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EE" w:rsidRPr="0023511C" w:rsidRDefault="00E10BEE" w:rsidP="00E10BEE">
      <w:pPr>
        <w:pStyle w:val="a4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E10BEE" w:rsidRPr="0023511C" w:rsidRDefault="00E10BEE" w:rsidP="00E10B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E10BEE" w:rsidRPr="0023511C" w:rsidRDefault="00E10BEE" w:rsidP="00E10B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0BEE" w:rsidRPr="0023511C" w:rsidRDefault="00E10BEE" w:rsidP="00E10B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0BEE" w:rsidRPr="0023511C" w:rsidRDefault="00E10BEE" w:rsidP="00E10B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E10BEE" w:rsidRPr="00D969EF" w:rsidRDefault="00E10BEE" w:rsidP="00E10BE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E10BEE" w:rsidRPr="00AA0643" w:rsidRDefault="00E10BEE" w:rsidP="00E10BEE">
      <w:pPr>
        <w:pStyle w:val="a4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E10BEE" w:rsidRPr="00F81C60" w:rsidTr="00F73E30">
        <w:tc>
          <w:tcPr>
            <w:tcW w:w="4643" w:type="dxa"/>
            <w:shd w:val="clear" w:color="auto" w:fill="auto"/>
          </w:tcPr>
          <w:p w:rsidR="00E10BEE" w:rsidRPr="00E85AA2" w:rsidRDefault="00E10BEE" w:rsidP="00F73E3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</w:t>
            </w: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E10BEE" w:rsidRPr="00F81C60" w:rsidRDefault="00E10BEE" w:rsidP="00F73E30">
            <w:pPr>
              <w:pStyle w:val="a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  <w:p w:rsidR="00E10BEE" w:rsidRPr="00F81C60" w:rsidRDefault="00E10BEE" w:rsidP="00F73E3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0BEE" w:rsidRPr="00F81C60" w:rsidTr="00F73E30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E10BEE" w:rsidRPr="00F81C60" w:rsidRDefault="00E10BEE" w:rsidP="00F73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E10BEE" w:rsidRPr="00F81C60" w:rsidRDefault="00E10BEE" w:rsidP="00F73E3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0BEE" w:rsidRDefault="00E10BEE" w:rsidP="00E10BEE"/>
    <w:tbl>
      <w:tblPr>
        <w:tblpPr w:leftFromText="180" w:rightFromText="180" w:vertAnchor="text" w:horzAnchor="margin" w:tblpY="-58"/>
        <w:tblW w:w="9322" w:type="dxa"/>
        <w:tblLayout w:type="fixed"/>
        <w:tblLook w:val="01E0"/>
      </w:tblPr>
      <w:tblGrid>
        <w:gridCol w:w="9322"/>
      </w:tblGrid>
      <w:tr w:rsidR="00E10BEE" w:rsidRPr="00837EC7" w:rsidTr="00F73E30">
        <w:trPr>
          <w:trHeight w:val="1156"/>
        </w:trPr>
        <w:tc>
          <w:tcPr>
            <w:tcW w:w="9322" w:type="dxa"/>
            <w:hideMark/>
          </w:tcPr>
          <w:p w:rsidR="00E10BEE" w:rsidRDefault="00E10BEE" w:rsidP="00F73E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изменений в постановление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Администрации Северного 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сельского поселения от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12.2009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31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«Об  утверждении  размеров  окладов  (должностных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окладов) и надбавок  стимулирующего  характера 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общеотр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аслевым должностям 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руководителей,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ециалистов, служащих    </w:t>
            </w:r>
          </w:p>
          <w:p w:rsidR="00E10BEE" w:rsidRPr="00036ECB" w:rsidRDefault="00E10BEE" w:rsidP="00F73E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общеотраслевым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профессиям рабочих муниципальных учреждений, финан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сируемых из бюджета</w:t>
            </w:r>
            <w:r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Северного сельского поселения</w:t>
            </w:r>
          </w:p>
        </w:tc>
      </w:tr>
    </w:tbl>
    <w:p w:rsidR="00E10BEE" w:rsidRPr="00FB2377" w:rsidRDefault="00E10BEE" w:rsidP="009F5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предложение прокуратуры Александровского района Томской области от05.08.2022 № 35/580-22-20690015, руководствуясь Трудовым кодексом Российской Федерации, Федеральным законом от 25.12.2008 № 273-ФЗ «О противодействии коррупции»,</w:t>
      </w:r>
    </w:p>
    <w:p w:rsidR="00E10BEE" w:rsidRPr="00837EC7" w:rsidRDefault="00E10BEE" w:rsidP="009F5E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37EC7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ПОСТАНОВЛЯЮ:</w:t>
      </w:r>
    </w:p>
    <w:p w:rsidR="00E10BEE" w:rsidRDefault="00E10BEE" w:rsidP="009F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постановление Администрации Северного сельского поселения </w:t>
      </w:r>
      <w:r w:rsidRPr="00C2380E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 утверждении  размеров  окладов  (должностных окладов) и надбавок  стимулирующего  характера  по общеотраслевым должностям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елей, специалистов, служащих </w:t>
      </w:r>
      <w:r w:rsidRPr="00C2380E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общеотраслевым профессиям рабочих муниципальных учреждений, финансируемых из бюджета Северного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C23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утверждённое  постановлением Администрации Северного сельского поселения 17.12.2009 № 31 следующие изменения:</w:t>
      </w:r>
    </w:p>
    <w:p w:rsidR="00DA0FCA" w:rsidRDefault="00DA0FCA" w:rsidP="009F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преамбуле слова «В соответствии с» заменить словами В соответствии АО статьями 134, 144 Трудового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,»</w:t>
      </w:r>
      <w:proofErr w:type="gramEnd"/>
    </w:p>
    <w:p w:rsidR="00DA0FCA" w:rsidRDefault="00DA0FCA" w:rsidP="009F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пункт  1 постановления дополнить абзац</w:t>
      </w:r>
      <w:r w:rsidR="009F5EE6">
        <w:rPr>
          <w:rFonts w:ascii="Times New Roman" w:eastAsia="Times New Roman" w:hAnsi="Times New Roman" w:cs="Times New Roman"/>
          <w:sz w:val="24"/>
          <w:szCs w:val="24"/>
          <w:lang w:eastAsia="ar-SA"/>
        </w:rPr>
        <w:t>ем вторым следующего содержания:</w:t>
      </w:r>
    </w:p>
    <w:p w:rsidR="009F5EE6" w:rsidRDefault="009F5EE6" w:rsidP="009F5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«Повышение уровня реального содержания заработной платы работников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включает индексацию заработной платы в связи с ростом потребительских цен на товары и услуги и производится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порядке, установленном трудовым законодательством и иными нормативными правовыми актами, содержащими нормы трудового права».</w:t>
      </w:r>
    </w:p>
    <w:p w:rsidR="009F5EE6" w:rsidRDefault="009F5EE6" w:rsidP="004335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9F5EE6" w:rsidRDefault="009F5EE6" w:rsidP="004335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Настоящее постановление вступает в силу на следующий день после его официального обнародования.</w:t>
      </w:r>
    </w:p>
    <w:p w:rsidR="009F5EE6" w:rsidRPr="00AA6C9E" w:rsidRDefault="009F5EE6" w:rsidP="009F5EE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Calibri" w:hAnsi="Times New Roman"/>
          <w:sz w:val="24"/>
          <w:szCs w:val="24"/>
        </w:rPr>
        <w:t>Контроль    за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исполнением настоящего постановления оставляю  </w:t>
      </w:r>
      <w:r w:rsidR="0043355E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за </w:t>
      </w:r>
      <w:r w:rsidR="0043355E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собой.</w:t>
      </w:r>
    </w:p>
    <w:p w:rsidR="00DA0FCA" w:rsidRDefault="00DA0FCA" w:rsidP="00E10B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355E" w:rsidRDefault="0043355E" w:rsidP="00E10BEE">
      <w:pPr>
        <w:rPr>
          <w:rFonts w:ascii="Times New Roman" w:hAnsi="Times New Roman" w:cs="Times New Roman"/>
          <w:sz w:val="24"/>
          <w:szCs w:val="24"/>
        </w:rPr>
      </w:pPr>
    </w:p>
    <w:p w:rsidR="00E10BEE" w:rsidRPr="00C2380E" w:rsidRDefault="00E10BEE" w:rsidP="00E10BEE">
      <w:pPr>
        <w:rPr>
          <w:rFonts w:ascii="Times New Roman" w:hAnsi="Times New Roman" w:cs="Times New Roman"/>
          <w:sz w:val="24"/>
          <w:szCs w:val="24"/>
        </w:rPr>
      </w:pPr>
      <w:r w:rsidRPr="00C2380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                                                       Н.Т. Голованов        </w:t>
      </w:r>
    </w:p>
    <w:p w:rsidR="00E10BEE" w:rsidRDefault="00E10BEE" w:rsidP="00E10B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BEE" w:rsidRDefault="00E10BEE" w:rsidP="00E10B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BEE" w:rsidRPr="00835A45" w:rsidRDefault="00E10BEE" w:rsidP="00E10B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00EC" w:rsidRDefault="004A00EC"/>
    <w:sectPr w:rsidR="004A00EC" w:rsidSect="00036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BEE"/>
    <w:rsid w:val="0043355E"/>
    <w:rsid w:val="004A00EC"/>
    <w:rsid w:val="009F5EE6"/>
    <w:rsid w:val="00DA0FCA"/>
    <w:rsid w:val="00E1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0B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2022-10-12T04:39:00Z</dcterms:created>
  <dcterms:modified xsi:type="dcterms:W3CDTF">2022-10-12T05:20:00Z</dcterms:modified>
</cp:coreProperties>
</file>