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1" w:rsidRDefault="003406D1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1EDA" w:rsidRDefault="00301EDA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 СЕВЕРНОГО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251B90" w:rsidRPr="00334449" w:rsidTr="00520099">
        <w:tc>
          <w:tcPr>
            <w:tcW w:w="4643" w:type="dxa"/>
          </w:tcPr>
          <w:p w:rsidR="00251B90" w:rsidRPr="00B113F0" w:rsidRDefault="00B113F0" w:rsidP="00251B90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3F0">
              <w:rPr>
                <w:rFonts w:ascii="Times New Roman" w:hAnsi="Times New Roman"/>
                <w:color w:val="000000"/>
                <w:sz w:val="24"/>
                <w:szCs w:val="24"/>
              </w:rPr>
              <w:t>06.08.2020</w:t>
            </w:r>
          </w:p>
        </w:tc>
        <w:tc>
          <w:tcPr>
            <w:tcW w:w="4821" w:type="dxa"/>
          </w:tcPr>
          <w:p w:rsidR="00251B90" w:rsidRPr="00B113F0" w:rsidRDefault="00251B90" w:rsidP="00251B90">
            <w:pPr>
              <w:keepNext/>
              <w:tabs>
                <w:tab w:val="left" w:pos="567"/>
              </w:tabs>
              <w:ind w:right="-10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№ </w:t>
            </w:r>
            <w:r w:rsidR="00B113F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251B90" w:rsidRPr="00334449" w:rsidTr="00520099">
        <w:trPr>
          <w:trHeight w:val="80"/>
        </w:trPr>
        <w:tc>
          <w:tcPr>
            <w:tcW w:w="9464" w:type="dxa"/>
            <w:gridSpan w:val="2"/>
          </w:tcPr>
          <w:p w:rsidR="00251B90" w:rsidRPr="00251B90" w:rsidRDefault="00251B90" w:rsidP="002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251B90" w:rsidRPr="00873038" w:rsidRDefault="00251B90" w:rsidP="00251B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1B90" w:rsidRPr="00334449" w:rsidRDefault="00251B90" w:rsidP="00251B90">
      <w:pPr>
        <w:pStyle w:val="a5"/>
        <w:jc w:val="both"/>
        <w:rPr>
          <w:sz w:val="24"/>
          <w:szCs w:val="24"/>
        </w:rPr>
      </w:pPr>
      <w:r w:rsidRPr="00334449">
        <w:rPr>
          <w:sz w:val="24"/>
          <w:szCs w:val="24"/>
        </w:rPr>
        <w:t>Об установлении объема сведений об объектах</w:t>
      </w:r>
    </w:p>
    <w:p w:rsidR="00251B90" w:rsidRPr="00334449" w:rsidRDefault="00B113F0" w:rsidP="00251B90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251B90" w:rsidRPr="00334449">
        <w:rPr>
          <w:sz w:val="24"/>
          <w:szCs w:val="24"/>
        </w:rPr>
        <w:t>чета</w:t>
      </w:r>
      <w:r>
        <w:rPr>
          <w:sz w:val="24"/>
          <w:szCs w:val="24"/>
        </w:rPr>
        <w:t xml:space="preserve"> </w:t>
      </w:r>
      <w:r w:rsidR="00251B90" w:rsidRPr="00334449">
        <w:rPr>
          <w:sz w:val="24"/>
          <w:szCs w:val="24"/>
        </w:rPr>
        <w:t xml:space="preserve"> реестра</w:t>
      </w:r>
      <w:proofErr w:type="gramEnd"/>
      <w:r>
        <w:rPr>
          <w:sz w:val="24"/>
          <w:szCs w:val="24"/>
        </w:rPr>
        <w:t xml:space="preserve">  </w:t>
      </w:r>
      <w:r w:rsidR="00251B90" w:rsidRPr="00334449">
        <w:rPr>
          <w:sz w:val="24"/>
          <w:szCs w:val="24"/>
        </w:rPr>
        <w:t xml:space="preserve"> имущества, </w:t>
      </w:r>
      <w:r w:rsidR="00C21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51B90" w:rsidRPr="00334449">
        <w:rPr>
          <w:sz w:val="24"/>
          <w:szCs w:val="24"/>
        </w:rPr>
        <w:t xml:space="preserve">находящегося </w:t>
      </w:r>
      <w:r>
        <w:rPr>
          <w:sz w:val="24"/>
          <w:szCs w:val="24"/>
        </w:rPr>
        <w:t xml:space="preserve">    </w:t>
      </w:r>
      <w:r w:rsidR="00251B90" w:rsidRPr="00334449">
        <w:rPr>
          <w:sz w:val="24"/>
          <w:szCs w:val="24"/>
        </w:rPr>
        <w:t xml:space="preserve">в </w:t>
      </w:r>
    </w:p>
    <w:p w:rsidR="00251B90" w:rsidRDefault="00251B90" w:rsidP="00251B90">
      <w:pPr>
        <w:pStyle w:val="a5"/>
        <w:jc w:val="both"/>
        <w:rPr>
          <w:sz w:val="24"/>
          <w:szCs w:val="24"/>
        </w:rPr>
      </w:pPr>
      <w:r w:rsidRPr="00334449">
        <w:rPr>
          <w:sz w:val="24"/>
          <w:szCs w:val="24"/>
        </w:rPr>
        <w:t xml:space="preserve">муниципальной </w:t>
      </w:r>
      <w:r w:rsidR="00C211E3">
        <w:rPr>
          <w:sz w:val="24"/>
          <w:szCs w:val="24"/>
        </w:rPr>
        <w:t xml:space="preserve">    </w:t>
      </w:r>
      <w:r w:rsidRPr="00334449">
        <w:rPr>
          <w:sz w:val="24"/>
          <w:szCs w:val="24"/>
        </w:rPr>
        <w:t xml:space="preserve">собственности </w:t>
      </w:r>
      <w:r w:rsidR="00C211E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Северного </w:t>
      </w:r>
    </w:p>
    <w:p w:rsidR="00251B90" w:rsidRDefault="00251B90" w:rsidP="00251B90">
      <w:pPr>
        <w:pStyle w:val="a5"/>
        <w:jc w:val="both"/>
        <w:rPr>
          <w:sz w:val="24"/>
          <w:szCs w:val="24"/>
        </w:rPr>
      </w:pPr>
      <w:r w:rsidRPr="00334449">
        <w:rPr>
          <w:sz w:val="24"/>
          <w:szCs w:val="24"/>
        </w:rPr>
        <w:t xml:space="preserve">сельского поселения подлежащих размещению </w:t>
      </w:r>
    </w:p>
    <w:p w:rsidR="00251B90" w:rsidRPr="00334449" w:rsidRDefault="00251B90" w:rsidP="00251B90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сайте, </w:t>
      </w:r>
      <w:r w:rsidRPr="00334449">
        <w:rPr>
          <w:sz w:val="24"/>
          <w:szCs w:val="24"/>
        </w:rPr>
        <w:t>а также их сроков</w:t>
      </w:r>
      <w:r w:rsidR="00C211E3">
        <w:rPr>
          <w:sz w:val="24"/>
          <w:szCs w:val="24"/>
        </w:rPr>
        <w:t xml:space="preserve"> </w:t>
      </w:r>
      <w:r w:rsidRPr="00334449">
        <w:rPr>
          <w:sz w:val="24"/>
          <w:szCs w:val="24"/>
        </w:rPr>
        <w:t>размещения и порядка актуализации</w:t>
      </w:r>
    </w:p>
    <w:p w:rsidR="00251B90" w:rsidRPr="00334449" w:rsidRDefault="00251B90" w:rsidP="00251B90">
      <w:pPr>
        <w:rPr>
          <w:sz w:val="24"/>
          <w:szCs w:val="24"/>
        </w:rPr>
      </w:pPr>
    </w:p>
    <w:p w:rsidR="00251B90" w:rsidRPr="00251B90" w:rsidRDefault="00251B90" w:rsidP="00251B9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51B90">
        <w:rPr>
          <w:rFonts w:ascii="Times New Roman" w:hAnsi="Times New Roman"/>
          <w:sz w:val="24"/>
          <w:szCs w:val="24"/>
        </w:rPr>
        <w:t xml:space="preserve">    В целях реализации поручения Президента РФ по итогам заседания Государственного совета РФ от 05.04.2018 № Пр-817ГС, в рамках мероприятий по реализации региональной составляющей Национального проекта «Малое и среднее предпринимательство и поддержка индивидуальной предпринимательской инициативы», руководствуясь Уставом </w:t>
      </w:r>
      <w:r>
        <w:rPr>
          <w:rFonts w:ascii="Times New Roman" w:hAnsi="Times New Roman"/>
          <w:sz w:val="24"/>
          <w:szCs w:val="24"/>
        </w:rPr>
        <w:t>Северного</w:t>
      </w:r>
      <w:r w:rsidRPr="00251B9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51B90" w:rsidRPr="00251B90" w:rsidRDefault="00251B90" w:rsidP="00251B90">
      <w:pPr>
        <w:jc w:val="both"/>
        <w:rPr>
          <w:rFonts w:ascii="Times New Roman" w:hAnsi="Times New Roman"/>
          <w:sz w:val="24"/>
          <w:szCs w:val="24"/>
        </w:rPr>
      </w:pPr>
      <w:r w:rsidRPr="00251B90">
        <w:rPr>
          <w:rFonts w:ascii="Times New Roman" w:hAnsi="Times New Roman"/>
          <w:sz w:val="24"/>
          <w:szCs w:val="24"/>
        </w:rPr>
        <w:t xml:space="preserve">ПОСТАНОВЛЯЮ: </w:t>
      </w:r>
    </w:p>
    <w:p w:rsidR="00251B90" w:rsidRPr="00C211E3" w:rsidRDefault="00251B90" w:rsidP="00C211E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11E3">
        <w:rPr>
          <w:rFonts w:ascii="Times New Roman" w:hAnsi="Times New Roman"/>
          <w:sz w:val="24"/>
          <w:szCs w:val="24"/>
        </w:rPr>
        <w:t xml:space="preserve"> Установить объем сведений об объектах учета реестра имущества, находящегося в муниципальной собственности </w:t>
      </w:r>
      <w:r w:rsidR="00F708AA" w:rsidRPr="00C211E3">
        <w:rPr>
          <w:rFonts w:ascii="Times New Roman" w:hAnsi="Times New Roman"/>
          <w:sz w:val="24"/>
          <w:szCs w:val="24"/>
        </w:rPr>
        <w:t>Северн</w:t>
      </w:r>
      <w:r w:rsidRPr="00C211E3">
        <w:rPr>
          <w:rFonts w:ascii="Times New Roman" w:hAnsi="Times New Roman"/>
          <w:sz w:val="24"/>
          <w:szCs w:val="24"/>
        </w:rPr>
        <w:t>ого сельского поселения в информационно-телекоммуникационной сети «Интернет» в форме открытых данных», согласно приложению, к настоящему постановлению.</w:t>
      </w:r>
    </w:p>
    <w:p w:rsidR="00251B90" w:rsidRPr="00C211E3" w:rsidRDefault="00251B90" w:rsidP="00C211E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E3">
        <w:rPr>
          <w:rFonts w:ascii="Times New Roman" w:hAnsi="Times New Roman"/>
          <w:sz w:val="24"/>
          <w:szCs w:val="24"/>
        </w:rPr>
        <w:t xml:space="preserve">      2. Установить, что сведения об объектах учета реестра имущества, находящегося в муниципальной собственности </w:t>
      </w:r>
      <w:r w:rsidR="00F708AA" w:rsidRPr="00C211E3">
        <w:rPr>
          <w:rFonts w:ascii="Times New Roman" w:hAnsi="Times New Roman"/>
          <w:sz w:val="24"/>
          <w:szCs w:val="24"/>
        </w:rPr>
        <w:t>Северного</w:t>
      </w:r>
      <w:r w:rsidRPr="00C211E3">
        <w:rPr>
          <w:rFonts w:ascii="Times New Roman" w:hAnsi="Times New Roman"/>
          <w:sz w:val="24"/>
          <w:szCs w:val="24"/>
        </w:rPr>
        <w:t xml:space="preserve"> сельского поселения, подлежат размещению и ежегодной актуализации на сайте </w:t>
      </w:r>
      <w:r w:rsidR="00C211E3" w:rsidRPr="00C211E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F708AA" w:rsidRPr="00C211E3">
        <w:rPr>
          <w:rFonts w:ascii="Times New Roman" w:hAnsi="Times New Roman"/>
          <w:sz w:val="24"/>
          <w:szCs w:val="24"/>
        </w:rPr>
        <w:t>Северн</w:t>
      </w:r>
      <w:r w:rsidR="00C211E3" w:rsidRPr="00C211E3">
        <w:rPr>
          <w:rFonts w:ascii="Times New Roman" w:hAnsi="Times New Roman"/>
          <w:sz w:val="24"/>
          <w:szCs w:val="24"/>
        </w:rPr>
        <w:t xml:space="preserve">ое сельское поселение» </w:t>
      </w:r>
      <w:hyperlink r:id="rId5" w:history="1">
        <w:r w:rsidR="00C211E3" w:rsidRPr="00C211E3">
          <w:rPr>
            <w:rStyle w:val="a7"/>
            <w:rFonts w:ascii="Times New Roman" w:hAnsi="Times New Roman"/>
            <w:bCs/>
            <w:color w:val="auto"/>
          </w:rPr>
          <w:t>http://severnoe70.ru/</w:t>
        </w:r>
      </w:hyperlink>
      <w:r w:rsidRPr="00C211E3">
        <w:rPr>
          <w:rFonts w:ascii="Times New Roman" w:hAnsi="Times New Roman"/>
          <w:sz w:val="24"/>
          <w:szCs w:val="24"/>
        </w:rPr>
        <w:t xml:space="preserve"> в разделе «Муниципальное имущество» в информационно-телекоммуникационной сети «Интернет».</w:t>
      </w:r>
    </w:p>
    <w:p w:rsidR="00251B90" w:rsidRPr="00C211E3" w:rsidRDefault="00251B90" w:rsidP="00C211E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E3">
        <w:rPr>
          <w:rFonts w:ascii="Times New Roman" w:hAnsi="Times New Roman"/>
          <w:sz w:val="24"/>
          <w:szCs w:val="24"/>
        </w:rPr>
        <w:t xml:space="preserve">      3. Установить, что сведения об объектах учета имущества, находящегося в муниципальной собственности, размещаются по состоянию на 01 января текущего года в срок не позднее 01 апреля текущего года. </w:t>
      </w:r>
    </w:p>
    <w:p w:rsidR="00251B90" w:rsidRPr="00C211E3" w:rsidRDefault="00251B90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E3">
        <w:rPr>
          <w:rFonts w:ascii="Times New Roman" w:hAnsi="Times New Roman"/>
          <w:sz w:val="24"/>
          <w:szCs w:val="24"/>
        </w:rPr>
        <w:t xml:space="preserve">      4. Настоящее </w:t>
      </w:r>
      <w:r w:rsidR="00C211E3" w:rsidRPr="00C211E3">
        <w:rPr>
          <w:rFonts w:ascii="Times New Roman" w:hAnsi="Times New Roman"/>
          <w:sz w:val="24"/>
          <w:szCs w:val="24"/>
        </w:rPr>
        <w:t>п</w:t>
      </w:r>
      <w:r w:rsidRPr="00C211E3">
        <w:rPr>
          <w:rFonts w:ascii="Times New Roman" w:hAnsi="Times New Roman"/>
          <w:sz w:val="24"/>
          <w:szCs w:val="24"/>
        </w:rPr>
        <w:t>остановление подлежит официальному опубликованию и обнародованию на сайте муниципального образования в сети Интернет и вступает в силу с момента официального опубликования.</w:t>
      </w:r>
    </w:p>
    <w:p w:rsidR="00251B90" w:rsidRPr="00C211E3" w:rsidRDefault="00251B90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E3">
        <w:rPr>
          <w:rFonts w:ascii="Times New Roman" w:hAnsi="Times New Roman"/>
          <w:sz w:val="24"/>
          <w:szCs w:val="24"/>
        </w:rPr>
        <w:t xml:space="preserve">      5.   Контроль над выполнением постановления оставляю за собой.</w:t>
      </w:r>
    </w:p>
    <w:p w:rsidR="00251B90" w:rsidRPr="00C211E3" w:rsidRDefault="00251B90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90" w:rsidRPr="00251B90" w:rsidRDefault="00251B90" w:rsidP="00C21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0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Северного</w:t>
      </w:r>
      <w:r w:rsidRPr="00251B90"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 w:rsidR="00C211E3">
        <w:rPr>
          <w:rFonts w:ascii="Times New Roman" w:hAnsi="Times New Roman"/>
          <w:sz w:val="24"/>
          <w:szCs w:val="24"/>
        </w:rPr>
        <w:t xml:space="preserve">     </w:t>
      </w:r>
      <w:r w:rsidRPr="00251B9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Н.Т. Голованов</w:t>
      </w:r>
    </w:p>
    <w:p w:rsidR="00251B90" w:rsidRDefault="00251B90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1E3" w:rsidRDefault="00C211E3" w:rsidP="00C211E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90" w:rsidRPr="00251B90" w:rsidRDefault="00251B90" w:rsidP="00C211E3">
      <w:pPr>
        <w:autoSpaceDE w:val="0"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</w:rPr>
      </w:pPr>
      <w:r w:rsidRPr="00251B90">
        <w:rPr>
          <w:rFonts w:ascii="Times New Roman" w:hAnsi="Times New Roman"/>
          <w:kern w:val="1"/>
          <w:sz w:val="24"/>
          <w:szCs w:val="24"/>
        </w:rPr>
        <w:lastRenderedPageBreak/>
        <w:t xml:space="preserve">Приложение </w:t>
      </w:r>
    </w:p>
    <w:p w:rsidR="00251B90" w:rsidRPr="00251B90" w:rsidRDefault="00251B90" w:rsidP="00C211E3">
      <w:pPr>
        <w:autoSpaceDE w:val="0"/>
        <w:spacing w:after="0" w:line="240" w:lineRule="auto"/>
        <w:ind w:firstLine="540"/>
        <w:jc w:val="right"/>
        <w:rPr>
          <w:rFonts w:ascii="Times New Roman" w:hAnsi="Times New Roman"/>
          <w:kern w:val="1"/>
          <w:sz w:val="24"/>
          <w:szCs w:val="24"/>
        </w:rPr>
      </w:pPr>
      <w:r w:rsidRPr="00251B90">
        <w:rPr>
          <w:rFonts w:ascii="Times New Roman" w:hAnsi="Times New Roman"/>
          <w:kern w:val="1"/>
          <w:sz w:val="24"/>
          <w:szCs w:val="24"/>
        </w:rPr>
        <w:t>к постановлению администрации</w:t>
      </w:r>
    </w:p>
    <w:p w:rsidR="00251B90" w:rsidRPr="00251B90" w:rsidRDefault="00251B90" w:rsidP="00C211E3">
      <w:pPr>
        <w:autoSpaceDE w:val="0"/>
        <w:spacing w:after="0" w:line="240" w:lineRule="auto"/>
        <w:ind w:firstLine="540"/>
        <w:jc w:val="right"/>
        <w:rPr>
          <w:rFonts w:ascii="Times New Roman" w:hAnsi="Times New Roman"/>
          <w:kern w:val="1"/>
          <w:sz w:val="24"/>
          <w:szCs w:val="24"/>
        </w:rPr>
      </w:pPr>
      <w:r w:rsidRPr="00251B90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Северного</w:t>
      </w:r>
      <w:r w:rsidRPr="00251B90">
        <w:rPr>
          <w:rFonts w:ascii="Times New Roman" w:hAnsi="Times New Roman"/>
          <w:kern w:val="1"/>
          <w:sz w:val="24"/>
          <w:szCs w:val="24"/>
        </w:rPr>
        <w:t xml:space="preserve"> сельского поселения </w:t>
      </w:r>
    </w:p>
    <w:p w:rsidR="00251B90" w:rsidRPr="00251B90" w:rsidRDefault="00251B90" w:rsidP="000559BC">
      <w:pPr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51B90">
        <w:rPr>
          <w:rFonts w:ascii="Times New Roman" w:hAnsi="Times New Roman"/>
          <w:kern w:val="1"/>
          <w:sz w:val="24"/>
          <w:szCs w:val="24"/>
        </w:rPr>
        <w:t xml:space="preserve">от </w:t>
      </w:r>
      <w:r w:rsidR="00C211E3">
        <w:rPr>
          <w:rFonts w:ascii="Times New Roman" w:hAnsi="Times New Roman"/>
          <w:kern w:val="1"/>
          <w:sz w:val="24"/>
          <w:szCs w:val="24"/>
        </w:rPr>
        <w:t>06.08.</w:t>
      </w:r>
      <w:r w:rsidRPr="00251B90">
        <w:rPr>
          <w:rFonts w:ascii="Times New Roman" w:hAnsi="Times New Roman"/>
          <w:kern w:val="1"/>
          <w:sz w:val="24"/>
          <w:szCs w:val="24"/>
        </w:rPr>
        <w:t xml:space="preserve">2020 № </w:t>
      </w:r>
      <w:r w:rsidR="000559BC">
        <w:rPr>
          <w:rFonts w:ascii="Times New Roman" w:hAnsi="Times New Roman"/>
          <w:kern w:val="1"/>
          <w:sz w:val="24"/>
          <w:szCs w:val="24"/>
        </w:rPr>
        <w:t>40</w:t>
      </w:r>
    </w:p>
    <w:p w:rsidR="00251B90" w:rsidRPr="000559BC" w:rsidRDefault="00251B90" w:rsidP="00251B90">
      <w:pPr>
        <w:pStyle w:val="Default"/>
        <w:jc w:val="center"/>
      </w:pPr>
      <w:r w:rsidRPr="000559BC">
        <w:t>Объём сведений</w:t>
      </w:r>
    </w:p>
    <w:p w:rsidR="00251B90" w:rsidRPr="000559BC" w:rsidRDefault="00251B90" w:rsidP="000559BC">
      <w:pPr>
        <w:pStyle w:val="Default"/>
        <w:jc w:val="both"/>
      </w:pPr>
      <w:r w:rsidRPr="000559BC">
        <w:t>об объектах учёта реестра имущества, находящегося в муниципальной собственности Северного сельского поселения, подлежащих размещению на официальном сайте администрации Северного сельского поселения в информационно-телекоммуникационной сети «Интернет»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>1. Муниципальные учреждения: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 xml:space="preserve">            -наименование;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 xml:space="preserve">             -адрес.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>2. Земельный участок:</w:t>
      </w:r>
    </w:p>
    <w:p w:rsidR="00251B90" w:rsidRPr="000559BC" w:rsidRDefault="00251B90" w:rsidP="000559BC">
      <w:pPr>
        <w:pStyle w:val="Default"/>
        <w:ind w:left="720"/>
      </w:pPr>
      <w:r w:rsidRPr="000559BC">
        <w:t>- наименование</w:t>
      </w:r>
    </w:p>
    <w:p w:rsidR="00251B90" w:rsidRPr="000559BC" w:rsidRDefault="00251B90" w:rsidP="000559BC">
      <w:pPr>
        <w:pStyle w:val="Default"/>
        <w:ind w:left="720"/>
      </w:pPr>
      <w:r w:rsidRPr="000559BC">
        <w:t>- адрес (местонахождение)</w:t>
      </w:r>
    </w:p>
    <w:p w:rsidR="00251B90" w:rsidRPr="000559BC" w:rsidRDefault="00251B90" w:rsidP="000559BC">
      <w:pPr>
        <w:pStyle w:val="Default"/>
        <w:ind w:left="720"/>
      </w:pPr>
      <w:r w:rsidRPr="000559BC">
        <w:t>- кадастровый номер</w:t>
      </w:r>
    </w:p>
    <w:p w:rsidR="00251B90" w:rsidRPr="000559BC" w:rsidRDefault="00251B90" w:rsidP="000559BC">
      <w:pPr>
        <w:pStyle w:val="Default"/>
        <w:ind w:left="720"/>
      </w:pPr>
      <w:r w:rsidRPr="000559BC">
        <w:t>- площадь</w:t>
      </w:r>
    </w:p>
    <w:p w:rsidR="00251B90" w:rsidRPr="000559BC" w:rsidRDefault="00251B90" w:rsidP="000559BC">
      <w:pPr>
        <w:pStyle w:val="Default"/>
        <w:ind w:left="720"/>
      </w:pPr>
      <w:r w:rsidRPr="000559BC">
        <w:t>- категория земель</w:t>
      </w:r>
    </w:p>
    <w:p w:rsidR="00251B90" w:rsidRPr="000559BC" w:rsidRDefault="00251B90" w:rsidP="000559BC">
      <w:pPr>
        <w:pStyle w:val="Default"/>
        <w:ind w:left="720"/>
      </w:pPr>
      <w:r w:rsidRPr="000559BC">
        <w:t>- вид разрешенного использования</w:t>
      </w:r>
    </w:p>
    <w:p w:rsidR="00251B90" w:rsidRPr="000559BC" w:rsidRDefault="00251B90" w:rsidP="000559BC">
      <w:pPr>
        <w:pStyle w:val="Default"/>
        <w:ind w:left="720"/>
      </w:pPr>
      <w:r w:rsidRPr="000559BC">
        <w:t>- сведения о правообладателе</w:t>
      </w:r>
    </w:p>
    <w:p w:rsidR="00251B90" w:rsidRPr="000559BC" w:rsidRDefault="00251B90" w:rsidP="000559BC">
      <w:pPr>
        <w:pStyle w:val="Default"/>
        <w:ind w:left="720"/>
      </w:pPr>
      <w:r w:rsidRPr="000559BC">
        <w:t>- вид обременения (ограничения)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>3. Здание, помещение, сооружение, объект незавершенного строительства</w:t>
      </w:r>
    </w:p>
    <w:p w:rsidR="00251B90" w:rsidRPr="000559BC" w:rsidRDefault="00251B90" w:rsidP="000559BC">
      <w:pPr>
        <w:pStyle w:val="Default"/>
        <w:ind w:left="720"/>
      </w:pPr>
      <w:r w:rsidRPr="000559BC">
        <w:t>- вид объекта</w:t>
      </w:r>
    </w:p>
    <w:p w:rsidR="00251B90" w:rsidRPr="000559BC" w:rsidRDefault="00251B90" w:rsidP="000559BC">
      <w:pPr>
        <w:pStyle w:val="Default"/>
        <w:ind w:left="720"/>
      </w:pPr>
      <w:r w:rsidRPr="000559BC">
        <w:t xml:space="preserve">- наименование </w:t>
      </w:r>
    </w:p>
    <w:p w:rsidR="00251B90" w:rsidRPr="000559BC" w:rsidRDefault="00251B90" w:rsidP="000559BC">
      <w:pPr>
        <w:pStyle w:val="Default"/>
        <w:ind w:left="720"/>
      </w:pPr>
      <w:r w:rsidRPr="000559BC">
        <w:t>- адрес (местонахождение)</w:t>
      </w:r>
    </w:p>
    <w:p w:rsidR="00251B90" w:rsidRPr="000559BC" w:rsidRDefault="00251B90" w:rsidP="000559BC">
      <w:pPr>
        <w:pStyle w:val="Default"/>
        <w:ind w:left="720"/>
      </w:pPr>
      <w:r w:rsidRPr="000559BC">
        <w:t>- кадастровый номер</w:t>
      </w:r>
    </w:p>
    <w:p w:rsidR="00251B90" w:rsidRPr="000559BC" w:rsidRDefault="00251B90" w:rsidP="000559BC">
      <w:pPr>
        <w:pStyle w:val="Default"/>
        <w:ind w:left="720"/>
      </w:pPr>
      <w:r w:rsidRPr="000559BC">
        <w:t>- площадь (протяженность)</w:t>
      </w:r>
    </w:p>
    <w:p w:rsidR="00251B90" w:rsidRPr="000559BC" w:rsidRDefault="00251B90" w:rsidP="000559BC">
      <w:pPr>
        <w:pStyle w:val="Default"/>
        <w:ind w:left="720"/>
      </w:pPr>
      <w:r w:rsidRPr="000559BC">
        <w:t xml:space="preserve">- сведения о правообладателе </w:t>
      </w:r>
    </w:p>
    <w:p w:rsidR="00251B90" w:rsidRPr="000559BC" w:rsidRDefault="00251B90" w:rsidP="000559BC">
      <w:pPr>
        <w:pStyle w:val="Default"/>
        <w:ind w:left="720"/>
      </w:pPr>
      <w:r w:rsidRPr="000559BC">
        <w:t xml:space="preserve">- тип права </w:t>
      </w:r>
    </w:p>
    <w:p w:rsidR="00251B90" w:rsidRPr="000559BC" w:rsidRDefault="00251B90" w:rsidP="000559BC">
      <w:pPr>
        <w:pStyle w:val="Default"/>
        <w:ind w:left="720"/>
      </w:pPr>
      <w:r w:rsidRPr="000559BC">
        <w:t>- вид обременения (ограничения)</w:t>
      </w:r>
    </w:p>
    <w:p w:rsidR="00251B90" w:rsidRPr="000559BC" w:rsidRDefault="00251B90" w:rsidP="000559BC">
      <w:pPr>
        <w:pStyle w:val="Default"/>
        <w:ind w:left="720"/>
      </w:pPr>
      <w:r w:rsidRPr="000559BC">
        <w:t>- назначение</w:t>
      </w:r>
    </w:p>
    <w:p w:rsidR="00251B90" w:rsidRPr="000559BC" w:rsidRDefault="00251B90" w:rsidP="00055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>4. Движимое имущество:</w:t>
      </w:r>
    </w:p>
    <w:p w:rsidR="00251B90" w:rsidRPr="000559BC" w:rsidRDefault="00251B90" w:rsidP="000559BC">
      <w:pPr>
        <w:pStyle w:val="Default"/>
        <w:ind w:left="720"/>
      </w:pPr>
      <w:r w:rsidRPr="000559BC">
        <w:t>- вид объекта</w:t>
      </w:r>
    </w:p>
    <w:p w:rsidR="00251B90" w:rsidRPr="000559BC" w:rsidRDefault="00251B90" w:rsidP="000559BC">
      <w:pPr>
        <w:pStyle w:val="Default"/>
        <w:ind w:left="720"/>
      </w:pPr>
      <w:r w:rsidRPr="000559BC">
        <w:t xml:space="preserve">- наименование </w:t>
      </w:r>
    </w:p>
    <w:p w:rsidR="00251B90" w:rsidRPr="000559BC" w:rsidRDefault="00251B90" w:rsidP="000559BC">
      <w:pPr>
        <w:pStyle w:val="Default"/>
        <w:ind w:left="720"/>
      </w:pPr>
      <w:r w:rsidRPr="000559BC">
        <w:t>- марка, модель</w:t>
      </w:r>
    </w:p>
    <w:p w:rsidR="00251B90" w:rsidRPr="000559BC" w:rsidRDefault="00251B90" w:rsidP="000559BC">
      <w:pPr>
        <w:pStyle w:val="Default"/>
        <w:ind w:left="720"/>
      </w:pPr>
      <w:r w:rsidRPr="000559BC">
        <w:t>- сведения о правообладателе</w:t>
      </w:r>
    </w:p>
    <w:p w:rsidR="00251B90" w:rsidRPr="000559BC" w:rsidRDefault="00251B90" w:rsidP="000559BC">
      <w:pPr>
        <w:pStyle w:val="Default"/>
        <w:ind w:left="720"/>
      </w:pPr>
      <w:r w:rsidRPr="000559BC">
        <w:t xml:space="preserve">- тип права </w:t>
      </w:r>
    </w:p>
    <w:p w:rsidR="00251B90" w:rsidRPr="000559BC" w:rsidRDefault="00251B90" w:rsidP="00055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 xml:space="preserve">           - вид обременения (ограничения)</w:t>
      </w:r>
    </w:p>
    <w:p w:rsidR="00251B90" w:rsidRPr="000559BC" w:rsidRDefault="00251B90" w:rsidP="000559BC">
      <w:pPr>
        <w:pStyle w:val="a6"/>
        <w:spacing w:before="0" w:beforeAutospacing="0" w:after="0" w:afterAutospacing="0"/>
        <w:jc w:val="both"/>
      </w:pPr>
      <w:r w:rsidRPr="000559BC">
        <w:t>5. Акции:</w:t>
      </w:r>
    </w:p>
    <w:p w:rsidR="00251B90" w:rsidRPr="000559BC" w:rsidRDefault="00251B90" w:rsidP="000559BC">
      <w:pPr>
        <w:pStyle w:val="a6"/>
        <w:spacing w:before="0" w:beforeAutospacing="0" w:after="0" w:afterAutospacing="0"/>
        <w:jc w:val="both"/>
      </w:pPr>
      <w:r w:rsidRPr="000559BC">
        <w:t xml:space="preserve">            -наименование акционерного общества-эмитента;</w:t>
      </w:r>
    </w:p>
    <w:p w:rsidR="00251B90" w:rsidRPr="000559BC" w:rsidRDefault="00251B90" w:rsidP="000559BC">
      <w:pPr>
        <w:pStyle w:val="a6"/>
        <w:spacing w:before="0" w:beforeAutospacing="0" w:after="0" w:afterAutospacing="0"/>
        <w:jc w:val="both"/>
      </w:pPr>
      <w:r w:rsidRPr="000559BC">
        <w:t xml:space="preserve">            -реестровый номер;</w:t>
      </w:r>
    </w:p>
    <w:p w:rsidR="00251B90" w:rsidRPr="000559BC" w:rsidRDefault="00251B90" w:rsidP="000559BC">
      <w:pPr>
        <w:pStyle w:val="a6"/>
        <w:spacing w:before="0" w:beforeAutospacing="0" w:after="0" w:afterAutospacing="0"/>
        <w:jc w:val="both"/>
      </w:pPr>
      <w:r w:rsidRPr="000559BC">
        <w:t xml:space="preserve">            -количество акций;</w:t>
      </w:r>
    </w:p>
    <w:p w:rsidR="00251B90" w:rsidRPr="000559BC" w:rsidRDefault="00251B90" w:rsidP="000559B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>6. Доли (вклады):</w:t>
      </w:r>
    </w:p>
    <w:p w:rsidR="00251B90" w:rsidRPr="000559BC" w:rsidRDefault="00251B90" w:rsidP="000559B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 xml:space="preserve">            -наименование хозяйственного общества, товарищества </w:t>
      </w:r>
      <w:r w:rsidR="00484E8B" w:rsidRPr="000559BC">
        <w:rPr>
          <w:rFonts w:ascii="Times New Roman" w:hAnsi="Times New Roman"/>
          <w:sz w:val="24"/>
          <w:szCs w:val="24"/>
        </w:rPr>
        <w:t xml:space="preserve">в </w:t>
      </w:r>
      <w:r w:rsidRPr="000559BC">
        <w:rPr>
          <w:rFonts w:ascii="Times New Roman" w:hAnsi="Times New Roman"/>
          <w:sz w:val="24"/>
          <w:szCs w:val="24"/>
        </w:rPr>
        <w:t>его основном государственном регистрационном номере;</w:t>
      </w:r>
    </w:p>
    <w:p w:rsidR="00251B90" w:rsidRPr="000559BC" w:rsidRDefault="00251B90" w:rsidP="000559B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559BC">
        <w:rPr>
          <w:rFonts w:ascii="Times New Roman" w:hAnsi="Times New Roman"/>
          <w:sz w:val="24"/>
          <w:szCs w:val="24"/>
        </w:rPr>
        <w:t xml:space="preserve">            -размер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51B90" w:rsidRPr="000559BC" w:rsidRDefault="00251B90" w:rsidP="000559BC">
      <w:pPr>
        <w:spacing w:after="0" w:line="240" w:lineRule="auto"/>
        <w:rPr>
          <w:rFonts w:ascii="Times New Roman" w:hAnsi="Times New Roman"/>
        </w:rPr>
      </w:pPr>
      <w:r w:rsidRPr="000559BC">
        <w:rPr>
          <w:rFonts w:ascii="Times New Roman" w:hAnsi="Times New Roman"/>
          <w:sz w:val="24"/>
          <w:szCs w:val="24"/>
        </w:rPr>
        <w:t>-размер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51B90" w:rsidRPr="000559BC" w:rsidRDefault="00251B90" w:rsidP="000559B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01EDA" w:rsidRPr="000559BC" w:rsidRDefault="00301EDA" w:rsidP="000559BC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Pr="000559BC" w:rsidRDefault="00301EDA" w:rsidP="000559BC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Pr="000559BC" w:rsidRDefault="00301EDA" w:rsidP="000559BC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59BC" w:rsidRPr="000559BC" w:rsidRDefault="000559BC" w:rsidP="000559B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559BC" w:rsidRPr="000559BC" w:rsidSect="00251B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21944"/>
    <w:multiLevelType w:val="multilevel"/>
    <w:tmpl w:val="5DFE3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986"/>
    <w:rsid w:val="000559BC"/>
    <w:rsid w:val="00192310"/>
    <w:rsid w:val="002439AC"/>
    <w:rsid w:val="00251B90"/>
    <w:rsid w:val="00301EDA"/>
    <w:rsid w:val="003406D1"/>
    <w:rsid w:val="0035025C"/>
    <w:rsid w:val="003C4DB9"/>
    <w:rsid w:val="003E7F60"/>
    <w:rsid w:val="00484E8B"/>
    <w:rsid w:val="005C15CD"/>
    <w:rsid w:val="00797AD8"/>
    <w:rsid w:val="00935F85"/>
    <w:rsid w:val="00B113F0"/>
    <w:rsid w:val="00C211E3"/>
    <w:rsid w:val="00D13C5C"/>
    <w:rsid w:val="00DA51C8"/>
    <w:rsid w:val="00DD1E64"/>
    <w:rsid w:val="00DD6986"/>
    <w:rsid w:val="00F7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1158-1B71-4B9B-B3ED-5201DE3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51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51B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No Spacing"/>
    <w:uiPriority w:val="1"/>
    <w:qFormat/>
    <w:rsid w:val="0025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51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Аксенова АЮ</cp:lastModifiedBy>
  <cp:revision>9</cp:revision>
  <cp:lastPrinted>2020-07-31T03:39:00Z</cp:lastPrinted>
  <dcterms:created xsi:type="dcterms:W3CDTF">2020-02-20T05:03:00Z</dcterms:created>
  <dcterms:modified xsi:type="dcterms:W3CDTF">2020-08-06T09:23:00Z</dcterms:modified>
</cp:coreProperties>
</file>