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BB" w:rsidRPr="0036714D" w:rsidRDefault="00F377BB" w:rsidP="00F377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14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СЕВЕРНОГО СЕЛЬСКОГО ПОСЕЛЕНИЯ </w:t>
      </w:r>
    </w:p>
    <w:p w:rsidR="00F377BB" w:rsidRPr="0036714D" w:rsidRDefault="00F377BB" w:rsidP="00F377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14D">
        <w:rPr>
          <w:rFonts w:ascii="Times New Roman" w:hAnsi="Times New Roman" w:cs="Times New Roman"/>
          <w:b/>
          <w:bCs/>
          <w:sz w:val="28"/>
          <w:szCs w:val="28"/>
        </w:rPr>
        <w:t>АЛЕКСАНДРОВСКОГО РАЙОНА  ТОМСКОЙ ОБЛАСТИ</w:t>
      </w:r>
    </w:p>
    <w:p w:rsidR="00F377BB" w:rsidRPr="0036714D" w:rsidRDefault="00F377BB" w:rsidP="00F377BB">
      <w:pPr>
        <w:rPr>
          <w:rFonts w:ascii="Times New Roman" w:hAnsi="Times New Roman"/>
          <w:sz w:val="24"/>
          <w:szCs w:val="24"/>
        </w:rPr>
      </w:pPr>
    </w:p>
    <w:p w:rsidR="00F377BB" w:rsidRPr="0036714D" w:rsidRDefault="00F377BB" w:rsidP="00F377BB">
      <w:pPr>
        <w:jc w:val="center"/>
        <w:rPr>
          <w:rFonts w:ascii="Times New Roman" w:hAnsi="Times New Roman"/>
          <w:b/>
          <w:sz w:val="28"/>
          <w:szCs w:val="28"/>
        </w:rPr>
      </w:pPr>
      <w:r w:rsidRPr="0036714D">
        <w:rPr>
          <w:rFonts w:ascii="Times New Roman" w:hAnsi="Times New Roman"/>
          <w:b/>
          <w:sz w:val="28"/>
          <w:szCs w:val="28"/>
        </w:rPr>
        <w:t>ПОСТАНОВЛЕНИЕ</w:t>
      </w:r>
    </w:p>
    <w:p w:rsidR="00F377BB" w:rsidRPr="0036714D" w:rsidRDefault="00E61B77" w:rsidP="00F377B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 w:rsidRPr="0036714D">
        <w:rPr>
          <w:rFonts w:ascii="Times New Roman" w:hAnsi="Times New Roman"/>
          <w:sz w:val="24"/>
          <w:szCs w:val="24"/>
        </w:rPr>
        <w:t>25.04</w:t>
      </w:r>
      <w:r w:rsidR="00F377BB" w:rsidRPr="0036714D">
        <w:rPr>
          <w:rFonts w:ascii="Times New Roman" w:hAnsi="Times New Roman"/>
          <w:sz w:val="24"/>
          <w:szCs w:val="24"/>
        </w:rPr>
        <w:t>.2019 г.</w:t>
      </w:r>
      <w:r w:rsidR="00F377BB" w:rsidRPr="0036714D">
        <w:rPr>
          <w:rFonts w:ascii="Times New Roman" w:hAnsi="Times New Roman"/>
          <w:sz w:val="24"/>
          <w:szCs w:val="24"/>
        </w:rPr>
        <w:tab/>
      </w:r>
      <w:r w:rsidRPr="0036714D">
        <w:rPr>
          <w:rFonts w:ascii="Times New Roman" w:hAnsi="Times New Roman"/>
          <w:sz w:val="24"/>
          <w:szCs w:val="24"/>
        </w:rPr>
        <w:t xml:space="preserve">            </w:t>
      </w:r>
      <w:r w:rsidR="00F377BB" w:rsidRPr="0036714D">
        <w:rPr>
          <w:rFonts w:ascii="Times New Roman" w:hAnsi="Times New Roman"/>
          <w:sz w:val="24"/>
          <w:szCs w:val="24"/>
        </w:rPr>
        <w:t xml:space="preserve">№ </w:t>
      </w:r>
      <w:r w:rsidRPr="0036714D">
        <w:rPr>
          <w:rFonts w:ascii="Times New Roman" w:hAnsi="Times New Roman"/>
          <w:sz w:val="24"/>
          <w:szCs w:val="24"/>
        </w:rPr>
        <w:t>27</w:t>
      </w:r>
    </w:p>
    <w:p w:rsidR="00F377BB" w:rsidRPr="0036714D" w:rsidRDefault="00F377BB" w:rsidP="00F377BB">
      <w:pPr>
        <w:tabs>
          <w:tab w:val="left" w:pos="7770"/>
        </w:tabs>
        <w:jc w:val="center"/>
        <w:rPr>
          <w:rFonts w:ascii="Times New Roman" w:hAnsi="Times New Roman"/>
          <w:sz w:val="24"/>
          <w:szCs w:val="24"/>
        </w:rPr>
      </w:pPr>
      <w:r w:rsidRPr="0036714D">
        <w:rPr>
          <w:rFonts w:ascii="Times New Roman" w:hAnsi="Times New Roman"/>
        </w:rPr>
        <w:t>п. Северный</w:t>
      </w:r>
    </w:p>
    <w:p w:rsidR="005925FB" w:rsidRPr="0036714D" w:rsidRDefault="005925FB">
      <w:pPr>
        <w:rPr>
          <w:rFonts w:ascii="Times New Roman" w:hAnsi="Times New Roman"/>
        </w:rPr>
      </w:pPr>
    </w:p>
    <w:p w:rsidR="00F377BB" w:rsidRPr="0036714D" w:rsidRDefault="00F377BB" w:rsidP="00F377B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    внесении     изменений     в    административный  </w:t>
      </w:r>
    </w:p>
    <w:p w:rsidR="00F377BB" w:rsidRPr="0036714D" w:rsidRDefault="00F377BB" w:rsidP="00F377B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регламент         предоставления         муниципальной    </w:t>
      </w:r>
    </w:p>
    <w:p w:rsidR="00F377BB" w:rsidRPr="0036714D" w:rsidRDefault="00F377BB" w:rsidP="00F37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услуги </w:t>
      </w:r>
      <w:r w:rsidRPr="0036714D">
        <w:rPr>
          <w:rFonts w:ascii="Times New Roman" w:eastAsia="PMingLiU" w:hAnsi="Times New Roman"/>
          <w:bCs/>
          <w:sz w:val="24"/>
          <w:szCs w:val="24"/>
          <w:lang w:eastAsia="ru-RU"/>
        </w:rPr>
        <w:t>«</w:t>
      </w: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Признание помещения жилым помещением,</w:t>
      </w:r>
    </w:p>
    <w:p w:rsidR="00F377BB" w:rsidRPr="0036714D" w:rsidRDefault="00F377BB" w:rsidP="00F37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жилого  помещения  непригодным  для  проживания</w:t>
      </w:r>
    </w:p>
    <w:p w:rsidR="00F377BB" w:rsidRPr="0036714D" w:rsidRDefault="00F377BB" w:rsidP="00F37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и многоквартирного дома аварийным и подлежащим </w:t>
      </w:r>
    </w:p>
    <w:p w:rsidR="00F377BB" w:rsidRPr="0036714D" w:rsidRDefault="00F377BB" w:rsidP="00F377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сносу или реконструкции</w:t>
      </w:r>
      <w:r w:rsidRPr="0036714D">
        <w:rPr>
          <w:rFonts w:ascii="Times New Roman" w:eastAsia="PMingLiU" w:hAnsi="Times New Roman"/>
          <w:bCs/>
          <w:sz w:val="24"/>
          <w:szCs w:val="24"/>
          <w:lang w:eastAsia="ru-RU"/>
        </w:rPr>
        <w:t>»</w:t>
      </w:r>
    </w:p>
    <w:p w:rsidR="00F377BB" w:rsidRPr="0036714D" w:rsidRDefault="00F377BB" w:rsidP="00F377BB">
      <w:pPr>
        <w:spacing w:after="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796E88" w:rsidRPr="0036714D" w:rsidRDefault="00796E88" w:rsidP="00BA1D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целях приведения в соответствие с действующим законодательством   административного регламента предоставления муниципальной услуги </w:t>
      </w:r>
      <w:r w:rsidRPr="0036714D">
        <w:rPr>
          <w:rFonts w:ascii="Times New Roman" w:eastAsia="PMingLiU" w:hAnsi="Times New Roman"/>
          <w:bCs/>
          <w:sz w:val="24"/>
          <w:szCs w:val="24"/>
          <w:lang w:eastAsia="ru-RU"/>
        </w:rPr>
        <w:t>«</w:t>
      </w: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Признание помещения жилым помещением, жилого  помещения  непригодным  для  проживания</w:t>
      </w:r>
    </w:p>
    <w:p w:rsidR="00796E88" w:rsidRPr="0036714D" w:rsidRDefault="00796E88" w:rsidP="00796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и многоквартирного дома аварийным и подлежащим сносу или реконструкции</w:t>
      </w:r>
      <w:r w:rsidRPr="0036714D">
        <w:rPr>
          <w:rFonts w:ascii="Times New Roman" w:eastAsia="PMingLiU" w:hAnsi="Times New Roman"/>
          <w:bCs/>
          <w:sz w:val="24"/>
          <w:szCs w:val="24"/>
          <w:lang w:eastAsia="ru-RU"/>
        </w:rPr>
        <w:t>»</w:t>
      </w: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,  утвержденный постановлением Администрации  Северного сельского поселения Александровского района Томской области от 26.05.2016 № 34,</w:t>
      </w:r>
    </w:p>
    <w:p w:rsidR="00F377BB" w:rsidRPr="0036714D" w:rsidRDefault="00F377BB" w:rsidP="00796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ПОСТАНОВЛЯЮ: </w:t>
      </w:r>
    </w:p>
    <w:p w:rsidR="00F377BB" w:rsidRPr="0036714D" w:rsidRDefault="00F377BB" w:rsidP="00BA1D7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 </w:t>
      </w:r>
      <w:r w:rsidRPr="0036714D">
        <w:rPr>
          <w:rFonts w:ascii="Times New Roman" w:eastAsia="PMingLiU" w:hAnsi="Times New Roman"/>
          <w:bCs/>
          <w:sz w:val="24"/>
          <w:szCs w:val="24"/>
          <w:lang w:eastAsia="ru-RU"/>
        </w:rPr>
        <w:t>«</w:t>
      </w: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Признание     помещения     жилым     помещением, жилого  помещения  непригодным  для  проживания и многоквартирного дома аварийным и подлежащим сносу или реконструкции</w:t>
      </w:r>
      <w:r w:rsidRPr="0036714D">
        <w:rPr>
          <w:rFonts w:ascii="Times New Roman" w:eastAsia="PMingLiU" w:hAnsi="Times New Roman"/>
          <w:bCs/>
          <w:sz w:val="24"/>
          <w:szCs w:val="24"/>
          <w:lang w:eastAsia="ru-RU"/>
        </w:rPr>
        <w:t>»,</w:t>
      </w: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14D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</w:t>
      </w: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утвержденный постановлением Администрации  Северного сельского поселения Александровского района Томской области от 26.05.2016 № 34 следующие изменения:</w:t>
      </w:r>
    </w:p>
    <w:p w:rsidR="00F377BB" w:rsidRPr="0036714D" w:rsidRDefault="00F377BB" w:rsidP="00F37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п.2 административного регламента изложить в редакции:</w:t>
      </w:r>
    </w:p>
    <w:p w:rsidR="00F377BB" w:rsidRPr="0036714D" w:rsidRDefault="00F377BB" w:rsidP="002203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6714D">
        <w:rPr>
          <w:rFonts w:ascii="Times New Roman" w:hAnsi="Times New Roman"/>
        </w:rPr>
        <w:t>2. Муниципальная услуга предоставляется физическим или юридическим лицам, либо их уполномоченны</w:t>
      </w:r>
      <w:r w:rsidR="00220324" w:rsidRPr="0036714D">
        <w:rPr>
          <w:rFonts w:ascii="Times New Roman" w:hAnsi="Times New Roman"/>
        </w:rPr>
        <w:t>м</w:t>
      </w:r>
      <w:r w:rsidRPr="0036714D">
        <w:rPr>
          <w:rFonts w:ascii="Times New Roman" w:hAnsi="Times New Roman"/>
        </w:rPr>
        <w:t xml:space="preserve"> представител</w:t>
      </w:r>
      <w:r w:rsidR="00220324" w:rsidRPr="0036714D">
        <w:rPr>
          <w:rFonts w:ascii="Times New Roman" w:hAnsi="Times New Roman"/>
        </w:rPr>
        <w:t xml:space="preserve">ям </w:t>
      </w:r>
      <w:r w:rsidRPr="0036714D">
        <w:rPr>
          <w:rFonts w:ascii="Times New Roman" w:hAnsi="Times New Roman"/>
        </w:rPr>
        <w:t xml:space="preserve">(далее </w:t>
      </w:r>
      <w:r w:rsidR="00220324" w:rsidRPr="0036714D">
        <w:rPr>
          <w:rFonts w:ascii="Times New Roman" w:hAnsi="Times New Roman"/>
        </w:rPr>
        <w:t>–</w:t>
      </w:r>
      <w:r w:rsidRPr="0036714D">
        <w:rPr>
          <w:rFonts w:ascii="Times New Roman" w:hAnsi="Times New Roman"/>
        </w:rPr>
        <w:t xml:space="preserve"> </w:t>
      </w:r>
      <w:r w:rsidR="00220324" w:rsidRPr="0036714D">
        <w:rPr>
          <w:rFonts w:ascii="Times New Roman" w:hAnsi="Times New Roman"/>
        </w:rPr>
        <w:t>«</w:t>
      </w:r>
      <w:r w:rsidRPr="0036714D">
        <w:rPr>
          <w:rFonts w:ascii="Times New Roman" w:hAnsi="Times New Roman"/>
        </w:rPr>
        <w:t>заявители</w:t>
      </w:r>
      <w:r w:rsidR="00220324" w:rsidRPr="0036714D">
        <w:rPr>
          <w:rFonts w:ascii="Times New Roman" w:hAnsi="Times New Roman"/>
        </w:rPr>
        <w:t>»</w:t>
      </w:r>
      <w:r w:rsidRPr="0036714D">
        <w:rPr>
          <w:rFonts w:ascii="Times New Roman" w:hAnsi="Times New Roman"/>
        </w:rPr>
        <w:t>).</w:t>
      </w:r>
      <w:r w:rsidR="00220324" w:rsidRPr="0036714D">
        <w:rPr>
          <w:rFonts w:ascii="Times New Roman" w:hAnsi="Times New Roman"/>
        </w:rPr>
        <w:t>»</w:t>
      </w:r>
      <w:r w:rsidR="008C6C49" w:rsidRPr="0036714D">
        <w:rPr>
          <w:rFonts w:ascii="Times New Roman" w:hAnsi="Times New Roman"/>
        </w:rPr>
        <w:t>;</w:t>
      </w:r>
    </w:p>
    <w:p w:rsidR="00220324" w:rsidRPr="0036714D" w:rsidRDefault="00220324" w:rsidP="002203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  <w:b/>
        </w:rPr>
        <w:t>2)</w:t>
      </w:r>
      <w:r w:rsidRPr="0036714D">
        <w:rPr>
          <w:rFonts w:ascii="Times New Roman" w:hAnsi="Times New Roman"/>
        </w:rPr>
        <w:t xml:space="preserve"> абзац пятый пункта 24 изложить в редакции:</w:t>
      </w:r>
    </w:p>
    <w:p w:rsidR="00220324" w:rsidRPr="0036714D" w:rsidRDefault="00220324" w:rsidP="002203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</w:rPr>
        <w:t>«-</w:t>
      </w:r>
      <w:r w:rsidR="00BD0204" w:rsidRPr="0036714D">
        <w:rPr>
          <w:rFonts w:ascii="Times New Roman" w:hAnsi="Times New Roman"/>
        </w:rPr>
        <w:t xml:space="preserve"> </w:t>
      </w:r>
      <w:r w:rsidRPr="0036714D">
        <w:rPr>
          <w:rFonts w:ascii="Times New Roman" w:hAnsi="Times New Roman"/>
        </w:rPr>
        <w:t>отказ  в выдаче акта обследования помещения и заключения о признании помещения пригодным (непригодным) для постоянного проживания; постановления о признании дома аварийным и подлежащим сносу или реконструкции;</w:t>
      </w:r>
      <w:r w:rsidR="00BD0204" w:rsidRPr="0036714D">
        <w:rPr>
          <w:rFonts w:ascii="Times New Roman" w:hAnsi="Times New Roman"/>
        </w:rPr>
        <w:t xml:space="preserve"> постановления  о признании необходимости проведения ремонтно-восстановительных работ.»</w:t>
      </w:r>
      <w:r w:rsidR="008C6C49" w:rsidRPr="0036714D">
        <w:rPr>
          <w:rFonts w:ascii="Times New Roman" w:hAnsi="Times New Roman"/>
        </w:rPr>
        <w:t>;</w:t>
      </w:r>
    </w:p>
    <w:p w:rsidR="001E4520" w:rsidRPr="0036714D" w:rsidRDefault="00516F04" w:rsidP="002203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  <w:b/>
        </w:rPr>
        <w:t>3)</w:t>
      </w:r>
      <w:r w:rsidR="001E4520" w:rsidRPr="0036714D">
        <w:rPr>
          <w:rFonts w:ascii="Times New Roman" w:hAnsi="Times New Roman"/>
        </w:rPr>
        <w:t xml:space="preserve"> наименование подраздела и пункты с 29 по 37 изложить в редакции:</w:t>
      </w:r>
    </w:p>
    <w:p w:rsidR="001E4520" w:rsidRPr="0036714D" w:rsidRDefault="001E4520" w:rsidP="001E4520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Исчерпывающий перечень документов, необходимых в соответствии</w:t>
      </w:r>
    </w:p>
    <w:p w:rsidR="001E4520" w:rsidRPr="0036714D" w:rsidRDefault="001E4520" w:rsidP="001E4520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законодательными и иными нормативными правовыми актами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 они подлежат предоставлению в рамках межведомственного информационного взаимодействия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E4520" w:rsidRPr="0036714D" w:rsidRDefault="00840917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0" w:name="sub_39"/>
      <w:r w:rsidRPr="0036714D">
        <w:rPr>
          <w:rFonts w:ascii="Times New Roman" w:hAnsi="Times New Roman"/>
        </w:rPr>
        <w:t>29</w:t>
      </w:r>
      <w:r w:rsidR="001E4520" w:rsidRPr="0036714D">
        <w:rPr>
          <w:rFonts w:ascii="Times New Roman" w:hAnsi="Times New Roman"/>
        </w:rPr>
        <w:t>. Исчерпывающий перечень документов, необходимых для предоставления муниципальной услуги: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" w:name="sub_32"/>
      <w:bookmarkEnd w:id="0"/>
      <w:r w:rsidRPr="0036714D">
        <w:rPr>
          <w:rFonts w:ascii="Times New Roman" w:hAnsi="Times New Roman"/>
        </w:rPr>
        <w:t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</w:t>
      </w:r>
      <w:hyperlink w:anchor="sub_183" w:history="1">
        <w:r w:rsidRPr="0036714D">
          <w:rPr>
            <w:rFonts w:ascii="Times New Roman" w:hAnsi="Times New Roman"/>
          </w:rPr>
          <w:t>приложение N </w:t>
        </w:r>
      </w:hyperlink>
      <w:r w:rsidRPr="0036714D">
        <w:rPr>
          <w:rFonts w:ascii="Times New Roman" w:hAnsi="Times New Roman"/>
        </w:rPr>
        <w:t>3).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" w:name="sub_33"/>
      <w:bookmarkEnd w:id="1"/>
      <w:r w:rsidRPr="0036714D">
        <w:rPr>
          <w:rFonts w:ascii="Times New Roman" w:hAnsi="Times New Roman"/>
        </w:rPr>
        <w:lastRenderedPageBreak/>
        <w:t>2) копия документа, удостоверяющего личность заявителя, являющегося физическим лицом, либо личность представителя физического или юридического лица (с подлинником для сверки);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3" w:name="sub_34"/>
      <w:bookmarkEnd w:id="2"/>
      <w:r w:rsidRPr="0036714D">
        <w:rPr>
          <w:rFonts w:ascii="Times New Roman" w:hAnsi="Times New Roman"/>
        </w:rPr>
        <w:t>3) копии правоустанавливающих документов на жилое помещение, право на которое не зарегистрировано в Едином государственном реестре недвижимости (далее - ЕГРН);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4" w:name="sub_35"/>
      <w:bookmarkEnd w:id="3"/>
      <w:r w:rsidRPr="0036714D">
        <w:rPr>
          <w:rFonts w:ascii="Times New Roman" w:hAnsi="Times New Roman"/>
        </w:rPr>
        <w:t>4) в отношении нежилого помещения для признания его в дальнейшем жилым помещением - проект реконструкции нежилого помещения;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5" w:name="sub_36"/>
      <w:bookmarkEnd w:id="4"/>
      <w:r w:rsidRPr="0036714D">
        <w:rPr>
          <w:rFonts w:ascii="Times New Roman" w:hAnsi="Times New Roman"/>
        </w:rPr>
        <w:t>5)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6" w:name="sub_37"/>
      <w:bookmarkEnd w:id="5"/>
      <w:r w:rsidRPr="0036714D">
        <w:rPr>
          <w:rFonts w:ascii="Times New Roman" w:hAnsi="Times New Roman"/>
        </w:rPr>
        <w:t>6) заключение проектно-изыскательской организации по результатам обследования элементов ограждающих и несущих конструкций жилого помещения,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Административном регламенте требованиям;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7" w:name="sub_38"/>
      <w:bookmarkEnd w:id="6"/>
      <w:r w:rsidRPr="0036714D">
        <w:rPr>
          <w:rFonts w:ascii="Times New Roman" w:hAnsi="Times New Roman"/>
        </w:rPr>
        <w:t>7) заявления, письма, жалобы граждан на неудовлетворительные условия проживания (по усмотрению заявителя).</w:t>
      </w:r>
    </w:p>
    <w:p w:rsidR="001E4520" w:rsidRPr="0036714D" w:rsidRDefault="00840917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8" w:name="sub_44"/>
      <w:bookmarkEnd w:id="7"/>
      <w:r w:rsidRPr="0036714D">
        <w:rPr>
          <w:rFonts w:ascii="Times New Roman" w:hAnsi="Times New Roman"/>
        </w:rPr>
        <w:t>30</w:t>
      </w:r>
      <w:r w:rsidR="001E4520" w:rsidRPr="0036714D">
        <w:rPr>
          <w:rFonts w:ascii="Times New Roman" w:hAnsi="Times New Roman"/>
        </w:rPr>
        <w:t>. В заявлении должны быть указаны: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9" w:name="sub_40"/>
      <w:bookmarkEnd w:id="8"/>
      <w:r w:rsidRPr="0036714D">
        <w:rPr>
          <w:rFonts w:ascii="Times New Roman" w:hAnsi="Times New Roman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0" w:name="sub_41"/>
      <w:bookmarkEnd w:id="9"/>
      <w:r w:rsidRPr="0036714D">
        <w:rPr>
          <w:rFonts w:ascii="Times New Roman" w:hAnsi="Times New Roman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1" w:name="sub_42"/>
      <w:bookmarkEnd w:id="10"/>
      <w:r w:rsidRPr="0036714D">
        <w:rPr>
          <w:rFonts w:ascii="Times New Roman" w:hAnsi="Times New Roman"/>
        </w:rPr>
        <w:t>3) фамилия, имя и (при наличии)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2" w:name="sub_43"/>
      <w:bookmarkEnd w:id="11"/>
      <w:r w:rsidRPr="0036714D">
        <w:rPr>
          <w:rFonts w:ascii="Times New Roman" w:hAnsi="Times New Roman"/>
        </w:rPr>
        <w:t>4) почтовый адрес, адрес электронной почты, номер телефона для связи с заявителем или представителем заявителя.</w:t>
      </w:r>
    </w:p>
    <w:p w:rsidR="001E4520" w:rsidRPr="0036714D" w:rsidRDefault="00840917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3" w:name="sub_45"/>
      <w:bookmarkEnd w:id="12"/>
      <w:r w:rsidRPr="0036714D">
        <w:rPr>
          <w:rFonts w:ascii="Times New Roman" w:hAnsi="Times New Roman"/>
        </w:rPr>
        <w:t>31</w:t>
      </w:r>
      <w:r w:rsidR="001E4520" w:rsidRPr="0036714D">
        <w:rPr>
          <w:rFonts w:ascii="Times New Roman" w:hAnsi="Times New Roman"/>
        </w:rPr>
        <w:t xml:space="preserve">. </w:t>
      </w:r>
      <w:r w:rsidRPr="0036714D">
        <w:rPr>
          <w:rFonts w:ascii="Times New Roman" w:hAnsi="Times New Roman"/>
        </w:rPr>
        <w:t>Форма заявления доступна для копирования и заполнения в электронной форме на Едином портале государственных и муниципальных услуг (функций) (www.gosuslugi.ru),  на официальном сайте  Северного   сельского  поселения (http://www.alssev.tomsk.ru).</w:t>
      </w:r>
      <w:r w:rsidR="001E4520" w:rsidRPr="0036714D">
        <w:rPr>
          <w:rFonts w:ascii="Times New Roman" w:hAnsi="Times New Roman"/>
        </w:rPr>
        <w:t xml:space="preserve"> В бумажном виде форма заявления предоставляется непосредственно в </w:t>
      </w:r>
      <w:r w:rsidRPr="0036714D">
        <w:rPr>
          <w:rFonts w:ascii="Times New Roman" w:hAnsi="Times New Roman"/>
        </w:rPr>
        <w:t>Администрации поселения</w:t>
      </w:r>
      <w:r w:rsidR="001E4520" w:rsidRPr="0036714D">
        <w:rPr>
          <w:rFonts w:ascii="Times New Roman" w:hAnsi="Times New Roman"/>
        </w:rPr>
        <w:t>, МФЦ, по просьбе заявителя может быть выслана на адрес его электронной почты. Заявление подписывается заявителем либо представителем заявителя</w:t>
      </w:r>
    </w:p>
    <w:p w:rsidR="001E4520" w:rsidRPr="0036714D" w:rsidRDefault="00840917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4" w:name="sub_46"/>
      <w:bookmarkEnd w:id="13"/>
      <w:r w:rsidRPr="0036714D">
        <w:rPr>
          <w:rFonts w:ascii="Times New Roman" w:hAnsi="Times New Roman"/>
        </w:rPr>
        <w:t>32</w:t>
      </w:r>
      <w:r w:rsidR="001E4520" w:rsidRPr="0036714D">
        <w:rPr>
          <w:rFonts w:ascii="Times New Roman" w:hAnsi="Times New Roman"/>
        </w:rPr>
        <w:t xml:space="preserve">. Документы, необходимые для предоставления муниципальной услуги, могут быть представлены в </w:t>
      </w:r>
      <w:r w:rsidRPr="0036714D">
        <w:rPr>
          <w:rFonts w:ascii="Times New Roman" w:hAnsi="Times New Roman"/>
        </w:rPr>
        <w:t>Администрацию С</w:t>
      </w:r>
      <w:r w:rsidR="001E4520" w:rsidRPr="0036714D">
        <w:rPr>
          <w:rFonts w:ascii="Times New Roman" w:hAnsi="Times New Roman"/>
        </w:rPr>
        <w:t>еверного сельского поселения с использованием электронной почты, почтовым отправлением, при личном обращении, а также посредством обращения за получением муниципальной услуги в многофункциональных центрах, на Едином портале государственных и муниципальных услуг (функций).</w:t>
      </w:r>
    </w:p>
    <w:bookmarkEnd w:id="14"/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1E4520" w:rsidRPr="0036714D" w:rsidRDefault="00840917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5" w:name="sub_51"/>
      <w:r w:rsidRPr="0036714D">
        <w:rPr>
          <w:rFonts w:ascii="Times New Roman" w:hAnsi="Times New Roman"/>
        </w:rPr>
        <w:t>33</w:t>
      </w:r>
      <w:r w:rsidR="001E4520" w:rsidRPr="0036714D">
        <w:rPr>
          <w:rFonts w:ascii="Times New Roman" w:hAnsi="Times New Roman"/>
        </w:rPr>
        <w:t>. Специалист  Администрации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6" w:name="sub_47"/>
      <w:bookmarkEnd w:id="15"/>
      <w:r w:rsidRPr="0036714D">
        <w:rPr>
          <w:rFonts w:ascii="Times New Roman" w:hAnsi="Times New Roman"/>
        </w:rPr>
        <w:t>1) сведения из ЕГРН;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7" w:name="sub_48"/>
      <w:bookmarkEnd w:id="16"/>
      <w:r w:rsidRPr="0036714D">
        <w:rPr>
          <w:rFonts w:ascii="Times New Roman" w:hAnsi="Times New Roman"/>
        </w:rPr>
        <w:t>2)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8" w:name="sub_49"/>
      <w:bookmarkEnd w:id="17"/>
      <w:r w:rsidRPr="0036714D">
        <w:rPr>
          <w:rFonts w:ascii="Times New Roman" w:hAnsi="Times New Roman"/>
        </w:rPr>
        <w:t>3) договор социального найма на жилое помещение;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9" w:name="sub_50"/>
      <w:bookmarkEnd w:id="18"/>
      <w:r w:rsidRPr="0036714D">
        <w:rPr>
          <w:rFonts w:ascii="Times New Roman" w:hAnsi="Times New Roman"/>
        </w:rPr>
        <w:t>4) технический паспорт жилого помещения, а для нежилых помещений - технический план.</w:t>
      </w:r>
    </w:p>
    <w:bookmarkEnd w:id="19"/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</w:rPr>
        <w:lastRenderedPageBreak/>
        <w:t>Специалист  Администрации вправе запрашивать эти документы в органах государственного надзора (контроля).</w:t>
      </w:r>
    </w:p>
    <w:p w:rsidR="001E4520" w:rsidRPr="0036714D" w:rsidRDefault="00840917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0" w:name="sub_52"/>
      <w:r w:rsidRPr="0036714D">
        <w:rPr>
          <w:rFonts w:ascii="Times New Roman" w:hAnsi="Times New Roman"/>
        </w:rPr>
        <w:t>34</w:t>
      </w:r>
      <w:r w:rsidR="001E4520" w:rsidRPr="0036714D">
        <w:rPr>
          <w:rFonts w:ascii="Times New Roman" w:hAnsi="Times New Roman"/>
        </w:rPr>
        <w:t>. Заявитель вправе представить указанные документы и информацию в Администрацию северного сельского поселения по собственной инициативе.</w:t>
      </w:r>
    </w:p>
    <w:p w:rsidR="001E4520" w:rsidRPr="0036714D" w:rsidRDefault="00840917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highlight w:val="yellow"/>
        </w:rPr>
      </w:pPr>
      <w:bookmarkStart w:id="21" w:name="sub_53"/>
      <w:bookmarkEnd w:id="20"/>
      <w:r w:rsidRPr="0036714D">
        <w:rPr>
          <w:rFonts w:ascii="Times New Roman" w:hAnsi="Times New Roman"/>
        </w:rPr>
        <w:t>35</w:t>
      </w:r>
      <w:r w:rsidR="001E4520" w:rsidRPr="0036714D">
        <w:rPr>
          <w:rFonts w:ascii="Times New Roman" w:hAnsi="Times New Roman"/>
        </w:rPr>
        <w:t xml:space="preserve">. В случае если заявителем не представлены документы, указанные в </w:t>
      </w:r>
      <w:hyperlink w:anchor="sub_51" w:history="1">
        <w:r w:rsidRPr="0036714D">
          <w:rPr>
            <w:rFonts w:ascii="Times New Roman" w:hAnsi="Times New Roman"/>
          </w:rPr>
          <w:t>пункте</w:t>
        </w:r>
        <w:r w:rsidRPr="0036714D">
          <w:rPr>
            <w:rFonts w:ascii="Times New Roman" w:hAnsi="Times New Roman"/>
            <w:color w:val="106BBE"/>
          </w:rPr>
          <w:t xml:space="preserve"> </w:t>
        </w:r>
      </w:hyperlink>
      <w:r w:rsidRPr="0036714D">
        <w:rPr>
          <w:rFonts w:ascii="Times New Roman" w:hAnsi="Times New Roman"/>
        </w:rPr>
        <w:t>33</w:t>
      </w:r>
      <w:r w:rsidR="001E4520" w:rsidRPr="0036714D">
        <w:rPr>
          <w:rFonts w:ascii="Times New Roman" w:hAnsi="Times New Roman"/>
        </w:rPr>
        <w:t xml:space="preserve"> Регламента, </w:t>
      </w:r>
      <w:r w:rsidRPr="0036714D">
        <w:rPr>
          <w:rFonts w:ascii="Times New Roman" w:hAnsi="Times New Roman"/>
        </w:rPr>
        <w:t>с</w:t>
      </w:r>
      <w:r w:rsidR="001E4520" w:rsidRPr="0036714D">
        <w:rPr>
          <w:rFonts w:ascii="Times New Roman" w:hAnsi="Times New Roman"/>
        </w:rPr>
        <w:t>пециалист  Администрации получает данные документы самостоятельно в рамках межведомственного взаимодействия.</w:t>
      </w:r>
    </w:p>
    <w:p w:rsidR="00376C33" w:rsidRPr="0036714D" w:rsidRDefault="00376C33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</w:rPr>
        <w:t>36</w:t>
      </w:r>
      <w:r w:rsidR="00614C8C" w:rsidRPr="0036714D">
        <w:rPr>
          <w:rFonts w:ascii="Times New Roman" w:hAnsi="Times New Roman"/>
        </w:rPr>
        <w:t xml:space="preserve">.  </w:t>
      </w:r>
      <w:r w:rsidRPr="0036714D">
        <w:rPr>
          <w:rFonts w:ascii="Times New Roman" w:hAnsi="Times New Roman"/>
        </w:rPr>
        <w:t xml:space="preserve"> исключен</w:t>
      </w:r>
    </w:p>
    <w:p w:rsidR="001E4520" w:rsidRPr="0036714D" w:rsidRDefault="00840917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2" w:name="sub_57"/>
      <w:bookmarkEnd w:id="21"/>
      <w:r w:rsidRPr="0036714D">
        <w:rPr>
          <w:rFonts w:ascii="Times New Roman" w:hAnsi="Times New Roman"/>
        </w:rPr>
        <w:t>37</w:t>
      </w:r>
      <w:r w:rsidR="001E4520" w:rsidRPr="0036714D">
        <w:rPr>
          <w:rFonts w:ascii="Times New Roman" w:hAnsi="Times New Roman"/>
        </w:rPr>
        <w:t xml:space="preserve">. </w:t>
      </w:r>
      <w:r w:rsidRPr="0036714D">
        <w:rPr>
          <w:rFonts w:ascii="Times New Roman" w:hAnsi="Times New Roman"/>
        </w:rPr>
        <w:t>Специалист Администрации</w:t>
      </w:r>
      <w:r w:rsidR="001E4520" w:rsidRPr="0036714D">
        <w:rPr>
          <w:rFonts w:ascii="Times New Roman" w:hAnsi="Times New Roman"/>
        </w:rPr>
        <w:t xml:space="preserve">  Северного сельского поселения не вправе требовать от заявителя: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3" w:name="sub_55"/>
      <w:bookmarkEnd w:id="22"/>
      <w:r w:rsidRPr="0036714D">
        <w:rPr>
          <w:rFonts w:ascii="Times New Roman" w:hAnsi="Times New Roman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4" w:name="sub_56"/>
      <w:bookmarkEnd w:id="23"/>
      <w:r w:rsidRPr="0036714D">
        <w:rPr>
          <w:rFonts w:ascii="Times New Roman" w:hAnsi="Times New Roman"/>
        </w:rPr>
        <w:t xml:space="preserve">2)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6" w:history="1">
        <w:r w:rsidRPr="0036714D">
          <w:rPr>
            <w:rFonts w:ascii="Times New Roman" w:hAnsi="Times New Roman"/>
          </w:rPr>
          <w:t>частью 1 статьи 1</w:t>
        </w:r>
      </w:hyperlink>
      <w:r w:rsidRPr="0036714D">
        <w:rPr>
          <w:rFonts w:ascii="Times New Roman" w:hAnsi="Times New Roman"/>
        </w:rPr>
        <w:t xml:space="preserve"> Федерального закона от 27.07.2010 N 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</w:t>
      </w:r>
      <w:hyperlink r:id="rId7" w:history="1">
        <w:r w:rsidRPr="0036714D">
          <w:rPr>
            <w:rFonts w:ascii="Times New Roman" w:hAnsi="Times New Roman"/>
          </w:rPr>
          <w:t>частью 6 статьи 7</w:t>
        </w:r>
      </w:hyperlink>
      <w:r w:rsidRPr="0036714D">
        <w:rPr>
          <w:rFonts w:ascii="Times New Roman" w:hAnsi="Times New Roman"/>
        </w:rPr>
        <w:t xml:space="preserve"> Федерального закона 27.07.2010 N 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5" w:name="sub_193"/>
      <w:bookmarkEnd w:id="24"/>
      <w:r w:rsidRPr="0036714D">
        <w:rPr>
          <w:rFonts w:ascii="Times New Roman" w:hAnsi="Times New Roman"/>
        </w:rPr>
        <w:t>3)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6" w:name="sub_194"/>
      <w:bookmarkEnd w:id="25"/>
      <w:r w:rsidRPr="0036714D">
        <w:rPr>
          <w:rFonts w:ascii="Times New Roman" w:hAnsi="Times New Roman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7" w:name="sub_195"/>
      <w:bookmarkEnd w:id="26"/>
      <w:r w:rsidRPr="0036714D">
        <w:rPr>
          <w:rFonts w:ascii="Times New Roman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8" w:name="sub_196"/>
      <w:bookmarkEnd w:id="27"/>
      <w:r w:rsidRPr="0036714D">
        <w:rPr>
          <w:rFonts w:ascii="Times New Roman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4520" w:rsidRPr="0036714D" w:rsidRDefault="001E4520" w:rsidP="001E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9" w:name="sub_197"/>
      <w:bookmarkEnd w:id="28"/>
      <w:r w:rsidRPr="0036714D">
        <w:rPr>
          <w:rFonts w:ascii="Times New Roman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29"/>
    <w:p w:rsidR="00516F04" w:rsidRPr="0036714D" w:rsidRDefault="001E4520" w:rsidP="001E45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8" w:history="1">
        <w:r w:rsidRPr="0036714D">
          <w:rPr>
            <w:rFonts w:ascii="Times New Roman" w:hAnsi="Times New Roman"/>
          </w:rPr>
          <w:t>частью 1.1 статьи 16</w:t>
        </w:r>
      </w:hyperlink>
      <w:r w:rsidRPr="0036714D">
        <w:rPr>
          <w:rFonts w:ascii="Times New Roman" w:hAnsi="Times New Roman"/>
        </w:rPr>
        <w:t xml:space="preserve"> Федерального закона от 27.07.2010 N 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36714D">
          <w:rPr>
            <w:rFonts w:ascii="Times New Roman" w:hAnsi="Times New Roman"/>
          </w:rPr>
          <w:t>частью 1.1 статьи 16</w:t>
        </w:r>
      </w:hyperlink>
      <w:r w:rsidRPr="0036714D">
        <w:rPr>
          <w:rFonts w:ascii="Times New Roman" w:hAnsi="Times New Roman"/>
        </w:rPr>
        <w:t xml:space="preserve"> настоящего Федерального закона от 27.07.2010 N 210-ФЗ "Об организации предоставления государственных и муниципальных услуг", </w:t>
      </w:r>
      <w:r w:rsidRPr="0036714D">
        <w:rPr>
          <w:rFonts w:ascii="Times New Roman" w:hAnsi="Times New Roman"/>
        </w:rPr>
        <w:lastRenderedPageBreak/>
        <w:t>уведомляется заявитель, а также приносятся извинения за доставленные неудобства;</w:t>
      </w:r>
    </w:p>
    <w:p w:rsidR="001E4520" w:rsidRPr="0036714D" w:rsidRDefault="001E4520" w:rsidP="001E45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  <w:b/>
        </w:rPr>
        <w:t>4)</w:t>
      </w:r>
      <w:r w:rsidRPr="0036714D">
        <w:rPr>
          <w:rFonts w:ascii="Times New Roman" w:hAnsi="Times New Roman"/>
        </w:rPr>
        <w:t xml:space="preserve"> пункты 38,39 исключить;</w:t>
      </w:r>
    </w:p>
    <w:p w:rsidR="008C6C49" w:rsidRPr="0036714D" w:rsidRDefault="001E4520" w:rsidP="002203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  <w:b/>
        </w:rPr>
        <w:t>5</w:t>
      </w:r>
      <w:r w:rsidR="008C6C49" w:rsidRPr="0036714D">
        <w:rPr>
          <w:rFonts w:ascii="Times New Roman" w:hAnsi="Times New Roman"/>
          <w:b/>
        </w:rPr>
        <w:t>)</w:t>
      </w:r>
      <w:r w:rsidR="008C6C49" w:rsidRPr="0036714D">
        <w:rPr>
          <w:rFonts w:ascii="Times New Roman" w:hAnsi="Times New Roman"/>
        </w:rPr>
        <w:t xml:space="preserve"> наименование раздела 3 изложить в редакции:</w:t>
      </w:r>
    </w:p>
    <w:p w:rsidR="008C6C49" w:rsidRPr="0036714D" w:rsidRDefault="008C6C49" w:rsidP="002203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</w:rPr>
      </w:pPr>
      <w:r w:rsidRPr="0036714D">
        <w:rPr>
          <w:rFonts w:ascii="Times New Roman" w:hAnsi="Times New Roman"/>
          <w:b/>
        </w:rPr>
        <w:t>«3.</w:t>
      </w:r>
      <w:r w:rsidRPr="0036714D">
        <w:rPr>
          <w:rFonts w:ascii="Times New Roman" w:hAnsi="Times New Roman"/>
        </w:rPr>
        <w:t xml:space="preserve"> </w:t>
      </w:r>
      <w:r w:rsidRPr="0036714D">
        <w:rPr>
          <w:rFonts w:ascii="Times New Roman" w:hAnsi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</w:p>
    <w:p w:rsidR="00BA1D71" w:rsidRPr="0036714D" w:rsidRDefault="00BA1D71" w:rsidP="00BA1D7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6714D">
        <w:rPr>
          <w:rFonts w:ascii="Times New Roman" w:hAnsi="Times New Roman"/>
          <w:b/>
        </w:rPr>
        <w:t>6)</w:t>
      </w:r>
      <w:r w:rsidRPr="0036714D">
        <w:rPr>
          <w:rFonts w:ascii="Times New Roman" w:hAnsi="Times New Roman"/>
        </w:rPr>
        <w:t xml:space="preserve"> в разделе </w:t>
      </w:r>
      <w:r w:rsidRPr="0036714D">
        <w:rPr>
          <w:rFonts w:ascii="Times New Roman" w:hAnsi="Times New Roman"/>
          <w:b/>
        </w:rPr>
        <w:t>4. Формы контроля за исполнением  административного регламента</w:t>
      </w:r>
    </w:p>
    <w:p w:rsidR="00BA1D71" w:rsidRPr="0036714D" w:rsidRDefault="00BA1D71" w:rsidP="00BA1D7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u w:val="single"/>
        </w:rPr>
      </w:pPr>
      <w:r w:rsidRPr="0036714D">
        <w:rPr>
          <w:rFonts w:ascii="Times New Roman" w:hAnsi="Times New Roman"/>
        </w:rPr>
        <w:t xml:space="preserve">    -  наименование подраздела 1 изложить в редакции: «</w:t>
      </w:r>
      <w:r w:rsidRPr="0036714D">
        <w:rPr>
          <w:rFonts w:ascii="Times New Roman" w:hAnsi="Times New Roman"/>
          <w:u w:val="single"/>
        </w:rPr>
        <w:t xml:space="preserve">Осуществление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ими решений», </w:t>
      </w:r>
    </w:p>
    <w:p w:rsidR="00BA1D71" w:rsidRPr="0036714D" w:rsidRDefault="00BA1D71" w:rsidP="00BA1D71">
      <w:pPr>
        <w:spacing w:after="0" w:line="240" w:lineRule="auto"/>
        <w:rPr>
          <w:rFonts w:ascii="Times New Roman" w:hAnsi="Times New Roman"/>
          <w:u w:val="single"/>
        </w:rPr>
      </w:pPr>
      <w:r w:rsidRPr="0036714D">
        <w:rPr>
          <w:rFonts w:ascii="Times New Roman" w:hAnsi="Times New Roman"/>
        </w:rPr>
        <w:t xml:space="preserve">        -  наименование подраздела 2 изложить в редакции: «</w:t>
      </w:r>
      <w:r w:rsidRPr="0036714D">
        <w:rPr>
          <w:rFonts w:ascii="Times New Roman" w:hAnsi="Times New Roman"/>
          <w:u w:val="single"/>
        </w:rPr>
        <w:t xml:space="preserve">Периодичность осуществления плановых и внеплановых проверок полноты и качества предоставления муниципальной услуги и </w:t>
      </w:r>
    </w:p>
    <w:p w:rsidR="00BA1D71" w:rsidRPr="0036714D" w:rsidRDefault="00BA1D71" w:rsidP="00BA1D71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36714D">
        <w:rPr>
          <w:rFonts w:ascii="Times New Roman" w:hAnsi="Times New Roman"/>
          <w:u w:val="single"/>
        </w:rPr>
        <w:t>формы контроля за полнотой и качеством предоставления муниципальной услуги».</w:t>
      </w:r>
      <w:r w:rsidRPr="0036714D">
        <w:rPr>
          <w:rFonts w:ascii="Times New Roman" w:hAnsi="Times New Roman"/>
          <w:b/>
        </w:rPr>
        <w:t xml:space="preserve"> </w:t>
      </w:r>
    </w:p>
    <w:p w:rsidR="00D06A0D" w:rsidRPr="0036714D" w:rsidRDefault="00BA1D71" w:rsidP="002203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  <w:b/>
        </w:rPr>
        <w:t>7</w:t>
      </w:r>
      <w:r w:rsidR="00D06A0D" w:rsidRPr="0036714D">
        <w:rPr>
          <w:rFonts w:ascii="Times New Roman" w:hAnsi="Times New Roman"/>
          <w:b/>
        </w:rPr>
        <w:t>)</w:t>
      </w:r>
      <w:r w:rsidR="007C41E2" w:rsidRPr="0036714D">
        <w:rPr>
          <w:rFonts w:ascii="Times New Roman" w:hAnsi="Times New Roman"/>
        </w:rPr>
        <w:t xml:space="preserve"> в тексте регламента с</w:t>
      </w:r>
      <w:r w:rsidR="00A90851" w:rsidRPr="0036714D">
        <w:rPr>
          <w:rFonts w:ascii="Times New Roman" w:hAnsi="Times New Roman"/>
        </w:rPr>
        <w:t>лова «Межведомственная комиссия</w:t>
      </w:r>
      <w:r w:rsidR="007C41E2" w:rsidRPr="0036714D">
        <w:rPr>
          <w:rFonts w:ascii="Times New Roman" w:hAnsi="Times New Roman"/>
        </w:rPr>
        <w:t>» заменить словами  «</w:t>
      </w:r>
      <w:r w:rsidR="00A90851" w:rsidRPr="0036714D">
        <w:rPr>
          <w:rFonts w:ascii="Times New Roman" w:hAnsi="Times New Roman"/>
        </w:rPr>
        <w:t xml:space="preserve">специалист </w:t>
      </w:r>
      <w:r w:rsidR="007C41E2" w:rsidRPr="0036714D">
        <w:rPr>
          <w:rFonts w:ascii="Times New Roman" w:hAnsi="Times New Roman"/>
        </w:rPr>
        <w:t>Администраци</w:t>
      </w:r>
      <w:r w:rsidR="008A1268" w:rsidRPr="0036714D">
        <w:rPr>
          <w:rFonts w:ascii="Times New Roman" w:hAnsi="Times New Roman"/>
        </w:rPr>
        <w:t>и</w:t>
      </w:r>
      <w:r w:rsidR="007C41E2" w:rsidRPr="0036714D">
        <w:rPr>
          <w:rFonts w:ascii="Times New Roman" w:hAnsi="Times New Roman"/>
        </w:rPr>
        <w:t xml:space="preserve"> пос</w:t>
      </w:r>
      <w:r w:rsidR="00A90851" w:rsidRPr="0036714D">
        <w:rPr>
          <w:rFonts w:ascii="Times New Roman" w:hAnsi="Times New Roman"/>
        </w:rPr>
        <w:t>еления</w:t>
      </w:r>
      <w:r w:rsidR="007C41E2" w:rsidRPr="0036714D">
        <w:rPr>
          <w:rFonts w:ascii="Times New Roman" w:hAnsi="Times New Roman"/>
        </w:rPr>
        <w:t>»</w:t>
      </w:r>
      <w:r w:rsidR="00DB2934" w:rsidRPr="0036714D">
        <w:rPr>
          <w:rFonts w:ascii="Times New Roman" w:hAnsi="Times New Roman"/>
        </w:rPr>
        <w:t xml:space="preserve"> в соответствующем падеже.</w:t>
      </w:r>
    </w:p>
    <w:p w:rsidR="00061E91" w:rsidRPr="0036714D" w:rsidRDefault="00A90851" w:rsidP="00061E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  <w:b/>
        </w:rPr>
        <w:t>8)</w:t>
      </w:r>
      <w:r w:rsidRPr="0036714D">
        <w:rPr>
          <w:rFonts w:ascii="Times New Roman" w:hAnsi="Times New Roman"/>
        </w:rPr>
        <w:t xml:space="preserve"> </w:t>
      </w:r>
      <w:r w:rsidR="00061E91" w:rsidRPr="0036714D">
        <w:rPr>
          <w:rFonts w:ascii="Times New Roman" w:hAnsi="Times New Roman"/>
        </w:rPr>
        <w:t>абзацы 7 и 8 пункта 69 изложить в редакции:</w:t>
      </w:r>
    </w:p>
    <w:p w:rsidR="00061E91" w:rsidRPr="0036714D" w:rsidRDefault="00061E91" w:rsidP="00061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</w:rPr>
        <w:t>«- изучение документов и назначение дня заседания  специалистов Администрации Северного сельского поселения;</w:t>
      </w:r>
    </w:p>
    <w:p w:rsidR="00061E91" w:rsidRPr="0036714D" w:rsidRDefault="00061E91" w:rsidP="00061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</w:rPr>
        <w:t>- проведение заседания;»</w:t>
      </w:r>
    </w:p>
    <w:p w:rsidR="007C41E2" w:rsidRPr="0036714D" w:rsidRDefault="00061E91" w:rsidP="00061E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  <w:b/>
        </w:rPr>
        <w:t>9.</w:t>
      </w:r>
      <w:r w:rsidRPr="0036714D">
        <w:rPr>
          <w:rFonts w:ascii="Times New Roman" w:hAnsi="Times New Roman"/>
        </w:rPr>
        <w:t xml:space="preserve"> </w:t>
      </w:r>
      <w:r w:rsidR="00A90851" w:rsidRPr="0036714D">
        <w:rPr>
          <w:rFonts w:ascii="Times New Roman" w:hAnsi="Times New Roman"/>
        </w:rPr>
        <w:t>в пунктах 72 и 73 административного регламента слова «</w:t>
      </w:r>
      <w:r w:rsidR="00A90851" w:rsidRPr="0036714D">
        <w:rPr>
          <w:rFonts w:ascii="Times New Roman" w:hAnsi="Times New Roman"/>
          <w:b/>
        </w:rPr>
        <w:t>пунктом 36</w:t>
      </w:r>
      <w:r w:rsidR="00A90851" w:rsidRPr="0036714D">
        <w:rPr>
          <w:rFonts w:ascii="Times New Roman" w:hAnsi="Times New Roman"/>
        </w:rPr>
        <w:t>» заменить словами «</w:t>
      </w:r>
      <w:r w:rsidR="00A90851" w:rsidRPr="0036714D">
        <w:rPr>
          <w:rFonts w:ascii="Times New Roman" w:hAnsi="Times New Roman"/>
          <w:b/>
        </w:rPr>
        <w:t>пунктом 29</w:t>
      </w:r>
      <w:r w:rsidR="00A90851" w:rsidRPr="0036714D">
        <w:rPr>
          <w:rFonts w:ascii="Times New Roman" w:hAnsi="Times New Roman"/>
        </w:rPr>
        <w:t>»</w:t>
      </w:r>
      <w:r w:rsidR="00BA1D71" w:rsidRPr="0036714D">
        <w:rPr>
          <w:rFonts w:ascii="Times New Roman" w:hAnsi="Times New Roman"/>
          <w:b/>
        </w:rPr>
        <w:t xml:space="preserve"> </w:t>
      </w:r>
      <w:r w:rsidR="007C41E2" w:rsidRPr="0036714D">
        <w:rPr>
          <w:rFonts w:ascii="Times New Roman" w:hAnsi="Times New Roman"/>
        </w:rPr>
        <w:t xml:space="preserve"> </w:t>
      </w:r>
    </w:p>
    <w:p w:rsidR="00A90851" w:rsidRPr="0036714D" w:rsidRDefault="00061E91" w:rsidP="007C4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  <w:b/>
        </w:rPr>
        <w:t>10</w:t>
      </w:r>
      <w:r w:rsidR="00A90851" w:rsidRPr="0036714D">
        <w:rPr>
          <w:rFonts w:ascii="Times New Roman" w:hAnsi="Times New Roman"/>
          <w:b/>
        </w:rPr>
        <w:t>)</w:t>
      </w:r>
      <w:r w:rsidR="00A90851" w:rsidRPr="0036714D">
        <w:rPr>
          <w:rFonts w:ascii="Times New Roman" w:hAnsi="Times New Roman"/>
        </w:rPr>
        <w:t xml:space="preserve"> абзац 3 пункта 80 изложить в редакции:</w:t>
      </w:r>
    </w:p>
    <w:p w:rsidR="00A90851" w:rsidRPr="0036714D" w:rsidRDefault="00A90851" w:rsidP="007C4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714D">
        <w:rPr>
          <w:rFonts w:ascii="Times New Roman" w:hAnsi="Times New Roman"/>
        </w:rPr>
        <w:t>«направление документов руководству Администрации Северного сельского поселения для оценки жилых</w:t>
      </w:r>
      <w:r w:rsidR="00376C33" w:rsidRPr="0036714D">
        <w:rPr>
          <w:rFonts w:ascii="Times New Roman" w:hAnsi="Times New Roman"/>
        </w:rPr>
        <w:t xml:space="preserve"> помещений</w:t>
      </w:r>
      <w:r w:rsidRPr="0036714D">
        <w:rPr>
          <w:rFonts w:ascii="Times New Roman" w:hAnsi="Times New Roman"/>
        </w:rPr>
        <w:t>»</w:t>
      </w:r>
    </w:p>
    <w:p w:rsidR="00A6126C" w:rsidRPr="0036714D" w:rsidRDefault="00A6126C" w:rsidP="00A6126C">
      <w:pPr>
        <w:autoSpaceDE w:val="0"/>
        <w:autoSpaceDN w:val="0"/>
        <w:adjustRightInd w:val="0"/>
        <w:spacing w:before="108" w:after="108"/>
        <w:ind w:firstLine="540"/>
        <w:outlineLvl w:val="0"/>
        <w:rPr>
          <w:rFonts w:ascii="Times New Roman" w:hAnsi="Times New Roman"/>
        </w:rPr>
      </w:pPr>
      <w:r w:rsidRPr="0036714D">
        <w:rPr>
          <w:rFonts w:ascii="Times New Roman" w:hAnsi="Times New Roman"/>
          <w:b/>
        </w:rPr>
        <w:t>11</w:t>
      </w:r>
      <w:r w:rsidRPr="0036714D">
        <w:rPr>
          <w:rFonts w:ascii="Times New Roman" w:hAnsi="Times New Roman"/>
        </w:rPr>
        <w:t>)</w:t>
      </w:r>
      <w:r w:rsidR="00DB2934" w:rsidRPr="0036714D">
        <w:rPr>
          <w:rFonts w:ascii="Times New Roman" w:hAnsi="Times New Roman"/>
        </w:rPr>
        <w:t xml:space="preserve"> наименование раздела 5 и</w:t>
      </w:r>
      <w:r w:rsidRPr="0036714D">
        <w:rPr>
          <w:rFonts w:ascii="Times New Roman" w:hAnsi="Times New Roman"/>
        </w:rPr>
        <w:t xml:space="preserve"> раздел  5  изложить в редакции:</w:t>
      </w:r>
    </w:p>
    <w:p w:rsidR="00A04211" w:rsidRPr="0036714D" w:rsidRDefault="00A6126C" w:rsidP="00A042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 w:rsidRPr="0036714D">
        <w:rPr>
          <w:rFonts w:ascii="Times New Roman" w:hAnsi="Times New Roman"/>
          <w:b/>
          <w:bCs/>
          <w:color w:val="26282F"/>
        </w:rPr>
        <w:t>«</w:t>
      </w:r>
      <w:r w:rsidR="00A04211" w:rsidRPr="0036714D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N 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" w:name="sub_264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102. 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10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1.1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210-ФЗ, или их работников (далее - жалоба), в том числе в следующих случаях: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sub_254"/>
      <w:bookmarkEnd w:id="30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статье 15.1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" w:name="sub_255"/>
      <w:bookmarkEnd w:id="31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210-ФЗ;</w:t>
      </w:r>
    </w:p>
    <w:bookmarkEnd w:id="32"/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" w:name="sub_257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" w:name="sub_258"/>
      <w:bookmarkEnd w:id="33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" w:name="sub_259"/>
      <w:bookmarkEnd w:id="34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" w:name="sub_260"/>
      <w:bookmarkEnd w:id="35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14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1.1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пунктом 107 настоящего Административного регламента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" w:name="sub_261"/>
      <w:bookmarkEnd w:id="36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" w:name="sub_262"/>
      <w:bookmarkEnd w:id="37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9" w:name="sub_263"/>
      <w:bookmarkEnd w:id="38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10) нарушения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2 статьи 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bookmarkEnd w:id="39"/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11)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4 части 1 статьи 7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210-ФЗ.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0" w:name="sub_270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103.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подается в письменной форме на бумажном носителе, в </w:t>
      </w: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электронной форме в орган, предоставляющий муниципальную услугу, и может быть направлена (подана):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1" w:name="sub_265"/>
      <w:bookmarkEnd w:id="40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1) по почте (по адресу, указанному в </w:t>
      </w:r>
      <w:hyperlink r:id="rId20" w:anchor="sub_296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приложении 1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регламенту);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2" w:name="sub_266"/>
      <w:bookmarkEnd w:id="41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2) через МФЦ (при наличии заключенного соглашения);</w:t>
      </w:r>
    </w:p>
    <w:p w:rsidR="00A04211" w:rsidRPr="0036714D" w:rsidRDefault="00A04211" w:rsidP="00A04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sub_267"/>
      <w:bookmarkEnd w:id="42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3) через сайт органов местного самоуправления Северного сельского поселения http://www.alssev.tomsk.ru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4" w:name="sub_268"/>
      <w:bookmarkEnd w:id="43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4) с использованием Единого портала (после обеспечения технической возможности);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5" w:name="sub_269"/>
      <w:bookmarkEnd w:id="44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5) в ходе личного приема заявителя.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6" w:name="sub_275"/>
      <w:bookmarkEnd w:id="45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104. Жалоба должна содержать: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7" w:name="sub_271"/>
      <w:bookmarkEnd w:id="46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21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1.1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210-ФЗ, их руководителей и (или) работников, решения и действия (бездействие) которых обжалуются;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8" w:name="sub_272"/>
      <w:bookmarkEnd w:id="47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9" w:name="sub_273"/>
      <w:bookmarkEnd w:id="48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работника МФЦ, организаций, предусмотренных </w:t>
      </w:r>
      <w:hyperlink r:id="rId22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1.1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210-ФЗ, их работников;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0" w:name="sub_274"/>
      <w:bookmarkEnd w:id="49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3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1.1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1" w:name="sub_283"/>
      <w:bookmarkEnd w:id="50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105. Жалоба может быть направлена: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" w:name="sub_278"/>
      <w:bookmarkEnd w:id="51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1) Главе Северного сельского поселения на действия (бездействие) </w:t>
      </w:r>
      <w:bookmarkStart w:id="53" w:name="sub_279"/>
      <w:bookmarkEnd w:id="52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специалиста по  имуществу, а также на принимаемые им решения при предоставлении муниципальной услуги;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2) руководителю МФЦ на решения и действия (бездействие) работника этого</w:t>
      </w:r>
    </w:p>
    <w:bookmarkEnd w:id="53"/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МФЦ;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4" w:name="sub_280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3) учредителю МФЦ или должностному лицу, уполномоченному нормативным правовым актом Томской области на решения и действия (бездействие) МФЦ;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5" w:name="sub_281"/>
      <w:bookmarkEnd w:id="54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4) руководителям организаций, предусмотренных </w:t>
      </w:r>
      <w:hyperlink r:id="rId24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1.1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210-ФЗ, на решения и действия (бездействие) работников этих организаций;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6" w:name="sub_282"/>
      <w:bookmarkEnd w:id="55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5) в антимонопольный орган.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7" w:name="sub_284"/>
      <w:bookmarkEnd w:id="56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106. Жалоба подлежит обязательной регистрации в течение трех дней с момента поступления в орган, предоставляющий муниципальную услугу. В день регистрации жалоба направляется руководителю органа, предоставляющего муниципальную услугу, после чего не позднее одного рабочего дня передается на рассмотрение должностному лицу, наделенному полномочиями по рассмотрению жалоб.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8" w:name="sub_285"/>
      <w:bookmarkEnd w:id="57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107.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25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1.1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210-ФЗ, в приеме документов у заявителя либо в исправлении допущенных опечаток и </w:t>
      </w: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9" w:name="sub_288"/>
      <w:bookmarkEnd w:id="58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108. По результатам рассмотрения жалобы принимается одно из следующих решений: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0" w:name="sub_286"/>
      <w:bookmarkEnd w:id="59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1" w:name="sub_287"/>
      <w:bookmarkEnd w:id="60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2" w:name="sub_289"/>
      <w:bookmarkEnd w:id="61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109. Не позднее дня, следующего за днем принятия решения, указанного в пункте 108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3" w:name="sub_290"/>
      <w:bookmarkEnd w:id="62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110. В случае принятия решения об удовлетворении жалобы организуется работа по восстановлению нарушенных прав заявителя, а также иные мероприятия, направленные на устранение выявленных нарушений.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4" w:name="sub_291"/>
      <w:bookmarkEnd w:id="63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111. При устранении выявленных нарушений, восстановлении нарушенных прав заявителя сроки выполнения административных процедур не могут превышать сроков, установленных настоящим Административным регламентом.</w:t>
      </w:r>
    </w:p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5" w:name="sub_292"/>
      <w:bookmarkEnd w:id="64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112.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bookmarkEnd w:id="65"/>
    <w:p w:rsidR="00A04211" w:rsidRPr="0036714D" w:rsidRDefault="00A04211" w:rsidP="00A04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113. В случае признания жалобы подлежащей удовлетворению в ответе заявителю, указанном в </w:t>
      </w:r>
      <w:hyperlink r:id="rId26" w:anchor="sub_289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пункте 1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09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27" w:history="1">
        <w:r w:rsidRPr="0036714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1.1 статьи 16</w:t>
        </w:r>
      </w:hyperlink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04211" w:rsidRPr="0036714D" w:rsidRDefault="00A04211" w:rsidP="00A0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114. В случае признания жалобы не подлежащей удовлетворению в ответе заявителю, указанном в пункте 109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 </w:t>
      </w:r>
    </w:p>
    <w:p w:rsidR="00614C8C" w:rsidRPr="0036714D" w:rsidRDefault="00614C8C" w:rsidP="00A0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6714D">
        <w:rPr>
          <w:rFonts w:ascii="Times New Roman" w:eastAsia="Times New Roman" w:hAnsi="Times New Roman"/>
          <w:iCs/>
          <w:sz w:val="24"/>
          <w:szCs w:val="24"/>
          <w:lang w:eastAsia="ru-RU"/>
        </w:rPr>
        <w:t>В тексте административного регламента слова: «</w:t>
      </w:r>
      <w:r w:rsidRPr="0036714D">
        <w:rPr>
          <w:rFonts w:ascii="Times New Roman" w:hAnsi="Times New Roman"/>
          <w:sz w:val="24"/>
          <w:szCs w:val="24"/>
        </w:rPr>
        <w:t>Единый государственный реестр прав на недвижимое имущество и сделок с ним.», заменить словами «Единый государственный реестр недвижимости»,  в соответствующем падеже.</w:t>
      </w:r>
    </w:p>
    <w:p w:rsidR="00F377BB" w:rsidRPr="0036714D" w:rsidRDefault="00F377BB" w:rsidP="00A0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bCs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 (обнародования)</w:t>
      </w:r>
    </w:p>
    <w:p w:rsidR="00F377BB" w:rsidRPr="0036714D" w:rsidRDefault="00F377BB" w:rsidP="00F377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</w:t>
      </w:r>
      <w:r w:rsidRPr="0036714D">
        <w:rPr>
          <w:rFonts w:ascii="Times New Roman" w:eastAsia="Times New Roman" w:hAnsi="Times New Roman"/>
          <w:bCs/>
          <w:sz w:val="24"/>
          <w:szCs w:val="24"/>
          <w:lang w:eastAsia="ru-RU"/>
        </w:rPr>
        <w:t>3. Настоящее постановление подлежит размещению на сайте Северного  сельского  поселения.</w:t>
      </w:r>
    </w:p>
    <w:p w:rsidR="00F377BB" w:rsidRPr="0036714D" w:rsidRDefault="00F377BB" w:rsidP="00F377BB">
      <w:pPr>
        <w:spacing w:after="12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>4.  Контроль     исполнения настоящего  постановления    оставляю за собой.</w:t>
      </w:r>
    </w:p>
    <w:p w:rsidR="00F377BB" w:rsidRPr="0036714D" w:rsidRDefault="00F377BB" w:rsidP="00F377BB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377BB" w:rsidRPr="0036714D" w:rsidRDefault="00F377BB" w:rsidP="00F377BB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377BB" w:rsidRPr="0036714D" w:rsidRDefault="00F377BB" w:rsidP="00F377BB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377BB" w:rsidRPr="0036714D" w:rsidRDefault="00F377BB" w:rsidP="00F377B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Глава Северного сельского поселения </w:t>
      </w: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</w:t>
      </w:r>
      <w:r w:rsid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bookmarkStart w:id="66" w:name="_GoBack"/>
      <w:bookmarkEnd w:id="66"/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Н.Т. Голованов</w:t>
      </w:r>
    </w:p>
    <w:p w:rsidR="00F377BB" w:rsidRPr="0036714D" w:rsidRDefault="00F377BB" w:rsidP="00A04211">
      <w:pPr>
        <w:tabs>
          <w:tab w:val="left" w:pos="567"/>
        </w:tabs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1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F377BB" w:rsidRPr="0036714D" w:rsidSect="00516F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54F"/>
    <w:multiLevelType w:val="hybridMultilevel"/>
    <w:tmpl w:val="F9F0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38E8"/>
    <w:multiLevelType w:val="hybridMultilevel"/>
    <w:tmpl w:val="D84676D8"/>
    <w:lvl w:ilvl="0" w:tplc="DE3AEAE4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9A7469"/>
    <w:multiLevelType w:val="hybridMultilevel"/>
    <w:tmpl w:val="748A7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5D27"/>
    <w:multiLevelType w:val="multilevel"/>
    <w:tmpl w:val="D19E4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DBF66FE"/>
    <w:multiLevelType w:val="hybridMultilevel"/>
    <w:tmpl w:val="E35E5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7658B"/>
    <w:multiLevelType w:val="hybridMultilevel"/>
    <w:tmpl w:val="D84676D8"/>
    <w:lvl w:ilvl="0" w:tplc="DE3AEAE4">
      <w:start w:val="3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C74AA"/>
    <w:multiLevelType w:val="hybridMultilevel"/>
    <w:tmpl w:val="B366E170"/>
    <w:lvl w:ilvl="0" w:tplc="2EE8C318">
      <w:start w:val="65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9CC368E"/>
    <w:multiLevelType w:val="hybridMultilevel"/>
    <w:tmpl w:val="E702E4A6"/>
    <w:lvl w:ilvl="0" w:tplc="7D6E7A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BD503B"/>
    <w:multiLevelType w:val="hybridMultilevel"/>
    <w:tmpl w:val="583ED312"/>
    <w:lvl w:ilvl="0" w:tplc="1CE4D1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34F73BD"/>
    <w:multiLevelType w:val="hybridMultilevel"/>
    <w:tmpl w:val="5986C7CE"/>
    <w:lvl w:ilvl="0" w:tplc="1BDAB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1135B"/>
    <w:multiLevelType w:val="multilevel"/>
    <w:tmpl w:val="7AE8B75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 w15:restartNumberingAfterBreak="0">
    <w:nsid w:val="46C40025"/>
    <w:multiLevelType w:val="hybridMultilevel"/>
    <w:tmpl w:val="EF2AC3AC"/>
    <w:lvl w:ilvl="0" w:tplc="3AD68E4E">
      <w:start w:val="96"/>
      <w:numFmt w:val="decimal"/>
      <w:lvlText w:val="%1."/>
      <w:lvlJc w:val="left"/>
      <w:pPr>
        <w:ind w:left="1353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4C313F08"/>
    <w:multiLevelType w:val="hybridMultilevel"/>
    <w:tmpl w:val="F1C47486"/>
    <w:lvl w:ilvl="0" w:tplc="A74465A8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A45574"/>
    <w:multiLevelType w:val="hybridMultilevel"/>
    <w:tmpl w:val="D84676D8"/>
    <w:lvl w:ilvl="0" w:tplc="DE3AEAE4">
      <w:start w:val="3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9E539E"/>
    <w:multiLevelType w:val="hybridMultilevel"/>
    <w:tmpl w:val="D84676D8"/>
    <w:lvl w:ilvl="0" w:tplc="DE3AEAE4">
      <w:start w:val="3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E10D53"/>
    <w:multiLevelType w:val="hybridMultilevel"/>
    <w:tmpl w:val="E4B8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97809"/>
    <w:multiLevelType w:val="hybridMultilevel"/>
    <w:tmpl w:val="52BA2478"/>
    <w:lvl w:ilvl="0" w:tplc="5368474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77478D"/>
    <w:multiLevelType w:val="hybridMultilevel"/>
    <w:tmpl w:val="EF2AC3AC"/>
    <w:lvl w:ilvl="0" w:tplc="3AD68E4E">
      <w:start w:val="96"/>
      <w:numFmt w:val="decimal"/>
      <w:lvlText w:val="%1."/>
      <w:lvlJc w:val="left"/>
      <w:pPr>
        <w:ind w:left="1353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6B0C6D63"/>
    <w:multiLevelType w:val="hybridMultilevel"/>
    <w:tmpl w:val="599E9B88"/>
    <w:lvl w:ilvl="0" w:tplc="DFAED6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C8164B8"/>
    <w:multiLevelType w:val="hybridMultilevel"/>
    <w:tmpl w:val="0360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B96A7C"/>
    <w:multiLevelType w:val="hybridMultilevel"/>
    <w:tmpl w:val="CA1E79E0"/>
    <w:lvl w:ilvl="0" w:tplc="CB4E127E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435E1E"/>
    <w:multiLevelType w:val="hybridMultilevel"/>
    <w:tmpl w:val="3202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E0EE6"/>
    <w:multiLevelType w:val="hybridMultilevel"/>
    <w:tmpl w:val="D84676D8"/>
    <w:lvl w:ilvl="0" w:tplc="DE3AEAE4">
      <w:start w:val="3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3"/>
  </w:num>
  <w:num w:numId="5">
    <w:abstractNumId w:val="2"/>
  </w:num>
  <w:num w:numId="6">
    <w:abstractNumId w:val="21"/>
  </w:num>
  <w:num w:numId="7">
    <w:abstractNumId w:val="6"/>
  </w:num>
  <w:num w:numId="8">
    <w:abstractNumId w:val="11"/>
  </w:num>
  <w:num w:numId="9">
    <w:abstractNumId w:val="23"/>
  </w:num>
  <w:num w:numId="10">
    <w:abstractNumId w:val="5"/>
  </w:num>
  <w:num w:numId="11">
    <w:abstractNumId w:val="17"/>
  </w:num>
  <w:num w:numId="12">
    <w:abstractNumId w:val="0"/>
  </w:num>
  <w:num w:numId="13">
    <w:abstractNumId w:val="22"/>
  </w:num>
  <w:num w:numId="14">
    <w:abstractNumId w:val="10"/>
  </w:num>
  <w:num w:numId="15">
    <w:abstractNumId w:val="9"/>
  </w:num>
  <w:num w:numId="16">
    <w:abstractNumId w:val="14"/>
  </w:num>
  <w:num w:numId="17">
    <w:abstractNumId w:val="7"/>
  </w:num>
  <w:num w:numId="18">
    <w:abstractNumId w:val="16"/>
  </w:num>
  <w:num w:numId="19">
    <w:abstractNumId w:val="1"/>
  </w:num>
  <w:num w:numId="20">
    <w:abstractNumId w:val="24"/>
  </w:num>
  <w:num w:numId="21">
    <w:abstractNumId w:val="15"/>
  </w:num>
  <w:num w:numId="22">
    <w:abstractNumId w:val="8"/>
  </w:num>
  <w:num w:numId="23">
    <w:abstractNumId w:val="13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42"/>
    <w:rsid w:val="00061E91"/>
    <w:rsid w:val="00152D82"/>
    <w:rsid w:val="00181242"/>
    <w:rsid w:val="00197951"/>
    <w:rsid w:val="001E4520"/>
    <w:rsid w:val="00220324"/>
    <w:rsid w:val="00344EDC"/>
    <w:rsid w:val="0036714D"/>
    <w:rsid w:val="00376C33"/>
    <w:rsid w:val="00516F04"/>
    <w:rsid w:val="005925FB"/>
    <w:rsid w:val="00614C8C"/>
    <w:rsid w:val="006C349A"/>
    <w:rsid w:val="00711E37"/>
    <w:rsid w:val="00796E88"/>
    <w:rsid w:val="007C41E2"/>
    <w:rsid w:val="007D557D"/>
    <w:rsid w:val="00840917"/>
    <w:rsid w:val="0084383F"/>
    <w:rsid w:val="008A1268"/>
    <w:rsid w:val="008B33F9"/>
    <w:rsid w:val="008C6C49"/>
    <w:rsid w:val="00A04211"/>
    <w:rsid w:val="00A6126C"/>
    <w:rsid w:val="00A90851"/>
    <w:rsid w:val="00BA1D71"/>
    <w:rsid w:val="00BD0204"/>
    <w:rsid w:val="00C77795"/>
    <w:rsid w:val="00D06A0D"/>
    <w:rsid w:val="00DA24BE"/>
    <w:rsid w:val="00DB2934"/>
    <w:rsid w:val="00E204C1"/>
    <w:rsid w:val="00E21413"/>
    <w:rsid w:val="00E61B77"/>
    <w:rsid w:val="00F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5A5F1-6526-462C-BEF7-26F2F69F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B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377BB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77B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7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77B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77B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F377BB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377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F377BB"/>
    <w:pPr>
      <w:spacing w:before="240" w:after="240" w:line="240" w:lineRule="auto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377B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7">
    <w:name w:val="реквизитПодпись"/>
    <w:basedOn w:val="a"/>
    <w:rsid w:val="00F377B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F37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F37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37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"/>
    <w:basedOn w:val="a"/>
    <w:rsid w:val="00F377B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semiHidden/>
    <w:rsid w:val="00F377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F377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7">
    <w:name w:val="Font Style67"/>
    <w:rsid w:val="00F377B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F377BB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F377BB"/>
    <w:pPr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ae">
    <w:name w:val="Текст с отступом"/>
    <w:basedOn w:val="a"/>
    <w:rsid w:val="00F377BB"/>
    <w:pPr>
      <w:widowControl w:val="0"/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1">
    <w:name w:val="Стиль1"/>
    <w:rsid w:val="00F377BB"/>
    <w:pPr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F37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377B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">
    <w:name w:val="Hyperlink"/>
    <w:rsid w:val="00F377B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377BB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character" w:styleId="af1">
    <w:name w:val="Emphasis"/>
    <w:uiPriority w:val="20"/>
    <w:qFormat/>
    <w:rsid w:val="00F377BB"/>
    <w:rPr>
      <w:i/>
      <w:iCs/>
    </w:rPr>
  </w:style>
  <w:style w:type="paragraph" w:customStyle="1" w:styleId="af2">
    <w:name w:val="МУ Обычный стиль"/>
    <w:basedOn w:val="a"/>
    <w:autoRedefine/>
    <w:rsid w:val="00F377BB"/>
    <w:pPr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377BB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"/>
    <w:next w:val="a"/>
    <w:link w:val="af4"/>
    <w:qFormat/>
    <w:rsid w:val="00F377B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377B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F37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rsid w:val="00F377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F37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F377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F377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6011" TargetMode="External"/><Relationship Id="rId13" Type="http://schemas.openxmlformats.org/officeDocument/2006/relationships/hyperlink" Target="garantF1://12077515.160013" TargetMode="External"/><Relationship Id="rId18" Type="http://schemas.openxmlformats.org/officeDocument/2006/relationships/hyperlink" Target="garantF1://12077515.7014" TargetMode="External"/><Relationship Id="rId26" Type="http://schemas.openxmlformats.org/officeDocument/2006/relationships/hyperlink" Target="file:///D:\&#1052;.&#1044;&#1086;&#1082;&#1091;&#1084;&#1077;&#1085;&#1090;&#1099;\&#1055;%202019\&#1087;&#1088;&#1086;&#1077;&#1082;&#1090;%20&#1074;%20&#8470;%2035%20&#1086;&#1090;%2026.05.2016%20.docx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77515.16011" TargetMode="External"/><Relationship Id="rId7" Type="http://schemas.openxmlformats.org/officeDocument/2006/relationships/hyperlink" Target="garantF1://12077515.706" TargetMode="External"/><Relationship Id="rId12" Type="http://schemas.openxmlformats.org/officeDocument/2006/relationships/hyperlink" Target="garantF1://12077515.160013" TargetMode="External"/><Relationship Id="rId17" Type="http://schemas.openxmlformats.org/officeDocument/2006/relationships/hyperlink" Target="garantF1://12038258.6020" TargetMode="External"/><Relationship Id="rId25" Type="http://schemas.openxmlformats.org/officeDocument/2006/relationships/hyperlink" Target="garantF1://12077515.1601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160013" TargetMode="External"/><Relationship Id="rId20" Type="http://schemas.openxmlformats.org/officeDocument/2006/relationships/hyperlink" Target="file:///D:\&#1052;.&#1044;&#1086;&#1082;&#1091;&#1084;&#1077;&#1085;&#1090;&#1099;\&#1055;%202019\&#1087;&#1088;&#1086;&#1077;&#1082;&#1090;%20&#1074;%20&#8470;%2035%20&#1086;&#1090;%2026.05.2016%20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101" TargetMode="External"/><Relationship Id="rId11" Type="http://schemas.openxmlformats.org/officeDocument/2006/relationships/hyperlink" Target="garantF1://12077515.1510" TargetMode="External"/><Relationship Id="rId24" Type="http://schemas.openxmlformats.org/officeDocument/2006/relationships/hyperlink" Target="garantF1://12077515.16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7515.160013" TargetMode="External"/><Relationship Id="rId23" Type="http://schemas.openxmlformats.org/officeDocument/2006/relationships/hyperlink" Target="garantF1://12077515.16011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77515.16011" TargetMode="External"/><Relationship Id="rId19" Type="http://schemas.openxmlformats.org/officeDocument/2006/relationships/hyperlink" Target="garantF1://12077515.16001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16011" TargetMode="External"/><Relationship Id="rId14" Type="http://schemas.openxmlformats.org/officeDocument/2006/relationships/hyperlink" Target="garantF1://12077515.16011" TargetMode="External"/><Relationship Id="rId22" Type="http://schemas.openxmlformats.org/officeDocument/2006/relationships/hyperlink" Target="garantF1://12077515.16011" TargetMode="External"/><Relationship Id="rId27" Type="http://schemas.openxmlformats.org/officeDocument/2006/relationships/hyperlink" Target="garantF1://12077515.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7E4A-2886-4674-BDDE-84DCB37A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16</cp:revision>
  <dcterms:created xsi:type="dcterms:W3CDTF">2019-03-28T05:34:00Z</dcterms:created>
  <dcterms:modified xsi:type="dcterms:W3CDTF">2019-05-15T05:10:00Z</dcterms:modified>
</cp:coreProperties>
</file>