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B" w:rsidRPr="0087335B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35B" w:rsidRPr="0087335B" w:rsidRDefault="00A90482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12.04.2017</w:t>
      </w:r>
      <w:r w:rsidR="0087335B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BF42EC" w:rsidRDefault="00BF42E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9D" w:rsidRDefault="00AB5C00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передаче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</w:p>
    <w:p w:rsidR="00AB5C00" w:rsidRDefault="00BF42EC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AB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«Северное </w:t>
      </w:r>
      <w:r w:rsidR="00557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557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селение»     </w:t>
      </w:r>
    </w:p>
    <w:p w:rsidR="00BF42EC" w:rsidRDefault="00557D9D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AB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 </w:t>
      </w:r>
      <w:r w:rsidR="00AB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временное   </w:t>
      </w:r>
      <w:r w:rsidR="00AB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BF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AF" w:rsidRPr="00F07582" w:rsidRDefault="000A5CAF" w:rsidP="00AB5C00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CC7207" w:rsidRPr="00F07582">
        <w:rPr>
          <w:rFonts w:ascii="Times New Roman" w:eastAsia="Calibri" w:hAnsi="Times New Roman" w:cs="Times New Roman"/>
          <w:sz w:val="24"/>
          <w:szCs w:val="24"/>
        </w:rPr>
        <w:t>статьёй 14 Федерального закона 131-</w:t>
      </w:r>
      <w:r w:rsidRPr="00F07582">
        <w:rPr>
          <w:rFonts w:ascii="Times New Roman" w:eastAsia="Calibri" w:hAnsi="Times New Roman" w:cs="Times New Roman"/>
          <w:sz w:val="24"/>
          <w:szCs w:val="24"/>
        </w:rPr>
        <w:t>ФЗ от 06.10.2013 «Об общих принципах организации местно</w:t>
      </w:r>
      <w:r w:rsidR="00A90482" w:rsidRPr="00F07582">
        <w:rPr>
          <w:rFonts w:ascii="Times New Roman" w:eastAsia="Calibri" w:hAnsi="Times New Roman" w:cs="Times New Roman"/>
          <w:sz w:val="24"/>
          <w:szCs w:val="24"/>
        </w:rPr>
        <w:t>го</w:t>
      </w: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 самоуправления в Российской Федерации», </w:t>
      </w:r>
      <w:r w:rsidR="00F07582" w:rsidRPr="00F07582">
        <w:rPr>
          <w:rFonts w:ascii="Times New Roman" w:hAnsi="Times New Roman" w:cs="Times New Roman"/>
          <w:sz w:val="24"/>
          <w:szCs w:val="24"/>
        </w:rPr>
        <w:t>пунктом 3 части 1 статьи 17.1 Федерального закона от 26.07.2006г. № 135-ФЗ «О защите конкуренции»</w:t>
      </w:r>
      <w:r w:rsidR="00F07582" w:rsidRPr="00F07582">
        <w:rPr>
          <w:rFonts w:ascii="Times New Roman" w:hAnsi="Times New Roman" w:cs="Times New Roman"/>
          <w:sz w:val="24"/>
          <w:szCs w:val="24"/>
        </w:rPr>
        <w:t>,</w:t>
      </w:r>
      <w:r w:rsidR="00F07582" w:rsidRPr="00F07582">
        <w:rPr>
          <w:rFonts w:ascii="Times New Roman" w:hAnsi="Times New Roman" w:cs="Times New Roman"/>
          <w:sz w:val="24"/>
          <w:szCs w:val="24"/>
        </w:rPr>
        <w:t xml:space="preserve"> </w:t>
      </w:r>
      <w:r w:rsidR="00F07582" w:rsidRPr="00F07582">
        <w:rPr>
          <w:rFonts w:ascii="Times New Roman" w:hAnsi="Times New Roman" w:cs="Times New Roman"/>
          <w:sz w:val="24"/>
          <w:szCs w:val="24"/>
        </w:rPr>
        <w:t xml:space="preserve">Уставом Северного сельского поселения,  </w:t>
      </w:r>
      <w:r w:rsidR="00A90482" w:rsidRPr="00F07582">
        <w:rPr>
          <w:rFonts w:ascii="Times New Roman" w:eastAsia="Calibri" w:hAnsi="Times New Roman" w:cs="Times New Roman"/>
          <w:sz w:val="24"/>
          <w:szCs w:val="24"/>
        </w:rPr>
        <w:t>р</w:t>
      </w: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ешением Совета </w:t>
      </w:r>
      <w:r w:rsidRPr="00F07582">
        <w:rPr>
          <w:rFonts w:ascii="Times New Roman" w:hAnsi="Times New Roman" w:cs="Times New Roman"/>
          <w:sz w:val="24"/>
          <w:szCs w:val="24"/>
        </w:rPr>
        <w:t>Северного</w:t>
      </w: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A90482" w:rsidRPr="00F07582">
        <w:rPr>
          <w:rFonts w:ascii="Times New Roman" w:eastAsia="Calibri" w:hAnsi="Times New Roman" w:cs="Times New Roman"/>
          <w:sz w:val="24"/>
          <w:szCs w:val="24"/>
        </w:rPr>
        <w:t>16.03.2012 №125  «Об утверждении Положения   о порядке владения, пользования  и распоряжения имуществом,  находящимся в собственности муниципального образования Северное сельское поселение»</w:t>
      </w:r>
      <w:r w:rsidRPr="00F07582">
        <w:rPr>
          <w:rFonts w:ascii="Times New Roman" w:eastAsia="Calibri" w:hAnsi="Times New Roman" w:cs="Times New Roman"/>
          <w:sz w:val="24"/>
          <w:szCs w:val="24"/>
        </w:rPr>
        <w:t>,</w:t>
      </w:r>
      <w:r w:rsidR="00082067" w:rsidRPr="00F07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C00" w:rsidRPr="00F07582">
        <w:rPr>
          <w:rFonts w:ascii="Times New Roman" w:eastAsia="Calibri" w:hAnsi="Times New Roman" w:cs="Times New Roman"/>
          <w:sz w:val="24"/>
          <w:szCs w:val="24"/>
        </w:rPr>
        <w:t>(</w:t>
      </w:r>
      <w:r w:rsidR="00AD12DC" w:rsidRPr="00F07582">
        <w:rPr>
          <w:rFonts w:ascii="Times New Roman" w:eastAsia="Calibri" w:hAnsi="Times New Roman" w:cs="Times New Roman"/>
          <w:sz w:val="24"/>
          <w:szCs w:val="24"/>
        </w:rPr>
        <w:t>в редакции решения №</w:t>
      </w:r>
      <w:r w:rsidR="003C635B" w:rsidRPr="00F07582">
        <w:rPr>
          <w:rFonts w:ascii="Times New Roman" w:eastAsia="Calibri" w:hAnsi="Times New Roman" w:cs="Times New Roman"/>
          <w:sz w:val="24"/>
          <w:szCs w:val="24"/>
        </w:rPr>
        <w:t> 1</w:t>
      </w:r>
      <w:r w:rsidR="00AB5C00" w:rsidRPr="00F07582">
        <w:rPr>
          <w:rFonts w:ascii="Times New Roman" w:eastAsia="Calibri" w:hAnsi="Times New Roman" w:cs="Times New Roman"/>
          <w:sz w:val="24"/>
          <w:szCs w:val="24"/>
        </w:rPr>
        <w:t>37</w:t>
      </w:r>
      <w:r w:rsidR="003C635B" w:rsidRPr="00F0758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B5C00" w:rsidRPr="00F07582">
        <w:rPr>
          <w:rFonts w:ascii="Times New Roman" w:eastAsia="Calibri" w:hAnsi="Times New Roman" w:cs="Times New Roman"/>
          <w:sz w:val="24"/>
          <w:szCs w:val="24"/>
        </w:rPr>
        <w:t>25.08</w:t>
      </w:r>
      <w:r w:rsidR="00A90482" w:rsidRPr="00F07582">
        <w:rPr>
          <w:rFonts w:ascii="Times New Roman" w:eastAsia="Calibri" w:hAnsi="Times New Roman" w:cs="Times New Roman"/>
          <w:sz w:val="24"/>
          <w:szCs w:val="24"/>
        </w:rPr>
        <w:t>.2012</w:t>
      </w:r>
      <w:r w:rsidR="00AB5C00" w:rsidRPr="00F07582">
        <w:rPr>
          <w:rFonts w:ascii="Times New Roman" w:eastAsia="Calibri" w:hAnsi="Times New Roman" w:cs="Times New Roman"/>
          <w:sz w:val="24"/>
          <w:szCs w:val="24"/>
        </w:rPr>
        <w:t>)</w:t>
      </w:r>
      <w:r w:rsidR="008863A5" w:rsidRPr="00F075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0482" w:rsidRPr="00F07582">
        <w:rPr>
          <w:rFonts w:ascii="Times New Roman" w:eastAsia="Calibri" w:hAnsi="Times New Roman" w:cs="Times New Roman"/>
          <w:sz w:val="24"/>
          <w:szCs w:val="24"/>
        </w:rPr>
        <w:t>р</w:t>
      </w: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ешением Совета </w:t>
      </w:r>
      <w:r w:rsidR="008863A5" w:rsidRPr="00F07582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 w:rsidR="008863A5" w:rsidRPr="00F07582">
        <w:rPr>
          <w:rFonts w:ascii="Times New Roman" w:eastAsia="Calibri" w:hAnsi="Times New Roman" w:cs="Times New Roman"/>
          <w:sz w:val="24"/>
          <w:szCs w:val="24"/>
        </w:rPr>
        <w:t>3</w:t>
      </w: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.04.2014 № </w:t>
      </w:r>
      <w:r w:rsidR="008863A5" w:rsidRPr="00F07582">
        <w:rPr>
          <w:rFonts w:ascii="Times New Roman" w:eastAsia="Calibri" w:hAnsi="Times New Roman" w:cs="Times New Roman"/>
          <w:sz w:val="24"/>
          <w:szCs w:val="24"/>
        </w:rPr>
        <w:t>69</w:t>
      </w:r>
      <w:r w:rsidRPr="00F07582">
        <w:rPr>
          <w:rFonts w:ascii="Times New Roman" w:eastAsia="Calibri" w:hAnsi="Times New Roman" w:cs="Times New Roman"/>
          <w:sz w:val="24"/>
          <w:szCs w:val="24"/>
        </w:rPr>
        <w:t xml:space="preserve"> «О передаче полномочий </w:t>
      </w:r>
      <w:r w:rsidR="008863A5" w:rsidRPr="00F07582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Северного сельского поселения в области культуры Админист</w:t>
      </w:r>
      <w:r w:rsidR="00F07582" w:rsidRPr="00F07582">
        <w:rPr>
          <w:rFonts w:ascii="Times New Roman" w:eastAsia="Calibri" w:hAnsi="Times New Roman" w:cs="Times New Roman"/>
          <w:sz w:val="24"/>
          <w:szCs w:val="24"/>
        </w:rPr>
        <w:t>рации Александровского района» и на основании письма МБУ «Культурно-спортивный комплекс» Александровского района от 31.03.2017 № 047</w:t>
      </w:r>
    </w:p>
    <w:p w:rsidR="000A5CAF" w:rsidRPr="000A5CAF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0A5CAF" w:rsidRPr="00AB5C00" w:rsidRDefault="000A5CAF" w:rsidP="00AB5C00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479">
        <w:rPr>
          <w:rFonts w:ascii="Times New Roman" w:eastAsia="Calibri" w:hAnsi="Times New Roman" w:cs="Times New Roman"/>
          <w:sz w:val="24"/>
          <w:szCs w:val="24"/>
        </w:rPr>
        <w:t>Передать из собственности муниципального образования «</w:t>
      </w:r>
      <w:r w:rsidR="008863A5" w:rsidRPr="00266479">
        <w:rPr>
          <w:rFonts w:ascii="Times New Roman" w:eastAsia="Calibri" w:hAnsi="Times New Roman" w:cs="Times New Roman"/>
          <w:sz w:val="24"/>
          <w:szCs w:val="24"/>
        </w:rPr>
        <w:t xml:space="preserve">Северное </w:t>
      </w:r>
      <w:r w:rsidRPr="00266479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поселение» </w:t>
      </w:r>
      <w:r w:rsidR="00A90482" w:rsidRPr="00266479">
        <w:rPr>
          <w:rFonts w:ascii="Times New Roman" w:eastAsia="Calibri" w:hAnsi="Times New Roman" w:cs="Times New Roman"/>
          <w:sz w:val="24"/>
          <w:szCs w:val="24"/>
        </w:rPr>
        <w:t>в безвозмездное временное пользование</w:t>
      </w:r>
      <w:r w:rsidR="00266479" w:rsidRPr="00266479">
        <w:rPr>
          <w:rFonts w:ascii="Times New Roman" w:eastAsia="Calibri" w:hAnsi="Times New Roman" w:cs="Times New Roman"/>
          <w:sz w:val="24"/>
          <w:szCs w:val="24"/>
        </w:rPr>
        <w:t xml:space="preserve"> сроком до 31.12.2018</w:t>
      </w:r>
      <w:r w:rsidR="0026647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F566B">
        <w:rPr>
          <w:rFonts w:ascii="Times New Roman" w:eastAsia="Calibri" w:hAnsi="Times New Roman" w:cs="Times New Roman"/>
          <w:sz w:val="24"/>
          <w:szCs w:val="24"/>
        </w:rPr>
        <w:t>,</w:t>
      </w:r>
      <w:r w:rsidR="00AB5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861" w:rsidRPr="00AB5C00">
        <w:rPr>
          <w:rFonts w:ascii="Times New Roman" w:eastAsia="Calibri" w:hAnsi="Times New Roman" w:cs="Times New Roman"/>
          <w:sz w:val="24"/>
          <w:szCs w:val="24"/>
        </w:rPr>
        <w:t>Муниципальному бюджетному учреждению «Культурно-спортивный комплекс» Александровского района</w:t>
      </w:r>
      <w:r w:rsidRPr="00AB5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861" w:rsidRPr="00AB5C00">
        <w:rPr>
          <w:rFonts w:ascii="Times New Roman" w:eastAsia="Calibri" w:hAnsi="Times New Roman" w:cs="Times New Roman"/>
          <w:sz w:val="24"/>
          <w:szCs w:val="24"/>
        </w:rPr>
        <w:t>следующее муниципальное имущество:</w:t>
      </w:r>
    </w:p>
    <w:p w:rsidR="004A7861" w:rsidRDefault="005A2894" w:rsidP="00AB5C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A7861">
        <w:rPr>
          <w:rFonts w:ascii="Times New Roman" w:eastAsia="Calibri" w:hAnsi="Times New Roman" w:cs="Times New Roman"/>
          <w:sz w:val="24"/>
          <w:szCs w:val="24"/>
        </w:rPr>
        <w:t>здание Центра досуга, расположенное по адресу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4A7861">
        <w:rPr>
          <w:rFonts w:ascii="Times New Roman" w:eastAsia="Calibri" w:hAnsi="Times New Roman" w:cs="Times New Roman"/>
          <w:sz w:val="24"/>
          <w:szCs w:val="24"/>
        </w:rPr>
        <w:t xml:space="preserve"> Томская область, Александровский район, п. Северный, ул. Дорожная, 4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7861" w:rsidRPr="000A5CAF" w:rsidRDefault="005A2894" w:rsidP="00AB5C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помещение библиотеки и места общего пользования, расположенные по адресу: Томская область, Александровский район, п. Северный, ул. Дорожная, 5.</w:t>
      </w:r>
    </w:p>
    <w:p w:rsidR="00AB5C00" w:rsidRDefault="000A5CAF" w:rsidP="00AB5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ab/>
        <w:t xml:space="preserve">2. Администрации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Северного </w:t>
      </w:r>
      <w:r w:rsidRPr="000A5CAF">
        <w:rPr>
          <w:rFonts w:ascii="Times New Roman" w:eastAsia="Calibri" w:hAnsi="Times New Roman" w:cs="Times New Roman"/>
          <w:sz w:val="24"/>
          <w:szCs w:val="24"/>
        </w:rPr>
        <w:t>сельского поселения:</w:t>
      </w:r>
    </w:p>
    <w:p w:rsidR="000A5CAF" w:rsidRPr="000A5CAF" w:rsidRDefault="000A5CAF" w:rsidP="00AB5C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- подготовить </w:t>
      </w:r>
      <w:r w:rsidR="00AD12DC">
        <w:rPr>
          <w:rFonts w:ascii="Times New Roman" w:eastAsia="Calibri" w:hAnsi="Times New Roman" w:cs="Times New Roman"/>
          <w:sz w:val="24"/>
          <w:szCs w:val="24"/>
        </w:rPr>
        <w:t xml:space="preserve">и подписать 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5A2894">
        <w:rPr>
          <w:rFonts w:ascii="Times New Roman" w:eastAsia="Calibri" w:hAnsi="Times New Roman" w:cs="Times New Roman"/>
          <w:sz w:val="24"/>
          <w:szCs w:val="24"/>
        </w:rPr>
        <w:t>безвозмездного временного пользования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5A2894">
        <w:rPr>
          <w:rFonts w:ascii="Times New Roman" w:eastAsia="Calibri" w:hAnsi="Times New Roman" w:cs="Times New Roman"/>
          <w:sz w:val="24"/>
          <w:szCs w:val="24"/>
        </w:rPr>
        <w:t>ым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5A2894">
        <w:rPr>
          <w:rFonts w:ascii="Times New Roman" w:eastAsia="Calibri" w:hAnsi="Times New Roman" w:cs="Times New Roman"/>
          <w:sz w:val="24"/>
          <w:szCs w:val="24"/>
        </w:rPr>
        <w:t>ом</w:t>
      </w:r>
      <w:r w:rsidRPr="000A5CAF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5A2894">
        <w:rPr>
          <w:rFonts w:ascii="Times New Roman" w:eastAsia="Calibri" w:hAnsi="Times New Roman" w:cs="Times New Roman"/>
          <w:sz w:val="24"/>
          <w:szCs w:val="24"/>
        </w:rPr>
        <w:t>ым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в пункте 1 настоящего постановления, с </w:t>
      </w:r>
      <w:r w:rsidR="005A2894" w:rsidRPr="004A7861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5A2894">
        <w:rPr>
          <w:rFonts w:ascii="Times New Roman" w:eastAsia="Calibri" w:hAnsi="Times New Roman" w:cs="Times New Roman"/>
          <w:sz w:val="24"/>
          <w:szCs w:val="24"/>
        </w:rPr>
        <w:t>ым</w:t>
      </w:r>
      <w:r w:rsidR="005A2894" w:rsidRPr="004A7861">
        <w:rPr>
          <w:rFonts w:ascii="Times New Roman" w:eastAsia="Calibri" w:hAnsi="Times New Roman" w:cs="Times New Roman"/>
          <w:sz w:val="24"/>
          <w:szCs w:val="24"/>
        </w:rPr>
        <w:t xml:space="preserve"> бюджетн</w:t>
      </w:r>
      <w:r w:rsidR="005A2894">
        <w:rPr>
          <w:rFonts w:ascii="Times New Roman" w:eastAsia="Calibri" w:hAnsi="Times New Roman" w:cs="Times New Roman"/>
          <w:sz w:val="24"/>
          <w:szCs w:val="24"/>
        </w:rPr>
        <w:t>ым</w:t>
      </w:r>
      <w:r w:rsidR="005A2894" w:rsidRPr="004A7861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5A2894">
        <w:rPr>
          <w:rFonts w:ascii="Times New Roman" w:eastAsia="Calibri" w:hAnsi="Times New Roman" w:cs="Times New Roman"/>
          <w:sz w:val="24"/>
          <w:szCs w:val="24"/>
        </w:rPr>
        <w:t>ем</w:t>
      </w:r>
      <w:r w:rsidR="005A2894" w:rsidRPr="004A7861">
        <w:rPr>
          <w:rFonts w:ascii="Times New Roman" w:eastAsia="Calibri" w:hAnsi="Times New Roman" w:cs="Times New Roman"/>
          <w:sz w:val="24"/>
          <w:szCs w:val="24"/>
        </w:rPr>
        <w:t xml:space="preserve"> «Культурно-спортивный комплекс» Александровского района</w:t>
      </w:r>
      <w:r w:rsidRPr="000A5C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5CAF" w:rsidRPr="000A5CAF" w:rsidRDefault="00C06A17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A5CAF" w:rsidRPr="000A5C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A5CAF" w:rsidRPr="000A5CAF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35B" w:rsidRPr="005A2894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Северного  сельского  поселения                   </w:t>
      </w:r>
      <w:bookmarkStart w:id="0" w:name="_GoBack"/>
      <w:bookmarkEnd w:id="0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Н.Т.</w:t>
      </w:r>
      <w:r w:rsidR="00AD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</w:t>
      </w:r>
    </w:p>
    <w:sectPr w:rsidR="0087335B" w:rsidRPr="005A2894" w:rsidSect="00BB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DD4"/>
    <w:multiLevelType w:val="hybridMultilevel"/>
    <w:tmpl w:val="4A06572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72A651C"/>
    <w:multiLevelType w:val="hybridMultilevel"/>
    <w:tmpl w:val="39164BC8"/>
    <w:lvl w:ilvl="0" w:tplc="E5BE6A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230"/>
    <w:rsid w:val="00005731"/>
    <w:rsid w:val="00041C73"/>
    <w:rsid w:val="00082067"/>
    <w:rsid w:val="000A5CAF"/>
    <w:rsid w:val="000F0133"/>
    <w:rsid w:val="00266479"/>
    <w:rsid w:val="003C635B"/>
    <w:rsid w:val="00433381"/>
    <w:rsid w:val="004A7861"/>
    <w:rsid w:val="00557D9D"/>
    <w:rsid w:val="00577768"/>
    <w:rsid w:val="005A2894"/>
    <w:rsid w:val="00617230"/>
    <w:rsid w:val="00656D49"/>
    <w:rsid w:val="00731CED"/>
    <w:rsid w:val="007F566B"/>
    <w:rsid w:val="008079BE"/>
    <w:rsid w:val="0087335B"/>
    <w:rsid w:val="008863A5"/>
    <w:rsid w:val="00962369"/>
    <w:rsid w:val="009C2187"/>
    <w:rsid w:val="00A90482"/>
    <w:rsid w:val="00AB5C00"/>
    <w:rsid w:val="00AD12DC"/>
    <w:rsid w:val="00BB72E1"/>
    <w:rsid w:val="00BF42EC"/>
    <w:rsid w:val="00C06A17"/>
    <w:rsid w:val="00CC7207"/>
    <w:rsid w:val="00EC052C"/>
    <w:rsid w:val="00F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C15C9-559B-40F9-8F66-ECA1B821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4F80-5723-490A-BF84-7276E4BD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25</cp:revision>
  <cp:lastPrinted>2017-04-14T08:11:00Z</cp:lastPrinted>
  <dcterms:created xsi:type="dcterms:W3CDTF">2016-02-25T09:12:00Z</dcterms:created>
  <dcterms:modified xsi:type="dcterms:W3CDTF">2017-04-14T08:12:00Z</dcterms:modified>
</cp:coreProperties>
</file>