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1E5" w:rsidRDefault="00F551E5" w:rsidP="00167ED7">
      <w:pPr>
        <w:jc w:val="center"/>
        <w:rPr>
          <w:b/>
          <w:sz w:val="28"/>
          <w:szCs w:val="28"/>
        </w:rPr>
      </w:pPr>
    </w:p>
    <w:p w:rsidR="00F551E5" w:rsidRDefault="00F551E5" w:rsidP="00167ED7">
      <w:pPr>
        <w:jc w:val="center"/>
        <w:rPr>
          <w:b/>
          <w:sz w:val="28"/>
          <w:szCs w:val="28"/>
        </w:rPr>
      </w:pPr>
    </w:p>
    <w:p w:rsidR="00F551E5" w:rsidRDefault="00F551E5" w:rsidP="00167ED7">
      <w:pPr>
        <w:jc w:val="center"/>
        <w:rPr>
          <w:b/>
          <w:sz w:val="28"/>
          <w:szCs w:val="28"/>
        </w:rPr>
      </w:pPr>
    </w:p>
    <w:p w:rsidR="00167ED7" w:rsidRPr="00733738" w:rsidRDefault="00167ED7" w:rsidP="00167ED7">
      <w:pPr>
        <w:jc w:val="center"/>
        <w:rPr>
          <w:b/>
          <w:bCs/>
          <w:sz w:val="28"/>
          <w:szCs w:val="28"/>
        </w:rPr>
      </w:pPr>
      <w:r w:rsidRPr="00733738">
        <w:rPr>
          <w:b/>
          <w:sz w:val="28"/>
          <w:szCs w:val="28"/>
        </w:rPr>
        <w:t>СОВЕТ СЕВЕРНОГО СЕЛЬСКОГО ПОСЕЛЕНИЯ</w:t>
      </w:r>
    </w:p>
    <w:p w:rsidR="00167ED7" w:rsidRPr="00733738" w:rsidRDefault="00167ED7" w:rsidP="00167ED7">
      <w:pPr>
        <w:jc w:val="center"/>
        <w:rPr>
          <w:b/>
          <w:sz w:val="28"/>
          <w:szCs w:val="28"/>
        </w:rPr>
      </w:pPr>
      <w:r w:rsidRPr="00733738">
        <w:rPr>
          <w:b/>
          <w:sz w:val="28"/>
          <w:szCs w:val="28"/>
        </w:rPr>
        <w:t>АЛЕКСАНДРОВСКОГО РАЙОНА ТОМСКОЙ ОБЛАСТИ</w:t>
      </w:r>
    </w:p>
    <w:p w:rsidR="00167ED7" w:rsidRPr="00733738" w:rsidRDefault="00167ED7" w:rsidP="00167ED7">
      <w:pPr>
        <w:jc w:val="center"/>
        <w:rPr>
          <w:b/>
          <w:sz w:val="28"/>
          <w:szCs w:val="28"/>
        </w:rPr>
      </w:pPr>
    </w:p>
    <w:p w:rsidR="00AA6B3F" w:rsidRDefault="00AA6B3F" w:rsidP="00AA6B3F">
      <w:pPr>
        <w:pStyle w:val="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РЕШЕНИЕ</w:t>
      </w:r>
    </w:p>
    <w:p w:rsidR="00AA6B3F" w:rsidRDefault="00AA6B3F" w:rsidP="00AA6B3F"/>
    <w:p w:rsidR="00AA6B3F" w:rsidRDefault="006E3C6B" w:rsidP="00AA6B3F">
      <w:r>
        <w:rPr>
          <w:caps/>
        </w:rPr>
        <w:t>02.02</w:t>
      </w:r>
      <w:r w:rsidR="00AA6B3F" w:rsidRPr="005A0457">
        <w:rPr>
          <w:caps/>
        </w:rPr>
        <w:t>.201</w:t>
      </w:r>
      <w:r w:rsidR="00167ED7">
        <w:rPr>
          <w:caps/>
        </w:rPr>
        <w:t>8</w:t>
      </w:r>
      <w:r w:rsidR="00AA6B3F">
        <w:rPr>
          <w:color w:val="FF0000"/>
        </w:rPr>
        <w:tab/>
      </w:r>
      <w:r w:rsidR="00AA6B3F">
        <w:rPr>
          <w:color w:val="FF0000"/>
        </w:rPr>
        <w:tab/>
      </w:r>
      <w:r w:rsidR="00AA6B3F">
        <w:rPr>
          <w:color w:val="FF0000"/>
        </w:rPr>
        <w:tab/>
      </w:r>
      <w:r w:rsidR="00AA6B3F">
        <w:rPr>
          <w:color w:val="FF0000"/>
        </w:rPr>
        <w:tab/>
      </w:r>
      <w:r w:rsidR="00AA6B3F">
        <w:rPr>
          <w:color w:val="FF0000"/>
        </w:rPr>
        <w:tab/>
      </w:r>
      <w:r w:rsidR="00AA6B3F">
        <w:rPr>
          <w:color w:val="FF0000"/>
        </w:rPr>
        <w:tab/>
      </w:r>
      <w:r w:rsidR="00AA6B3F">
        <w:rPr>
          <w:color w:val="FF0000"/>
        </w:rPr>
        <w:tab/>
      </w:r>
      <w:r w:rsidR="00AA6B3F">
        <w:rPr>
          <w:color w:val="FF0000"/>
        </w:rPr>
        <w:tab/>
      </w:r>
      <w:r w:rsidR="00AA6B3F">
        <w:rPr>
          <w:color w:val="FF0000"/>
        </w:rPr>
        <w:tab/>
      </w:r>
      <w:r w:rsidR="00AA6B3F">
        <w:rPr>
          <w:color w:val="FF0000"/>
        </w:rPr>
        <w:tab/>
      </w:r>
      <w:r w:rsidR="00AA6B3F">
        <w:t xml:space="preserve"> </w:t>
      </w:r>
      <w:r w:rsidR="00AA6B3F" w:rsidRPr="005A0457">
        <w:t>№</w:t>
      </w:r>
      <w:r>
        <w:t xml:space="preserve"> 17</w:t>
      </w:r>
    </w:p>
    <w:p w:rsidR="006E3C6B" w:rsidRDefault="006E3C6B" w:rsidP="00AA6B3F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</w:t>
      </w:r>
      <w:r w:rsidRPr="006E3C6B">
        <w:rPr>
          <w:sz w:val="20"/>
          <w:szCs w:val="20"/>
        </w:rPr>
        <w:t>5 заседание 4-го созыва</w:t>
      </w:r>
    </w:p>
    <w:p w:rsidR="006E3C6B" w:rsidRPr="006E3C6B" w:rsidRDefault="006E3C6B" w:rsidP="00AA6B3F">
      <w:pPr>
        <w:rPr>
          <w:sz w:val="20"/>
          <w:szCs w:val="20"/>
        </w:rPr>
      </w:pPr>
    </w:p>
    <w:p w:rsidR="00AA6B3F" w:rsidRDefault="00167ED7" w:rsidP="00AA6B3F">
      <w:pPr>
        <w:jc w:val="center"/>
        <w:rPr>
          <w:sz w:val="22"/>
          <w:szCs w:val="22"/>
        </w:rPr>
      </w:pPr>
      <w:r>
        <w:rPr>
          <w:sz w:val="22"/>
          <w:szCs w:val="22"/>
        </w:rPr>
        <w:t>п. Северный</w:t>
      </w:r>
    </w:p>
    <w:p w:rsidR="00AA6B3F" w:rsidRDefault="00AA6B3F" w:rsidP="00AA6B3F">
      <w:pPr>
        <w:rPr>
          <w:sz w:val="22"/>
          <w:szCs w:val="22"/>
        </w:rPr>
      </w:pPr>
    </w:p>
    <w:p w:rsidR="00AA6B3F" w:rsidRDefault="00AA6B3F" w:rsidP="006D2573">
      <w:pPr>
        <w:pStyle w:val="a3"/>
        <w:ind w:right="4393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</w:t>
      </w:r>
      <w:r w:rsidR="0056452F">
        <w:rPr>
          <w:sz w:val="24"/>
          <w:szCs w:val="24"/>
        </w:rPr>
        <w:t xml:space="preserve"> </w:t>
      </w:r>
      <w:r w:rsidR="00167ED7">
        <w:rPr>
          <w:sz w:val="24"/>
          <w:szCs w:val="24"/>
        </w:rPr>
        <w:t xml:space="preserve">в </w:t>
      </w:r>
      <w:r w:rsidR="00457D7D">
        <w:rPr>
          <w:sz w:val="24"/>
          <w:szCs w:val="24"/>
        </w:rPr>
        <w:t>Генеральный план</w:t>
      </w:r>
      <w:r>
        <w:rPr>
          <w:sz w:val="24"/>
          <w:szCs w:val="24"/>
        </w:rPr>
        <w:t xml:space="preserve"> муниципального образования «</w:t>
      </w:r>
      <w:r w:rsidR="00167ED7">
        <w:rPr>
          <w:sz w:val="24"/>
          <w:szCs w:val="24"/>
        </w:rPr>
        <w:t>Северное</w:t>
      </w:r>
      <w:r>
        <w:rPr>
          <w:sz w:val="24"/>
          <w:szCs w:val="24"/>
        </w:rPr>
        <w:t xml:space="preserve"> сельское поселение»</w:t>
      </w:r>
    </w:p>
    <w:p w:rsidR="00AA6B3F" w:rsidRDefault="00AA6B3F" w:rsidP="00AA6B3F">
      <w:pPr>
        <w:pStyle w:val="a3"/>
        <w:ind w:right="5102"/>
        <w:jc w:val="both"/>
        <w:rPr>
          <w:sz w:val="24"/>
          <w:szCs w:val="24"/>
        </w:rPr>
      </w:pPr>
    </w:p>
    <w:p w:rsidR="00AA6B3F" w:rsidRDefault="00167ED7" w:rsidP="00671C5F">
      <w:pPr>
        <w:pStyle w:val="a3"/>
        <w:ind w:right="-1" w:firstLine="567"/>
        <w:jc w:val="both"/>
        <w:rPr>
          <w:sz w:val="24"/>
          <w:szCs w:val="24"/>
        </w:rPr>
      </w:pPr>
      <w:r w:rsidRPr="00167ED7">
        <w:rPr>
          <w:sz w:val="24"/>
          <w:szCs w:val="24"/>
        </w:rPr>
        <w:t>В соответствии со статьей 28 Федерального закона от 06.10.2003 года № 131-ФЗ «Об общих принципах организации местного самоуправления в Российской Федерации, руководствуясь статьей 37 Градостроительного кодекса Российской Федерации</w:t>
      </w:r>
      <w:r w:rsidR="00AA6B3F" w:rsidRPr="00167ED7">
        <w:rPr>
          <w:sz w:val="24"/>
          <w:szCs w:val="24"/>
        </w:rPr>
        <w:t>», Устав</w:t>
      </w:r>
      <w:r w:rsidR="006D2573" w:rsidRPr="00167ED7">
        <w:rPr>
          <w:sz w:val="24"/>
          <w:szCs w:val="24"/>
        </w:rPr>
        <w:t>ом</w:t>
      </w:r>
      <w:r w:rsidR="00AA6B3F" w:rsidRPr="00167ED7">
        <w:rPr>
          <w:sz w:val="24"/>
          <w:szCs w:val="24"/>
        </w:rPr>
        <w:t xml:space="preserve"> муниципального образования «</w:t>
      </w:r>
      <w:r>
        <w:rPr>
          <w:sz w:val="24"/>
          <w:szCs w:val="24"/>
        </w:rPr>
        <w:t>Северное</w:t>
      </w:r>
      <w:r w:rsidR="00AA6B3F" w:rsidRPr="00167ED7">
        <w:rPr>
          <w:sz w:val="24"/>
          <w:szCs w:val="24"/>
        </w:rPr>
        <w:t xml:space="preserve"> сельское поселение</w:t>
      </w:r>
      <w:r w:rsidR="00AA6B3F">
        <w:rPr>
          <w:sz w:val="24"/>
          <w:szCs w:val="24"/>
        </w:rPr>
        <w:t>», учитывая итоговы</w:t>
      </w:r>
      <w:r w:rsidR="00671C5F">
        <w:rPr>
          <w:sz w:val="24"/>
          <w:szCs w:val="24"/>
        </w:rPr>
        <w:t>е</w:t>
      </w:r>
      <w:r w:rsidR="00AA6B3F">
        <w:rPr>
          <w:sz w:val="24"/>
          <w:szCs w:val="24"/>
        </w:rPr>
        <w:t xml:space="preserve"> документ</w:t>
      </w:r>
      <w:r w:rsidR="00671C5F">
        <w:rPr>
          <w:sz w:val="24"/>
          <w:szCs w:val="24"/>
        </w:rPr>
        <w:t>ы</w:t>
      </w:r>
      <w:r w:rsidR="00AA6B3F">
        <w:rPr>
          <w:sz w:val="24"/>
          <w:szCs w:val="24"/>
        </w:rPr>
        <w:t xml:space="preserve"> публичных слушаний по проекту внесения изменений и дополнений в </w:t>
      </w:r>
      <w:r w:rsidR="005D6034">
        <w:rPr>
          <w:sz w:val="24"/>
          <w:szCs w:val="24"/>
        </w:rPr>
        <w:t xml:space="preserve">Генеральный план </w:t>
      </w:r>
      <w:r w:rsidR="00AA6B3F">
        <w:rPr>
          <w:sz w:val="24"/>
          <w:szCs w:val="24"/>
        </w:rPr>
        <w:t>муниципального образования «</w:t>
      </w:r>
      <w:r>
        <w:rPr>
          <w:sz w:val="24"/>
          <w:szCs w:val="24"/>
        </w:rPr>
        <w:t>Северное</w:t>
      </w:r>
      <w:r w:rsidR="00AA6B3F">
        <w:rPr>
          <w:sz w:val="24"/>
          <w:szCs w:val="24"/>
        </w:rPr>
        <w:t xml:space="preserve"> сельское поселение», состоявшихся</w:t>
      </w:r>
      <w:r w:rsidR="00671C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29 января 2018 </w:t>
      </w:r>
      <w:r w:rsidR="00AA6B3F" w:rsidRPr="00D46193">
        <w:rPr>
          <w:sz w:val="24"/>
          <w:szCs w:val="24"/>
        </w:rPr>
        <w:t>года,</w:t>
      </w:r>
      <w:r w:rsidR="006D2573" w:rsidRPr="006D2573">
        <w:t xml:space="preserve"> </w:t>
      </w:r>
    </w:p>
    <w:p w:rsidR="00AA6B3F" w:rsidRDefault="00AA6B3F" w:rsidP="00AA6B3F">
      <w:pPr>
        <w:pStyle w:val="a3"/>
        <w:ind w:right="5102"/>
        <w:jc w:val="both"/>
        <w:rPr>
          <w:sz w:val="24"/>
          <w:szCs w:val="24"/>
        </w:rPr>
      </w:pPr>
    </w:p>
    <w:p w:rsidR="00AA6B3F" w:rsidRDefault="00AA6B3F" w:rsidP="00AA6B3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Совет </w:t>
      </w:r>
      <w:r w:rsidR="00167ED7">
        <w:rPr>
          <w:sz w:val="24"/>
          <w:szCs w:val="24"/>
        </w:rPr>
        <w:t>Северного</w:t>
      </w:r>
      <w:r>
        <w:rPr>
          <w:sz w:val="24"/>
          <w:szCs w:val="24"/>
        </w:rPr>
        <w:t xml:space="preserve"> сельского поселения РЕШИЛ:</w:t>
      </w:r>
    </w:p>
    <w:p w:rsidR="00AA6B3F" w:rsidRDefault="00AA6B3F" w:rsidP="00AA6B3F">
      <w:pPr>
        <w:pStyle w:val="a3"/>
        <w:tabs>
          <w:tab w:val="left" w:pos="993"/>
        </w:tabs>
        <w:ind w:left="567"/>
        <w:jc w:val="both"/>
        <w:rPr>
          <w:sz w:val="24"/>
          <w:szCs w:val="24"/>
        </w:rPr>
      </w:pPr>
    </w:p>
    <w:p w:rsidR="00AA6B3F" w:rsidRDefault="00AA6B3F" w:rsidP="00AA6B3F">
      <w:pPr>
        <w:pStyle w:val="a3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="00167E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="005D6034">
        <w:rPr>
          <w:sz w:val="24"/>
          <w:szCs w:val="24"/>
        </w:rPr>
        <w:t>Г</w:t>
      </w:r>
      <w:r w:rsidR="00457D7D">
        <w:rPr>
          <w:sz w:val="24"/>
          <w:szCs w:val="24"/>
        </w:rPr>
        <w:t xml:space="preserve">енеральный план </w:t>
      </w:r>
      <w:r>
        <w:rPr>
          <w:sz w:val="24"/>
          <w:szCs w:val="24"/>
        </w:rPr>
        <w:t>муниципального образования «</w:t>
      </w:r>
      <w:r w:rsidR="00167ED7">
        <w:rPr>
          <w:sz w:val="24"/>
          <w:szCs w:val="24"/>
        </w:rPr>
        <w:t>Северное</w:t>
      </w:r>
      <w:r>
        <w:rPr>
          <w:sz w:val="24"/>
          <w:szCs w:val="24"/>
        </w:rPr>
        <w:t xml:space="preserve"> сельское поселение», утвержденн</w:t>
      </w:r>
      <w:r w:rsidR="006D2573">
        <w:rPr>
          <w:sz w:val="24"/>
          <w:szCs w:val="24"/>
        </w:rPr>
        <w:t>ы</w:t>
      </w:r>
      <w:r w:rsidR="00167ED7">
        <w:rPr>
          <w:sz w:val="24"/>
          <w:szCs w:val="24"/>
        </w:rPr>
        <w:t>й</w:t>
      </w:r>
      <w:r>
        <w:rPr>
          <w:sz w:val="24"/>
          <w:szCs w:val="24"/>
        </w:rPr>
        <w:t xml:space="preserve"> решением Совета </w:t>
      </w:r>
      <w:r w:rsidR="00167ED7">
        <w:rPr>
          <w:sz w:val="24"/>
          <w:szCs w:val="24"/>
        </w:rPr>
        <w:t>Северного</w:t>
      </w:r>
      <w:r>
        <w:rPr>
          <w:sz w:val="24"/>
          <w:szCs w:val="24"/>
        </w:rPr>
        <w:t xml:space="preserve"> сельского поселения № </w:t>
      </w:r>
      <w:r w:rsidR="00167ED7">
        <w:rPr>
          <w:sz w:val="24"/>
          <w:szCs w:val="24"/>
        </w:rPr>
        <w:t>50</w:t>
      </w:r>
      <w:r>
        <w:rPr>
          <w:sz w:val="24"/>
          <w:szCs w:val="24"/>
        </w:rPr>
        <w:t xml:space="preserve"> от </w:t>
      </w:r>
      <w:r w:rsidR="00167ED7">
        <w:rPr>
          <w:sz w:val="24"/>
          <w:szCs w:val="24"/>
        </w:rPr>
        <w:t>28.11.2013</w:t>
      </w:r>
      <w:r>
        <w:rPr>
          <w:sz w:val="24"/>
          <w:szCs w:val="24"/>
        </w:rPr>
        <w:t xml:space="preserve"> года, внести изменения</w:t>
      </w:r>
      <w:r w:rsidR="0056452F">
        <w:rPr>
          <w:sz w:val="24"/>
          <w:szCs w:val="24"/>
        </w:rPr>
        <w:t xml:space="preserve"> </w:t>
      </w:r>
      <w:r w:rsidRPr="0056452F">
        <w:rPr>
          <w:sz w:val="24"/>
          <w:szCs w:val="24"/>
        </w:rPr>
        <w:t>согласно приложени</w:t>
      </w:r>
      <w:r w:rsidR="00171F74">
        <w:rPr>
          <w:sz w:val="24"/>
          <w:szCs w:val="24"/>
        </w:rPr>
        <w:t>ю №1</w:t>
      </w:r>
      <w:r w:rsidR="00671C5F">
        <w:rPr>
          <w:sz w:val="24"/>
          <w:szCs w:val="24"/>
        </w:rPr>
        <w:t xml:space="preserve"> </w:t>
      </w:r>
      <w:r w:rsidRPr="0056452F">
        <w:rPr>
          <w:sz w:val="24"/>
          <w:szCs w:val="24"/>
        </w:rPr>
        <w:t>к настоящему решению.</w:t>
      </w:r>
    </w:p>
    <w:p w:rsidR="005A0457" w:rsidRDefault="00671C5F" w:rsidP="00171F74">
      <w:pPr>
        <w:pStyle w:val="a3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71F74" w:rsidRPr="00FC0F60">
        <w:rPr>
          <w:sz w:val="24"/>
          <w:szCs w:val="24"/>
        </w:rPr>
        <w:t>2</w:t>
      </w:r>
      <w:r w:rsidR="005A0457" w:rsidRPr="00FC0F60">
        <w:rPr>
          <w:sz w:val="24"/>
          <w:szCs w:val="24"/>
        </w:rPr>
        <w:t>.</w:t>
      </w:r>
      <w:r w:rsidR="00167ED7" w:rsidRPr="00FC0F60">
        <w:rPr>
          <w:sz w:val="24"/>
          <w:szCs w:val="24"/>
        </w:rPr>
        <w:t xml:space="preserve"> </w:t>
      </w:r>
      <w:r w:rsidR="005A0457" w:rsidRPr="00FC0F60">
        <w:rPr>
          <w:sz w:val="24"/>
          <w:szCs w:val="24"/>
        </w:rPr>
        <w:t xml:space="preserve">Оформление Графических материалов выполнить в соответствии с Приказом Министерства </w:t>
      </w:r>
      <w:r w:rsidR="00F10BD0" w:rsidRPr="00FC0F60">
        <w:rPr>
          <w:sz w:val="24"/>
          <w:szCs w:val="24"/>
        </w:rPr>
        <w:t>экономического развития Российской Федерации</w:t>
      </w:r>
      <w:r w:rsidR="00FC0F60" w:rsidRPr="00FC0F60">
        <w:rPr>
          <w:sz w:val="24"/>
          <w:szCs w:val="24"/>
        </w:rPr>
        <w:t xml:space="preserve"> от 7 декабря 2016 года №793 </w:t>
      </w:r>
      <w:proofErr w:type="gramStart"/>
      <w:r w:rsidR="005A0457" w:rsidRPr="00FC0F60">
        <w:rPr>
          <w:sz w:val="24"/>
          <w:szCs w:val="24"/>
        </w:rPr>
        <w:t>«</w:t>
      </w:r>
      <w:r w:rsidR="007A02A8">
        <w:rPr>
          <w:sz w:val="24"/>
          <w:szCs w:val="24"/>
        </w:rPr>
        <w:t xml:space="preserve"> Об</w:t>
      </w:r>
      <w:proofErr w:type="gramEnd"/>
      <w:r w:rsidR="007A02A8">
        <w:rPr>
          <w:sz w:val="24"/>
          <w:szCs w:val="24"/>
        </w:rPr>
        <w:t xml:space="preserve"> утверждении т</w:t>
      </w:r>
      <w:r w:rsidR="00FC0F60" w:rsidRPr="00FC0F60">
        <w:rPr>
          <w:sz w:val="24"/>
          <w:szCs w:val="24"/>
        </w:rPr>
        <w:t>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</w:t>
      </w:r>
      <w:r w:rsidR="005A0457" w:rsidRPr="00FC0F60">
        <w:rPr>
          <w:sz w:val="24"/>
          <w:szCs w:val="24"/>
        </w:rPr>
        <w:t>».</w:t>
      </w:r>
    </w:p>
    <w:p w:rsidR="00AA6B3F" w:rsidRDefault="002C3766" w:rsidP="00AA6B3F">
      <w:pPr>
        <w:pStyle w:val="a3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71F74">
        <w:rPr>
          <w:sz w:val="24"/>
          <w:szCs w:val="24"/>
        </w:rPr>
        <w:t>3</w:t>
      </w:r>
      <w:r w:rsidR="00AA6B3F">
        <w:rPr>
          <w:sz w:val="24"/>
          <w:szCs w:val="24"/>
        </w:rPr>
        <w:t>.</w:t>
      </w:r>
      <w:r w:rsidR="00167ED7">
        <w:rPr>
          <w:sz w:val="24"/>
          <w:szCs w:val="24"/>
        </w:rPr>
        <w:t xml:space="preserve"> </w:t>
      </w:r>
      <w:r w:rsidR="00AA6B3F">
        <w:rPr>
          <w:sz w:val="24"/>
          <w:szCs w:val="24"/>
        </w:rPr>
        <w:t>Настоящее решение вступает в силу со дня его официального опубликования (обнародования) в установленном законодательством порядке.</w:t>
      </w:r>
    </w:p>
    <w:p w:rsidR="00AA6B3F" w:rsidRDefault="002C3766" w:rsidP="00AA6B3F">
      <w:pPr>
        <w:pStyle w:val="a3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7ED7">
        <w:rPr>
          <w:sz w:val="24"/>
          <w:szCs w:val="24"/>
        </w:rPr>
        <w:t>4</w:t>
      </w:r>
      <w:r w:rsidR="00AA6B3F">
        <w:rPr>
          <w:sz w:val="24"/>
          <w:szCs w:val="24"/>
        </w:rPr>
        <w:t>.</w:t>
      </w:r>
      <w:r w:rsidR="00167ED7">
        <w:rPr>
          <w:sz w:val="24"/>
          <w:szCs w:val="24"/>
        </w:rPr>
        <w:t xml:space="preserve"> </w:t>
      </w:r>
      <w:r w:rsidR="00AA6B3F">
        <w:rPr>
          <w:sz w:val="24"/>
          <w:szCs w:val="24"/>
        </w:rPr>
        <w:t>Контроль за исполнени</w:t>
      </w:r>
      <w:r w:rsidR="00167ED7">
        <w:rPr>
          <w:sz w:val="24"/>
          <w:szCs w:val="24"/>
        </w:rPr>
        <w:t>ем настоящего решения оставляю за собой.</w:t>
      </w:r>
    </w:p>
    <w:p w:rsidR="00AA6B3F" w:rsidRDefault="00AA6B3F" w:rsidP="00AA6B3F">
      <w:pPr>
        <w:pStyle w:val="a3"/>
        <w:tabs>
          <w:tab w:val="left" w:pos="993"/>
        </w:tabs>
        <w:ind w:left="567"/>
        <w:jc w:val="both"/>
        <w:rPr>
          <w:sz w:val="24"/>
          <w:szCs w:val="24"/>
        </w:rPr>
      </w:pPr>
    </w:p>
    <w:p w:rsidR="00AA6B3F" w:rsidRDefault="00AA6B3F" w:rsidP="00AA6B3F">
      <w:pPr>
        <w:pStyle w:val="a3"/>
        <w:tabs>
          <w:tab w:val="left" w:pos="993"/>
        </w:tabs>
        <w:ind w:left="567"/>
        <w:jc w:val="both"/>
        <w:rPr>
          <w:sz w:val="24"/>
          <w:szCs w:val="24"/>
        </w:rPr>
      </w:pPr>
    </w:p>
    <w:p w:rsidR="00AA6B3F" w:rsidRDefault="00AA6B3F" w:rsidP="00AA6B3F">
      <w:pPr>
        <w:pStyle w:val="a3"/>
        <w:tabs>
          <w:tab w:val="left" w:pos="993"/>
        </w:tabs>
        <w:ind w:left="567"/>
        <w:jc w:val="both"/>
        <w:rPr>
          <w:sz w:val="24"/>
          <w:szCs w:val="24"/>
        </w:rPr>
      </w:pPr>
    </w:p>
    <w:p w:rsidR="00AA6B3F" w:rsidRDefault="00AA6B3F" w:rsidP="00AA6B3F">
      <w:pPr>
        <w:pStyle w:val="a3"/>
        <w:tabs>
          <w:tab w:val="left" w:pos="993"/>
        </w:tabs>
        <w:ind w:left="567"/>
        <w:jc w:val="both"/>
        <w:rPr>
          <w:sz w:val="24"/>
          <w:szCs w:val="24"/>
        </w:rPr>
      </w:pPr>
    </w:p>
    <w:p w:rsidR="00AA6B3F" w:rsidRDefault="00AA6B3F" w:rsidP="00AA6B3F">
      <w:pPr>
        <w:pStyle w:val="a3"/>
        <w:tabs>
          <w:tab w:val="left" w:pos="993"/>
        </w:tabs>
        <w:ind w:left="567"/>
        <w:jc w:val="both"/>
        <w:rPr>
          <w:sz w:val="24"/>
          <w:szCs w:val="24"/>
        </w:rPr>
      </w:pPr>
    </w:p>
    <w:p w:rsidR="00AA6B3F" w:rsidRDefault="00AA6B3F" w:rsidP="00AA6B3F">
      <w:pPr>
        <w:pStyle w:val="a3"/>
        <w:tabs>
          <w:tab w:val="left" w:pos="993"/>
        </w:tabs>
        <w:ind w:left="567"/>
        <w:jc w:val="both"/>
        <w:rPr>
          <w:sz w:val="24"/>
          <w:szCs w:val="24"/>
        </w:rPr>
      </w:pPr>
    </w:p>
    <w:p w:rsidR="00AA6B3F" w:rsidRDefault="00AA6B3F" w:rsidP="00AA6B3F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7ED7">
        <w:rPr>
          <w:sz w:val="24"/>
          <w:szCs w:val="24"/>
        </w:rPr>
        <w:t xml:space="preserve"> </w:t>
      </w:r>
    </w:p>
    <w:p w:rsidR="00AA6B3F" w:rsidRDefault="00167ED7" w:rsidP="00AA6B3F">
      <w:pPr>
        <w:pStyle w:val="a3"/>
        <w:rPr>
          <w:sz w:val="24"/>
          <w:szCs w:val="24"/>
        </w:rPr>
      </w:pPr>
      <w:r>
        <w:rPr>
          <w:sz w:val="24"/>
          <w:szCs w:val="24"/>
        </w:rPr>
        <w:t>Северного</w:t>
      </w:r>
      <w:r w:rsidR="00AA6B3F">
        <w:rPr>
          <w:sz w:val="24"/>
          <w:szCs w:val="24"/>
        </w:rPr>
        <w:t xml:space="preserve"> сельского поселения </w:t>
      </w:r>
      <w:r w:rsidR="00AA6B3F">
        <w:rPr>
          <w:sz w:val="24"/>
          <w:szCs w:val="24"/>
        </w:rPr>
        <w:tab/>
      </w:r>
      <w:r w:rsidR="00AA6B3F">
        <w:rPr>
          <w:sz w:val="24"/>
          <w:szCs w:val="24"/>
        </w:rPr>
        <w:tab/>
      </w:r>
      <w:r w:rsidR="00AA6B3F">
        <w:rPr>
          <w:sz w:val="24"/>
          <w:szCs w:val="24"/>
        </w:rPr>
        <w:tab/>
      </w:r>
      <w:r w:rsidR="00AA6B3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Н.Т. Голованов</w:t>
      </w:r>
    </w:p>
    <w:p w:rsidR="00AA6B3F" w:rsidRDefault="00AA6B3F" w:rsidP="00AA6B3F">
      <w:pPr>
        <w:pStyle w:val="a3"/>
        <w:rPr>
          <w:sz w:val="24"/>
          <w:szCs w:val="24"/>
        </w:rPr>
      </w:pPr>
    </w:p>
    <w:p w:rsidR="00AA6B3F" w:rsidRDefault="00AA6B3F" w:rsidP="00AA6B3F">
      <w:pPr>
        <w:pStyle w:val="a3"/>
        <w:rPr>
          <w:sz w:val="24"/>
          <w:szCs w:val="24"/>
        </w:rPr>
      </w:pPr>
    </w:p>
    <w:p w:rsidR="00AC0034" w:rsidRDefault="00AC0034" w:rsidP="00AC0034">
      <w:pPr>
        <w:pStyle w:val="a3"/>
        <w:rPr>
          <w:b/>
          <w:sz w:val="24"/>
          <w:szCs w:val="24"/>
        </w:rPr>
      </w:pPr>
    </w:p>
    <w:p w:rsidR="00AC0034" w:rsidRDefault="00AC0034" w:rsidP="00AC0034">
      <w:pPr>
        <w:pStyle w:val="a3"/>
        <w:rPr>
          <w:b/>
          <w:sz w:val="24"/>
          <w:szCs w:val="24"/>
        </w:rPr>
      </w:pPr>
    </w:p>
    <w:p w:rsidR="00171F74" w:rsidRDefault="00171F74" w:rsidP="00AC0034">
      <w:pPr>
        <w:pStyle w:val="a3"/>
        <w:rPr>
          <w:b/>
          <w:sz w:val="24"/>
          <w:szCs w:val="24"/>
        </w:rPr>
      </w:pPr>
    </w:p>
    <w:p w:rsidR="00171F74" w:rsidRDefault="00171F74" w:rsidP="00AC0034">
      <w:pPr>
        <w:pStyle w:val="a3"/>
        <w:rPr>
          <w:b/>
          <w:sz w:val="24"/>
          <w:szCs w:val="24"/>
        </w:rPr>
      </w:pPr>
    </w:p>
    <w:p w:rsidR="00167ED7" w:rsidRDefault="00167ED7" w:rsidP="00AC0034">
      <w:pPr>
        <w:pStyle w:val="a3"/>
        <w:rPr>
          <w:b/>
          <w:sz w:val="24"/>
          <w:szCs w:val="24"/>
        </w:rPr>
      </w:pPr>
    </w:p>
    <w:p w:rsidR="00171F74" w:rsidRDefault="00171F74" w:rsidP="00AC0034">
      <w:pPr>
        <w:pStyle w:val="a3"/>
        <w:rPr>
          <w:b/>
          <w:sz w:val="24"/>
          <w:szCs w:val="24"/>
        </w:rPr>
      </w:pPr>
    </w:p>
    <w:p w:rsidR="004018DE" w:rsidRDefault="004018DE" w:rsidP="00671C5F">
      <w:pPr>
        <w:pStyle w:val="a3"/>
        <w:jc w:val="right"/>
        <w:rPr>
          <w:sz w:val="24"/>
          <w:szCs w:val="24"/>
        </w:rPr>
      </w:pPr>
    </w:p>
    <w:p w:rsidR="00671C5F" w:rsidRPr="00674833" w:rsidRDefault="00BD3B85" w:rsidP="00167ED7">
      <w:pPr>
        <w:pStyle w:val="a3"/>
        <w:jc w:val="right"/>
        <w:rPr>
          <w:sz w:val="24"/>
          <w:szCs w:val="24"/>
        </w:rPr>
      </w:pPr>
      <w:r w:rsidRPr="00674833">
        <w:rPr>
          <w:sz w:val="24"/>
          <w:szCs w:val="24"/>
        </w:rPr>
        <w:t>Приложение №</w:t>
      </w:r>
      <w:r w:rsidR="00671C5F" w:rsidRPr="00674833">
        <w:rPr>
          <w:sz w:val="24"/>
          <w:szCs w:val="24"/>
        </w:rPr>
        <w:t xml:space="preserve"> 1</w:t>
      </w:r>
      <w:r w:rsidR="00171F74">
        <w:rPr>
          <w:sz w:val="24"/>
          <w:szCs w:val="24"/>
        </w:rPr>
        <w:t xml:space="preserve"> </w:t>
      </w:r>
      <w:r w:rsidR="00671C5F" w:rsidRPr="00674833">
        <w:rPr>
          <w:sz w:val="24"/>
          <w:szCs w:val="24"/>
        </w:rPr>
        <w:t>к решению</w:t>
      </w:r>
    </w:p>
    <w:p w:rsidR="00671C5F" w:rsidRPr="00674833" w:rsidRDefault="00671C5F" w:rsidP="00671C5F">
      <w:pPr>
        <w:pStyle w:val="a3"/>
        <w:jc w:val="right"/>
        <w:rPr>
          <w:sz w:val="24"/>
          <w:szCs w:val="24"/>
        </w:rPr>
      </w:pPr>
      <w:r w:rsidRPr="00674833">
        <w:rPr>
          <w:sz w:val="24"/>
          <w:szCs w:val="24"/>
        </w:rPr>
        <w:t xml:space="preserve">Совета </w:t>
      </w:r>
      <w:r w:rsidR="00167ED7">
        <w:rPr>
          <w:sz w:val="24"/>
          <w:szCs w:val="24"/>
        </w:rPr>
        <w:t>Северного</w:t>
      </w:r>
    </w:p>
    <w:p w:rsidR="00671C5F" w:rsidRPr="00674833" w:rsidRDefault="00671C5F" w:rsidP="00671C5F">
      <w:pPr>
        <w:pStyle w:val="a3"/>
        <w:jc w:val="right"/>
        <w:rPr>
          <w:sz w:val="24"/>
          <w:szCs w:val="24"/>
        </w:rPr>
      </w:pPr>
      <w:r w:rsidRPr="00674833">
        <w:rPr>
          <w:sz w:val="24"/>
          <w:szCs w:val="24"/>
        </w:rPr>
        <w:t>сельского поселения</w:t>
      </w:r>
    </w:p>
    <w:p w:rsidR="00671C5F" w:rsidRPr="00674833" w:rsidRDefault="00671C5F" w:rsidP="00671C5F">
      <w:pPr>
        <w:pStyle w:val="a3"/>
        <w:jc w:val="right"/>
        <w:rPr>
          <w:sz w:val="24"/>
          <w:szCs w:val="24"/>
        </w:rPr>
      </w:pPr>
      <w:r w:rsidRPr="00674833">
        <w:rPr>
          <w:sz w:val="24"/>
          <w:szCs w:val="24"/>
        </w:rPr>
        <w:t xml:space="preserve">от </w:t>
      </w:r>
      <w:r w:rsidR="006E3C6B">
        <w:rPr>
          <w:sz w:val="24"/>
          <w:szCs w:val="24"/>
        </w:rPr>
        <w:t>02.02</w:t>
      </w:r>
      <w:r w:rsidRPr="00674833">
        <w:rPr>
          <w:sz w:val="24"/>
          <w:szCs w:val="24"/>
        </w:rPr>
        <w:t>.201</w:t>
      </w:r>
      <w:r w:rsidR="00167ED7">
        <w:rPr>
          <w:sz w:val="24"/>
          <w:szCs w:val="24"/>
        </w:rPr>
        <w:t xml:space="preserve">8 </w:t>
      </w:r>
      <w:r w:rsidRPr="00674833">
        <w:rPr>
          <w:sz w:val="24"/>
          <w:szCs w:val="24"/>
        </w:rPr>
        <w:t xml:space="preserve"> №</w:t>
      </w:r>
      <w:r w:rsidR="006E3C6B">
        <w:rPr>
          <w:sz w:val="24"/>
          <w:szCs w:val="24"/>
        </w:rPr>
        <w:t xml:space="preserve">  17</w:t>
      </w:r>
      <w:r w:rsidRPr="00674833">
        <w:rPr>
          <w:sz w:val="24"/>
          <w:szCs w:val="24"/>
        </w:rPr>
        <w:t xml:space="preserve"> </w:t>
      </w:r>
    </w:p>
    <w:p w:rsidR="00497954" w:rsidRPr="00674833" w:rsidRDefault="00497954" w:rsidP="00497954">
      <w:pPr>
        <w:pStyle w:val="ConsPlusNormal"/>
        <w:tabs>
          <w:tab w:val="left" w:pos="993"/>
        </w:tabs>
        <w:ind w:firstLine="567"/>
        <w:jc w:val="both"/>
        <w:outlineLvl w:val="2"/>
        <w:rPr>
          <w:rFonts w:ascii="Times New Roman" w:hAnsi="Times New Roman" w:cs="Times New Roman"/>
        </w:rPr>
      </w:pPr>
    </w:p>
    <w:p w:rsidR="00497954" w:rsidRPr="00053D9B" w:rsidRDefault="00497954" w:rsidP="00497954">
      <w:pPr>
        <w:pStyle w:val="ConsPlusNormal"/>
        <w:tabs>
          <w:tab w:val="left" w:pos="993"/>
        </w:tabs>
        <w:ind w:firstLine="567"/>
        <w:jc w:val="both"/>
        <w:outlineLvl w:val="2"/>
        <w:rPr>
          <w:rFonts w:ascii="Times New Roman" w:hAnsi="Times New Roman" w:cs="Times New Roman"/>
        </w:rPr>
      </w:pPr>
    </w:p>
    <w:p w:rsidR="00053D9B" w:rsidRDefault="008663DC" w:rsidP="00053D9B">
      <w:pPr>
        <w:pStyle w:val="22"/>
        <w:jc w:val="both"/>
        <w:rPr>
          <w:b/>
          <w:sz w:val="24"/>
          <w:szCs w:val="24"/>
          <w:highlight w:val="yellow"/>
        </w:rPr>
      </w:pPr>
      <w:r w:rsidRPr="00053D9B">
        <w:rPr>
          <w:sz w:val="24"/>
          <w:szCs w:val="24"/>
        </w:rPr>
        <w:t>1.</w:t>
      </w:r>
      <w:r w:rsidR="00053D9B" w:rsidRPr="00053D9B">
        <w:t xml:space="preserve"> </w:t>
      </w:r>
      <w:r w:rsidR="00053D9B" w:rsidRPr="00053D9B">
        <w:rPr>
          <w:sz w:val="24"/>
          <w:szCs w:val="24"/>
        </w:rPr>
        <w:t xml:space="preserve">Изменить территориальную зону </w:t>
      </w:r>
      <w:r w:rsidR="00302427">
        <w:rPr>
          <w:sz w:val="24"/>
          <w:szCs w:val="24"/>
        </w:rPr>
        <w:t xml:space="preserve">и категорию </w:t>
      </w:r>
      <w:r w:rsidR="00053D9B" w:rsidRPr="00053D9B">
        <w:rPr>
          <w:sz w:val="24"/>
          <w:szCs w:val="24"/>
        </w:rPr>
        <w:t>земельного участка с кадастровым номером 70:01:0000013:5339 площадью 7618 кв. м.</w:t>
      </w:r>
      <w:r w:rsidR="00ED0FB9">
        <w:rPr>
          <w:sz w:val="24"/>
          <w:szCs w:val="24"/>
        </w:rPr>
        <w:t>,</w:t>
      </w:r>
      <w:r w:rsidR="00053D9B" w:rsidRPr="00053D9B">
        <w:rPr>
          <w:sz w:val="24"/>
          <w:szCs w:val="24"/>
        </w:rPr>
        <w:t xml:space="preserve"> местоп</w:t>
      </w:r>
      <w:r w:rsidR="00053D9B">
        <w:rPr>
          <w:sz w:val="24"/>
          <w:szCs w:val="24"/>
        </w:rPr>
        <w:t>оложение</w:t>
      </w:r>
      <w:r w:rsidR="00053D9B" w:rsidRPr="00053D9B">
        <w:rPr>
          <w:sz w:val="24"/>
          <w:szCs w:val="24"/>
        </w:rPr>
        <w:t>: Российская Федерация, Томская область, Александровский район, Северное сельское поселение, левый берег р. Обь (район б.н.п. Медведево), из категории земель «Земли сельскохозяйственного назначения» в категорию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</w:t>
      </w:r>
      <w:r w:rsidR="00ED0FB9">
        <w:rPr>
          <w:sz w:val="24"/>
          <w:szCs w:val="24"/>
        </w:rPr>
        <w:t xml:space="preserve"> - </w:t>
      </w:r>
      <w:r w:rsidR="00053D9B" w:rsidRPr="00053D9B">
        <w:rPr>
          <w:sz w:val="24"/>
          <w:szCs w:val="24"/>
        </w:rPr>
        <w:t xml:space="preserve"> для обустройства и эксплуатации причала</w:t>
      </w:r>
      <w:r w:rsidR="00053D9B">
        <w:rPr>
          <w:sz w:val="24"/>
          <w:szCs w:val="24"/>
        </w:rPr>
        <w:t>.</w:t>
      </w:r>
    </w:p>
    <w:p w:rsidR="00053D9B" w:rsidRPr="005F1E88" w:rsidRDefault="00053D9B" w:rsidP="00053D9B">
      <w:pPr>
        <w:pStyle w:val="22"/>
        <w:jc w:val="both"/>
        <w:rPr>
          <w:b/>
          <w:sz w:val="24"/>
          <w:szCs w:val="24"/>
          <w:highlight w:val="yellow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0C6844" w:rsidTr="000C6844">
        <w:tc>
          <w:tcPr>
            <w:tcW w:w="4857" w:type="dxa"/>
          </w:tcPr>
          <w:p w:rsidR="000C6844" w:rsidRPr="00ED0FB9" w:rsidRDefault="000C6844" w:rsidP="000C6844">
            <w:pPr>
              <w:pStyle w:val="22"/>
              <w:ind w:firstLine="0"/>
              <w:jc w:val="center"/>
              <w:rPr>
                <w:sz w:val="16"/>
                <w:szCs w:val="16"/>
              </w:rPr>
            </w:pPr>
            <w:r w:rsidRPr="00ED0FB9">
              <w:rPr>
                <w:sz w:val="16"/>
                <w:szCs w:val="16"/>
              </w:rPr>
              <w:t>Карта планируемого размещения объектов местного значения поселения и градостроительных ограничений (фрагмент утвержденного генерального плана)</w:t>
            </w:r>
          </w:p>
        </w:tc>
        <w:tc>
          <w:tcPr>
            <w:tcW w:w="4857" w:type="dxa"/>
          </w:tcPr>
          <w:p w:rsidR="000C6844" w:rsidRPr="00ED0FB9" w:rsidRDefault="000C6844" w:rsidP="000C6844">
            <w:pPr>
              <w:pStyle w:val="22"/>
              <w:jc w:val="center"/>
              <w:rPr>
                <w:sz w:val="16"/>
                <w:szCs w:val="16"/>
              </w:rPr>
            </w:pPr>
            <w:r w:rsidRPr="00ED0FB9">
              <w:rPr>
                <w:sz w:val="16"/>
                <w:szCs w:val="16"/>
              </w:rPr>
              <w:t>Проект изменений в генеральный план</w:t>
            </w:r>
          </w:p>
          <w:p w:rsidR="000C6844" w:rsidRPr="00ED0FB9" w:rsidRDefault="000C6844" w:rsidP="000C6844">
            <w:pPr>
              <w:pStyle w:val="22"/>
              <w:jc w:val="center"/>
              <w:rPr>
                <w:sz w:val="16"/>
                <w:szCs w:val="16"/>
              </w:rPr>
            </w:pPr>
            <w:r w:rsidRPr="00ED0FB9">
              <w:rPr>
                <w:sz w:val="16"/>
                <w:szCs w:val="16"/>
              </w:rPr>
              <w:t>Карта планируемого размещения объектов местного значения поселения и градостроительных ограничений</w:t>
            </w:r>
          </w:p>
        </w:tc>
      </w:tr>
    </w:tbl>
    <w:p w:rsidR="000C6844" w:rsidRDefault="000C6844" w:rsidP="000C6844">
      <w:pPr>
        <w:pStyle w:val="22"/>
        <w:ind w:firstLine="0"/>
        <w:jc w:val="both"/>
      </w:pPr>
    </w:p>
    <w:p w:rsidR="000C6844" w:rsidRDefault="000C6844" w:rsidP="000C6844">
      <w:pPr>
        <w:framePr w:wrap="none" w:vAnchor="page" w:hAnchor="page" w:x="1761" w:y="10463"/>
        <w:rPr>
          <w:sz w:val="0"/>
          <w:szCs w:val="0"/>
        </w:rPr>
      </w:pPr>
    </w:p>
    <w:p w:rsidR="008663DC" w:rsidRPr="00ED0FB9" w:rsidRDefault="00ED0FB9" w:rsidP="00ED0FB9">
      <w:pPr>
        <w:pStyle w:val="22"/>
        <w:tabs>
          <w:tab w:val="left" w:pos="2917"/>
        </w:tabs>
        <w:ind w:firstLine="0"/>
        <w:jc w:val="both"/>
      </w:pPr>
      <w:r>
        <w:rPr>
          <w:noProof/>
          <w:lang w:eastAsia="ru-RU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page">
              <wp:posOffset>4205101</wp:posOffset>
            </wp:positionH>
            <wp:positionV relativeFrom="page">
              <wp:posOffset>4239491</wp:posOffset>
            </wp:positionV>
            <wp:extent cx="2895707" cy="2576945"/>
            <wp:effectExtent l="19050" t="0" r="0" b="0"/>
            <wp:wrapNone/>
            <wp:docPr id="3" name="Рисунок 2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707" cy="257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144145</wp:posOffset>
            </wp:positionV>
            <wp:extent cx="2850515" cy="2557145"/>
            <wp:effectExtent l="19050" t="0" r="6985" b="0"/>
            <wp:wrapNone/>
            <wp:docPr id="2" name="Рисунок 1" descr="C:\Users\73B5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255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63DC" w:rsidRPr="005F1E88" w:rsidRDefault="008663DC" w:rsidP="008663DC">
      <w:pPr>
        <w:pStyle w:val="22"/>
        <w:ind w:left="720" w:firstLine="0"/>
        <w:jc w:val="both"/>
        <w:rPr>
          <w:b/>
          <w:sz w:val="24"/>
          <w:szCs w:val="24"/>
          <w:highlight w:val="yellow"/>
        </w:rPr>
      </w:pPr>
    </w:p>
    <w:p w:rsidR="00842505" w:rsidRPr="005F1E88" w:rsidRDefault="00842505" w:rsidP="0058376F">
      <w:pPr>
        <w:pStyle w:val="ac"/>
        <w:tabs>
          <w:tab w:val="clear" w:pos="6804"/>
          <w:tab w:val="left" w:pos="0"/>
        </w:tabs>
        <w:spacing w:before="0"/>
        <w:ind w:firstLine="567"/>
        <w:jc w:val="both"/>
        <w:rPr>
          <w:b/>
          <w:bCs/>
          <w:szCs w:val="24"/>
          <w:highlight w:val="yellow"/>
        </w:rPr>
      </w:pPr>
    </w:p>
    <w:p w:rsidR="00842505" w:rsidRPr="005F1E88" w:rsidRDefault="00842505" w:rsidP="0058376F">
      <w:pPr>
        <w:pStyle w:val="ac"/>
        <w:tabs>
          <w:tab w:val="clear" w:pos="6804"/>
          <w:tab w:val="left" w:pos="0"/>
        </w:tabs>
        <w:spacing w:before="0"/>
        <w:ind w:firstLine="567"/>
        <w:jc w:val="both"/>
        <w:rPr>
          <w:b/>
          <w:bCs/>
          <w:szCs w:val="24"/>
          <w:highlight w:val="yellow"/>
        </w:rPr>
      </w:pPr>
    </w:p>
    <w:p w:rsidR="00842505" w:rsidRPr="005F1E88" w:rsidRDefault="00842505" w:rsidP="0058376F">
      <w:pPr>
        <w:pStyle w:val="ac"/>
        <w:tabs>
          <w:tab w:val="clear" w:pos="6804"/>
          <w:tab w:val="left" w:pos="0"/>
        </w:tabs>
        <w:spacing w:before="0"/>
        <w:ind w:firstLine="567"/>
        <w:jc w:val="both"/>
        <w:rPr>
          <w:b/>
          <w:bCs/>
          <w:szCs w:val="24"/>
          <w:highlight w:val="yellow"/>
        </w:rPr>
      </w:pPr>
    </w:p>
    <w:p w:rsidR="00842505" w:rsidRPr="005F1E88" w:rsidRDefault="00842505" w:rsidP="0058376F">
      <w:pPr>
        <w:pStyle w:val="ac"/>
        <w:tabs>
          <w:tab w:val="clear" w:pos="6804"/>
          <w:tab w:val="left" w:pos="0"/>
        </w:tabs>
        <w:spacing w:before="0"/>
        <w:ind w:firstLine="567"/>
        <w:jc w:val="both"/>
        <w:rPr>
          <w:b/>
          <w:bCs/>
          <w:szCs w:val="24"/>
          <w:highlight w:val="yellow"/>
        </w:rPr>
      </w:pPr>
    </w:p>
    <w:p w:rsidR="00842505" w:rsidRPr="005F1E88" w:rsidRDefault="00842505" w:rsidP="00ED0FB9">
      <w:pPr>
        <w:pStyle w:val="ac"/>
        <w:tabs>
          <w:tab w:val="clear" w:pos="6804"/>
          <w:tab w:val="left" w:pos="0"/>
        </w:tabs>
        <w:spacing w:before="0"/>
        <w:jc w:val="both"/>
        <w:rPr>
          <w:b/>
          <w:bCs/>
          <w:szCs w:val="24"/>
          <w:highlight w:val="yellow"/>
        </w:rPr>
      </w:pPr>
    </w:p>
    <w:p w:rsidR="00842505" w:rsidRPr="005F1E88" w:rsidRDefault="00842505" w:rsidP="0058376F">
      <w:pPr>
        <w:pStyle w:val="ac"/>
        <w:tabs>
          <w:tab w:val="clear" w:pos="6804"/>
          <w:tab w:val="left" w:pos="0"/>
        </w:tabs>
        <w:spacing w:before="0"/>
        <w:ind w:firstLine="567"/>
        <w:jc w:val="both"/>
        <w:rPr>
          <w:b/>
          <w:bCs/>
          <w:szCs w:val="24"/>
          <w:highlight w:val="yellow"/>
        </w:rPr>
      </w:pPr>
    </w:p>
    <w:p w:rsidR="00842505" w:rsidRPr="005F1E88" w:rsidRDefault="00F551E5" w:rsidP="0058376F">
      <w:pPr>
        <w:pStyle w:val="ac"/>
        <w:tabs>
          <w:tab w:val="clear" w:pos="6804"/>
          <w:tab w:val="left" w:pos="0"/>
        </w:tabs>
        <w:spacing w:before="0"/>
        <w:ind w:firstLine="567"/>
        <w:jc w:val="both"/>
        <w:rPr>
          <w:b/>
          <w:bCs/>
          <w:szCs w:val="24"/>
          <w:highlight w:val="yellow"/>
        </w:rPr>
      </w:pPr>
      <w:r>
        <w:rPr>
          <w:b/>
          <w:bCs/>
          <w:noProof/>
          <w:szCs w:val="24"/>
        </w:rPr>
        <w:pict>
          <v:oval id="_x0000_s1027" style="position:absolute;left:0;text-align:left;margin-left:321.4pt;margin-top:9.45pt;width:80.7pt;height:26.8pt;rotation:867711fd;z-index:251660288" filled="f" strokecolor="red"/>
        </w:pict>
      </w:r>
      <w:r>
        <w:rPr>
          <w:b/>
          <w:bCs/>
          <w:noProof/>
          <w:szCs w:val="24"/>
        </w:rPr>
        <w:pict>
          <v:oval id="_x0000_s1028" style="position:absolute;left:0;text-align:left;margin-left:42.85pt;margin-top:3.1pt;width:80.7pt;height:26.8pt;rotation:867711fd;z-index:251661312" filled="f" strokecolor="red"/>
        </w:pict>
      </w:r>
    </w:p>
    <w:p w:rsidR="00842505" w:rsidRPr="005F1E88" w:rsidRDefault="00842505" w:rsidP="0058376F">
      <w:pPr>
        <w:pStyle w:val="ac"/>
        <w:tabs>
          <w:tab w:val="clear" w:pos="6804"/>
          <w:tab w:val="left" w:pos="0"/>
        </w:tabs>
        <w:spacing w:before="0"/>
        <w:ind w:firstLine="567"/>
        <w:jc w:val="both"/>
        <w:rPr>
          <w:b/>
          <w:bCs/>
          <w:szCs w:val="24"/>
          <w:highlight w:val="yellow"/>
        </w:rPr>
      </w:pPr>
    </w:p>
    <w:p w:rsidR="00842505" w:rsidRPr="005F1E88" w:rsidRDefault="00842505" w:rsidP="0058376F">
      <w:pPr>
        <w:pStyle w:val="ac"/>
        <w:tabs>
          <w:tab w:val="clear" w:pos="6804"/>
          <w:tab w:val="left" w:pos="0"/>
        </w:tabs>
        <w:spacing w:before="0"/>
        <w:ind w:firstLine="567"/>
        <w:jc w:val="both"/>
        <w:rPr>
          <w:b/>
          <w:bCs/>
          <w:szCs w:val="24"/>
          <w:highlight w:val="yellow"/>
        </w:rPr>
      </w:pPr>
    </w:p>
    <w:p w:rsidR="00842505" w:rsidRPr="005F1E88" w:rsidRDefault="00842505" w:rsidP="0058376F">
      <w:pPr>
        <w:pStyle w:val="ac"/>
        <w:tabs>
          <w:tab w:val="clear" w:pos="6804"/>
          <w:tab w:val="left" w:pos="0"/>
        </w:tabs>
        <w:spacing w:before="0"/>
        <w:ind w:firstLine="567"/>
        <w:jc w:val="both"/>
        <w:rPr>
          <w:b/>
          <w:bCs/>
          <w:szCs w:val="24"/>
          <w:highlight w:val="yellow"/>
        </w:rPr>
      </w:pPr>
    </w:p>
    <w:p w:rsidR="00842505" w:rsidRPr="005F1E88" w:rsidRDefault="00842505" w:rsidP="0058376F">
      <w:pPr>
        <w:pStyle w:val="ac"/>
        <w:tabs>
          <w:tab w:val="clear" w:pos="6804"/>
          <w:tab w:val="left" w:pos="0"/>
        </w:tabs>
        <w:spacing w:before="0"/>
        <w:ind w:firstLine="567"/>
        <w:jc w:val="both"/>
        <w:rPr>
          <w:b/>
          <w:bCs/>
          <w:szCs w:val="24"/>
          <w:highlight w:val="yellow"/>
        </w:rPr>
      </w:pPr>
    </w:p>
    <w:p w:rsidR="00842505" w:rsidRPr="005F1E88" w:rsidRDefault="00842505" w:rsidP="0058376F">
      <w:pPr>
        <w:pStyle w:val="ac"/>
        <w:tabs>
          <w:tab w:val="clear" w:pos="6804"/>
          <w:tab w:val="left" w:pos="0"/>
        </w:tabs>
        <w:spacing w:before="0"/>
        <w:ind w:firstLine="567"/>
        <w:jc w:val="both"/>
        <w:rPr>
          <w:b/>
          <w:bCs/>
          <w:szCs w:val="24"/>
          <w:highlight w:val="yellow"/>
        </w:rPr>
      </w:pPr>
    </w:p>
    <w:p w:rsidR="00842505" w:rsidRPr="005F1E88" w:rsidRDefault="00842505" w:rsidP="0058376F">
      <w:pPr>
        <w:pStyle w:val="ac"/>
        <w:tabs>
          <w:tab w:val="clear" w:pos="6804"/>
          <w:tab w:val="left" w:pos="0"/>
        </w:tabs>
        <w:spacing w:before="0"/>
        <w:ind w:firstLine="567"/>
        <w:jc w:val="both"/>
        <w:rPr>
          <w:b/>
          <w:bCs/>
          <w:szCs w:val="24"/>
          <w:highlight w:val="yellow"/>
        </w:rPr>
      </w:pPr>
    </w:p>
    <w:p w:rsidR="00842505" w:rsidRPr="005F1E88" w:rsidRDefault="00842505" w:rsidP="00842505">
      <w:pPr>
        <w:pStyle w:val="ac"/>
        <w:tabs>
          <w:tab w:val="clear" w:pos="6804"/>
          <w:tab w:val="left" w:pos="0"/>
        </w:tabs>
        <w:spacing w:before="0"/>
        <w:jc w:val="both"/>
        <w:rPr>
          <w:bCs/>
          <w:szCs w:val="24"/>
          <w:highlight w:val="yellow"/>
        </w:rPr>
      </w:pPr>
    </w:p>
    <w:p w:rsidR="0058376F" w:rsidRPr="005F1E88" w:rsidRDefault="0058376F" w:rsidP="00497954">
      <w:pPr>
        <w:pStyle w:val="ConsPlusNormal"/>
        <w:tabs>
          <w:tab w:val="left" w:pos="993"/>
        </w:tabs>
        <w:ind w:firstLine="567"/>
        <w:jc w:val="both"/>
        <w:outlineLvl w:val="2"/>
        <w:rPr>
          <w:rFonts w:ascii="Times New Roman" w:hAnsi="Times New Roman" w:cs="Times New Roman"/>
          <w:highlight w:val="yellow"/>
        </w:rPr>
      </w:pPr>
    </w:p>
    <w:p w:rsidR="0058376F" w:rsidRDefault="0058376F" w:rsidP="00497954">
      <w:pPr>
        <w:pStyle w:val="ConsPlusNormal"/>
        <w:tabs>
          <w:tab w:val="left" w:pos="993"/>
        </w:tabs>
        <w:ind w:firstLine="567"/>
        <w:jc w:val="both"/>
        <w:outlineLvl w:val="2"/>
        <w:rPr>
          <w:rFonts w:ascii="Times New Roman" w:hAnsi="Times New Roman" w:cs="Times New Roman"/>
          <w:highlight w:val="yellow"/>
        </w:rPr>
      </w:pPr>
    </w:p>
    <w:p w:rsidR="00C51FDE" w:rsidRPr="005F1E88" w:rsidRDefault="00C51FDE" w:rsidP="00ED0FB9">
      <w:pPr>
        <w:pStyle w:val="ConsPlusNormal"/>
        <w:tabs>
          <w:tab w:val="left" w:pos="993"/>
        </w:tabs>
        <w:ind w:firstLine="0"/>
        <w:jc w:val="both"/>
        <w:outlineLvl w:val="2"/>
        <w:rPr>
          <w:rFonts w:ascii="Times New Roman" w:hAnsi="Times New Roman" w:cs="Times New Roman"/>
          <w:highlight w:val="yellow"/>
        </w:rPr>
      </w:pPr>
    </w:p>
    <w:p w:rsidR="0058376F" w:rsidRDefault="0058376F" w:rsidP="00497954">
      <w:pPr>
        <w:pStyle w:val="ConsPlusNormal"/>
        <w:tabs>
          <w:tab w:val="left" w:pos="993"/>
        </w:tabs>
        <w:ind w:firstLine="567"/>
        <w:jc w:val="both"/>
        <w:outlineLvl w:val="2"/>
        <w:rPr>
          <w:rFonts w:ascii="Times New Roman" w:hAnsi="Times New Roman" w:cs="Times New Roman"/>
          <w:highlight w:val="yellow"/>
        </w:rPr>
      </w:pPr>
    </w:p>
    <w:p w:rsidR="00ED0FB9" w:rsidRDefault="00ED0FB9" w:rsidP="00497954">
      <w:pPr>
        <w:pStyle w:val="ConsPlusNormal"/>
        <w:tabs>
          <w:tab w:val="left" w:pos="993"/>
        </w:tabs>
        <w:ind w:firstLine="567"/>
        <w:jc w:val="both"/>
        <w:outlineLvl w:val="2"/>
        <w:rPr>
          <w:rFonts w:ascii="Times New Roman" w:hAnsi="Times New Roman" w:cs="Times New Roman"/>
          <w:highlight w:val="yellow"/>
        </w:rPr>
      </w:pPr>
    </w:p>
    <w:p w:rsidR="00ED0FB9" w:rsidRDefault="00ED0FB9" w:rsidP="00497954">
      <w:pPr>
        <w:pStyle w:val="ConsPlusNormal"/>
        <w:tabs>
          <w:tab w:val="left" w:pos="993"/>
        </w:tabs>
        <w:ind w:firstLine="567"/>
        <w:jc w:val="both"/>
        <w:outlineLvl w:val="2"/>
        <w:rPr>
          <w:rFonts w:ascii="Times New Roman" w:hAnsi="Times New Roman" w:cs="Times New Roman"/>
          <w:highlight w:val="yellow"/>
        </w:rPr>
      </w:pPr>
    </w:p>
    <w:p w:rsidR="00ED0FB9" w:rsidRDefault="00ED0FB9" w:rsidP="00497954">
      <w:pPr>
        <w:pStyle w:val="ConsPlusNormal"/>
        <w:tabs>
          <w:tab w:val="left" w:pos="993"/>
        </w:tabs>
        <w:ind w:firstLine="567"/>
        <w:jc w:val="both"/>
        <w:outlineLvl w:val="2"/>
        <w:rPr>
          <w:rFonts w:ascii="Times New Roman" w:hAnsi="Times New Roman" w:cs="Times New Roman"/>
          <w:highlight w:val="yellow"/>
        </w:rPr>
      </w:pPr>
    </w:p>
    <w:p w:rsidR="00ED0FB9" w:rsidRDefault="00ED0FB9" w:rsidP="00497954">
      <w:pPr>
        <w:pStyle w:val="ConsPlusNormal"/>
        <w:tabs>
          <w:tab w:val="left" w:pos="993"/>
        </w:tabs>
        <w:ind w:firstLine="567"/>
        <w:jc w:val="both"/>
        <w:outlineLvl w:val="2"/>
        <w:rPr>
          <w:rFonts w:ascii="Times New Roman" w:hAnsi="Times New Roman" w:cs="Times New Roman"/>
          <w:highlight w:val="yellow"/>
        </w:rPr>
      </w:pPr>
    </w:p>
    <w:p w:rsidR="00ED0FB9" w:rsidRDefault="00ED0FB9" w:rsidP="00497954">
      <w:pPr>
        <w:pStyle w:val="ConsPlusNormal"/>
        <w:tabs>
          <w:tab w:val="left" w:pos="993"/>
        </w:tabs>
        <w:ind w:firstLine="567"/>
        <w:jc w:val="both"/>
        <w:outlineLvl w:val="2"/>
        <w:rPr>
          <w:rFonts w:ascii="Times New Roman" w:hAnsi="Times New Roman" w:cs="Times New Roman"/>
          <w:highlight w:val="yellow"/>
        </w:rPr>
      </w:pPr>
    </w:p>
    <w:p w:rsidR="00ED0FB9" w:rsidRDefault="00ED0FB9" w:rsidP="00497954">
      <w:pPr>
        <w:pStyle w:val="ConsPlusNormal"/>
        <w:tabs>
          <w:tab w:val="left" w:pos="993"/>
        </w:tabs>
        <w:ind w:firstLine="567"/>
        <w:jc w:val="both"/>
        <w:outlineLvl w:val="2"/>
        <w:rPr>
          <w:rFonts w:ascii="Times New Roman" w:hAnsi="Times New Roman" w:cs="Times New Roman"/>
          <w:highlight w:val="yellow"/>
        </w:rPr>
      </w:pPr>
    </w:p>
    <w:p w:rsidR="00ED0FB9" w:rsidRDefault="00ED0FB9" w:rsidP="00497954">
      <w:pPr>
        <w:pStyle w:val="ConsPlusNormal"/>
        <w:tabs>
          <w:tab w:val="left" w:pos="993"/>
        </w:tabs>
        <w:ind w:firstLine="567"/>
        <w:jc w:val="both"/>
        <w:outlineLvl w:val="2"/>
        <w:rPr>
          <w:rFonts w:ascii="Times New Roman" w:hAnsi="Times New Roman" w:cs="Times New Roman"/>
          <w:highlight w:val="yellow"/>
        </w:rPr>
      </w:pPr>
    </w:p>
    <w:p w:rsidR="00ED0FB9" w:rsidRDefault="00ED0FB9" w:rsidP="00497954">
      <w:pPr>
        <w:pStyle w:val="ConsPlusNormal"/>
        <w:tabs>
          <w:tab w:val="left" w:pos="993"/>
        </w:tabs>
        <w:ind w:firstLine="567"/>
        <w:jc w:val="both"/>
        <w:outlineLvl w:val="2"/>
        <w:rPr>
          <w:rFonts w:ascii="Times New Roman" w:hAnsi="Times New Roman" w:cs="Times New Roman"/>
          <w:highlight w:val="yellow"/>
        </w:rPr>
      </w:pPr>
    </w:p>
    <w:p w:rsidR="00ED0FB9" w:rsidRDefault="00ED0FB9" w:rsidP="00497954">
      <w:pPr>
        <w:pStyle w:val="ConsPlusNormal"/>
        <w:tabs>
          <w:tab w:val="left" w:pos="993"/>
        </w:tabs>
        <w:ind w:firstLine="567"/>
        <w:jc w:val="both"/>
        <w:outlineLvl w:val="2"/>
        <w:rPr>
          <w:rFonts w:ascii="Times New Roman" w:hAnsi="Times New Roman" w:cs="Times New Roman"/>
          <w:highlight w:val="yellow"/>
        </w:rPr>
      </w:pPr>
    </w:p>
    <w:p w:rsidR="00ED0FB9" w:rsidRDefault="00ED0FB9" w:rsidP="00497954">
      <w:pPr>
        <w:pStyle w:val="ConsPlusNormal"/>
        <w:tabs>
          <w:tab w:val="left" w:pos="993"/>
        </w:tabs>
        <w:ind w:firstLine="567"/>
        <w:jc w:val="both"/>
        <w:outlineLvl w:val="2"/>
        <w:rPr>
          <w:rFonts w:ascii="Times New Roman" w:hAnsi="Times New Roman" w:cs="Times New Roman"/>
          <w:highlight w:val="yellow"/>
        </w:rPr>
      </w:pPr>
    </w:p>
    <w:p w:rsidR="00ED0FB9" w:rsidRDefault="00ED0FB9" w:rsidP="00497954">
      <w:pPr>
        <w:pStyle w:val="ConsPlusNormal"/>
        <w:tabs>
          <w:tab w:val="left" w:pos="993"/>
        </w:tabs>
        <w:ind w:firstLine="567"/>
        <w:jc w:val="both"/>
        <w:outlineLvl w:val="2"/>
        <w:rPr>
          <w:rFonts w:ascii="Times New Roman" w:hAnsi="Times New Roman" w:cs="Times New Roman"/>
          <w:highlight w:val="yellow"/>
        </w:rPr>
      </w:pPr>
    </w:p>
    <w:p w:rsidR="00ED0FB9" w:rsidRDefault="00ED0FB9" w:rsidP="00497954">
      <w:pPr>
        <w:pStyle w:val="ConsPlusNormal"/>
        <w:tabs>
          <w:tab w:val="left" w:pos="993"/>
        </w:tabs>
        <w:ind w:firstLine="567"/>
        <w:jc w:val="both"/>
        <w:outlineLvl w:val="2"/>
        <w:rPr>
          <w:rFonts w:ascii="Times New Roman" w:hAnsi="Times New Roman" w:cs="Times New Roman"/>
          <w:highlight w:val="yellow"/>
        </w:rPr>
      </w:pPr>
    </w:p>
    <w:p w:rsidR="00ED0FB9" w:rsidRDefault="00ED0FB9" w:rsidP="00497954">
      <w:pPr>
        <w:pStyle w:val="ConsPlusNormal"/>
        <w:tabs>
          <w:tab w:val="left" w:pos="993"/>
        </w:tabs>
        <w:ind w:firstLine="567"/>
        <w:jc w:val="both"/>
        <w:outlineLvl w:val="2"/>
        <w:rPr>
          <w:rFonts w:ascii="Times New Roman" w:hAnsi="Times New Roman" w:cs="Times New Roman"/>
          <w:highlight w:val="yellow"/>
        </w:rPr>
      </w:pPr>
    </w:p>
    <w:p w:rsidR="00ED0FB9" w:rsidRDefault="00ED0FB9" w:rsidP="00497954">
      <w:pPr>
        <w:pStyle w:val="ConsPlusNormal"/>
        <w:tabs>
          <w:tab w:val="left" w:pos="993"/>
        </w:tabs>
        <w:ind w:firstLine="567"/>
        <w:jc w:val="both"/>
        <w:outlineLvl w:val="2"/>
        <w:rPr>
          <w:rFonts w:ascii="Times New Roman" w:hAnsi="Times New Roman" w:cs="Times New Roman"/>
          <w:highlight w:val="yellow"/>
        </w:rPr>
      </w:pPr>
    </w:p>
    <w:p w:rsidR="00ED0FB9" w:rsidRDefault="00ED0FB9" w:rsidP="00497954">
      <w:pPr>
        <w:pStyle w:val="ConsPlusNormal"/>
        <w:tabs>
          <w:tab w:val="left" w:pos="993"/>
        </w:tabs>
        <w:ind w:firstLine="567"/>
        <w:jc w:val="both"/>
        <w:outlineLvl w:val="2"/>
        <w:rPr>
          <w:rFonts w:ascii="Times New Roman" w:hAnsi="Times New Roman" w:cs="Times New Roman"/>
          <w:highlight w:val="yellow"/>
        </w:rPr>
      </w:pPr>
    </w:p>
    <w:p w:rsidR="00C51FDE" w:rsidRPr="00ED0FB9" w:rsidRDefault="00C51FDE" w:rsidP="00F551E5">
      <w:pPr>
        <w:ind w:right="282"/>
        <w:rPr>
          <w:b/>
          <w:bCs/>
        </w:rPr>
      </w:pPr>
      <w:bookmarkStart w:id="0" w:name="_GoBack"/>
      <w:bookmarkEnd w:id="0"/>
    </w:p>
    <w:sectPr w:rsidR="00C51FDE" w:rsidRPr="00ED0FB9" w:rsidSect="00674833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B2C46"/>
    <w:multiLevelType w:val="hybridMultilevel"/>
    <w:tmpl w:val="92CAFB48"/>
    <w:lvl w:ilvl="0" w:tplc="FD4043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E87556"/>
    <w:multiLevelType w:val="hybridMultilevel"/>
    <w:tmpl w:val="E5B02A2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A2261"/>
    <w:multiLevelType w:val="hybridMultilevel"/>
    <w:tmpl w:val="12221556"/>
    <w:lvl w:ilvl="0" w:tplc="108C1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54AC7"/>
    <w:multiLevelType w:val="hybridMultilevel"/>
    <w:tmpl w:val="DDF24B8A"/>
    <w:lvl w:ilvl="0" w:tplc="D0F6102A">
      <w:start w:val="1"/>
      <w:numFmt w:val="bullet"/>
      <w:lvlText w:val="౼"/>
      <w:lvlJc w:val="left"/>
      <w:pPr>
        <w:ind w:left="720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360A5"/>
    <w:multiLevelType w:val="hybridMultilevel"/>
    <w:tmpl w:val="AF7EFEA8"/>
    <w:lvl w:ilvl="0" w:tplc="D0F6102A">
      <w:start w:val="1"/>
      <w:numFmt w:val="bullet"/>
      <w:lvlText w:val="౼"/>
      <w:lvlJc w:val="left"/>
      <w:pPr>
        <w:ind w:left="720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7678B"/>
    <w:multiLevelType w:val="hybridMultilevel"/>
    <w:tmpl w:val="27A8DCCC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2465C"/>
    <w:multiLevelType w:val="hybridMultilevel"/>
    <w:tmpl w:val="F8B86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F71CF"/>
    <w:multiLevelType w:val="hybridMultilevel"/>
    <w:tmpl w:val="A83ED9EC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Monospac821 BT" w:hAnsi="Monospac821 BT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AA6B3F"/>
    <w:rsid w:val="0003646D"/>
    <w:rsid w:val="00053D9B"/>
    <w:rsid w:val="00054173"/>
    <w:rsid w:val="000A4ACA"/>
    <w:rsid w:val="000A5833"/>
    <w:rsid w:val="000C21E2"/>
    <w:rsid w:val="000C342D"/>
    <w:rsid w:val="000C6844"/>
    <w:rsid w:val="001032C6"/>
    <w:rsid w:val="00114150"/>
    <w:rsid w:val="00121264"/>
    <w:rsid w:val="00131FD2"/>
    <w:rsid w:val="00140636"/>
    <w:rsid w:val="00151CD5"/>
    <w:rsid w:val="00167ED7"/>
    <w:rsid w:val="00171F74"/>
    <w:rsid w:val="001A217D"/>
    <w:rsid w:val="001D1DDC"/>
    <w:rsid w:val="001D625D"/>
    <w:rsid w:val="002073AC"/>
    <w:rsid w:val="002C3766"/>
    <w:rsid w:val="002D16D8"/>
    <w:rsid w:val="002F5BC9"/>
    <w:rsid w:val="00302427"/>
    <w:rsid w:val="0033411A"/>
    <w:rsid w:val="003630C5"/>
    <w:rsid w:val="00383E5C"/>
    <w:rsid w:val="003A4139"/>
    <w:rsid w:val="003F401F"/>
    <w:rsid w:val="004018DE"/>
    <w:rsid w:val="004434D7"/>
    <w:rsid w:val="00457D7D"/>
    <w:rsid w:val="00497954"/>
    <w:rsid w:val="004B525A"/>
    <w:rsid w:val="004F3EAB"/>
    <w:rsid w:val="00503B3F"/>
    <w:rsid w:val="005426B7"/>
    <w:rsid w:val="0056452F"/>
    <w:rsid w:val="0058376F"/>
    <w:rsid w:val="005A0457"/>
    <w:rsid w:val="005A1704"/>
    <w:rsid w:val="005D6034"/>
    <w:rsid w:val="005E43C4"/>
    <w:rsid w:val="005F1E88"/>
    <w:rsid w:val="00626FCE"/>
    <w:rsid w:val="00647C67"/>
    <w:rsid w:val="00665EAF"/>
    <w:rsid w:val="00671C5F"/>
    <w:rsid w:val="00674833"/>
    <w:rsid w:val="00680C03"/>
    <w:rsid w:val="006B4D51"/>
    <w:rsid w:val="006D2573"/>
    <w:rsid w:val="006E3C6B"/>
    <w:rsid w:val="006F0448"/>
    <w:rsid w:val="00705F71"/>
    <w:rsid w:val="00706BAE"/>
    <w:rsid w:val="007071EF"/>
    <w:rsid w:val="00712E54"/>
    <w:rsid w:val="0078037C"/>
    <w:rsid w:val="007A02A8"/>
    <w:rsid w:val="007B43AE"/>
    <w:rsid w:val="00842505"/>
    <w:rsid w:val="00865D01"/>
    <w:rsid w:val="008663DC"/>
    <w:rsid w:val="00893C77"/>
    <w:rsid w:val="008B1735"/>
    <w:rsid w:val="008D3F9E"/>
    <w:rsid w:val="008E125A"/>
    <w:rsid w:val="00966540"/>
    <w:rsid w:val="0099276D"/>
    <w:rsid w:val="00A521E7"/>
    <w:rsid w:val="00A7591C"/>
    <w:rsid w:val="00AA57F8"/>
    <w:rsid w:val="00AA6B3F"/>
    <w:rsid w:val="00AC0034"/>
    <w:rsid w:val="00AC5673"/>
    <w:rsid w:val="00AF1B9E"/>
    <w:rsid w:val="00AF2323"/>
    <w:rsid w:val="00B13EAF"/>
    <w:rsid w:val="00B56718"/>
    <w:rsid w:val="00B94E20"/>
    <w:rsid w:val="00BA5858"/>
    <w:rsid w:val="00BA727C"/>
    <w:rsid w:val="00BB79AE"/>
    <w:rsid w:val="00BD3B85"/>
    <w:rsid w:val="00BE35BE"/>
    <w:rsid w:val="00BE6B28"/>
    <w:rsid w:val="00BF30E5"/>
    <w:rsid w:val="00C31E42"/>
    <w:rsid w:val="00C44DC5"/>
    <w:rsid w:val="00C46853"/>
    <w:rsid w:val="00C51FDE"/>
    <w:rsid w:val="00C532A9"/>
    <w:rsid w:val="00C554E0"/>
    <w:rsid w:val="00C92DE3"/>
    <w:rsid w:val="00CD2196"/>
    <w:rsid w:val="00D46193"/>
    <w:rsid w:val="00D61816"/>
    <w:rsid w:val="00DA7631"/>
    <w:rsid w:val="00DE2402"/>
    <w:rsid w:val="00DF5BCC"/>
    <w:rsid w:val="00E30BB0"/>
    <w:rsid w:val="00E62990"/>
    <w:rsid w:val="00EC536E"/>
    <w:rsid w:val="00ED0FB9"/>
    <w:rsid w:val="00F10BD0"/>
    <w:rsid w:val="00F551E5"/>
    <w:rsid w:val="00F84CF8"/>
    <w:rsid w:val="00F94620"/>
    <w:rsid w:val="00F94980"/>
    <w:rsid w:val="00FC0F60"/>
    <w:rsid w:val="00FE0692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A82A4BE-824A-41C9-BD1C-36C6FC44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B3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A6B3F"/>
    <w:pPr>
      <w:spacing w:before="480" w:line="276" w:lineRule="auto"/>
      <w:contextualSpacing/>
      <w:outlineLvl w:val="0"/>
    </w:pPr>
    <w:rPr>
      <w:rFonts w:ascii="Cambria" w:eastAsia="Times New Roman" w:hAnsi="Cambria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C376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71F74"/>
    <w:pPr>
      <w:keepNext/>
      <w:jc w:val="right"/>
      <w:outlineLvl w:val="2"/>
    </w:pPr>
    <w:rPr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5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A6B3F"/>
    <w:rPr>
      <w:rFonts w:ascii="Cambria" w:eastAsia="Times New Roman" w:hAnsi="Cambria" w:cs="Times New Roman"/>
      <w:sz w:val="28"/>
      <w:szCs w:val="28"/>
      <w:lang w:eastAsia="ru-RU"/>
    </w:rPr>
  </w:style>
  <w:style w:type="paragraph" w:styleId="a3">
    <w:name w:val="No Spacing"/>
    <w:uiPriority w:val="99"/>
    <w:qFormat/>
    <w:rsid w:val="00AA6B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3"/>
    <w:rsid w:val="006D25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0">
    <w:name w:val="Заголовок 2 Знак"/>
    <w:basedOn w:val="a0"/>
    <w:link w:val="2"/>
    <w:rsid w:val="002C376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"/>
    <w:basedOn w:val="a"/>
    <w:link w:val="a5"/>
    <w:rsid w:val="002C3766"/>
    <w:pPr>
      <w:spacing w:after="120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rsid w:val="002C3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Îñíîâíîé òåêñò 2"/>
    <w:basedOn w:val="a"/>
    <w:rsid w:val="002C3766"/>
    <w:pPr>
      <w:widowControl w:val="0"/>
      <w:ind w:firstLine="720"/>
      <w:jc w:val="both"/>
    </w:pPr>
    <w:rPr>
      <w:rFonts w:eastAsia="Times New Roman"/>
      <w:b/>
      <w:color w:val="000000"/>
      <w:szCs w:val="20"/>
      <w:lang w:val="en-US" w:eastAsia="ru-RU"/>
    </w:rPr>
  </w:style>
  <w:style w:type="paragraph" w:customStyle="1" w:styleId="nienie">
    <w:name w:val="nienie"/>
    <w:basedOn w:val="a"/>
    <w:rsid w:val="002C3766"/>
    <w:pPr>
      <w:keepLines/>
      <w:widowControl w:val="0"/>
      <w:ind w:left="709" w:hanging="284"/>
      <w:jc w:val="both"/>
    </w:pPr>
    <w:rPr>
      <w:rFonts w:ascii="Peterburg" w:eastAsia="Times New Roman" w:hAnsi="Peterburg"/>
      <w:szCs w:val="20"/>
      <w:lang w:eastAsia="ru-RU"/>
    </w:rPr>
  </w:style>
  <w:style w:type="paragraph" w:styleId="a6">
    <w:name w:val="Plain Text"/>
    <w:basedOn w:val="a"/>
    <w:link w:val="a7"/>
    <w:rsid w:val="002C37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C376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rsid w:val="002C3766"/>
    <w:rPr>
      <w:color w:val="0000FF"/>
      <w:u w:val="single"/>
    </w:rPr>
  </w:style>
  <w:style w:type="paragraph" w:customStyle="1" w:styleId="ConsPlusNormal">
    <w:name w:val="ConsPlusNormal"/>
    <w:link w:val="ConsPlusNormal0"/>
    <w:rsid w:val="002C37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C3766"/>
    <w:pPr>
      <w:ind w:left="720"/>
      <w:contextualSpacing/>
    </w:pPr>
    <w:rPr>
      <w:rFonts w:eastAsia="Times New Roman"/>
      <w:lang w:eastAsia="ru-RU"/>
    </w:rPr>
  </w:style>
  <w:style w:type="paragraph" w:styleId="aa">
    <w:name w:val="Body Text Indent"/>
    <w:basedOn w:val="a"/>
    <w:link w:val="ab"/>
    <w:uiPriority w:val="99"/>
    <w:unhideWhenUsed/>
    <w:rsid w:val="003F401F"/>
    <w:pPr>
      <w:tabs>
        <w:tab w:val="left" w:pos="0"/>
        <w:tab w:val="left" w:pos="2160"/>
      </w:tabs>
      <w:ind w:left="2160" w:hanging="540"/>
      <w:jc w:val="both"/>
    </w:pPr>
  </w:style>
  <w:style w:type="character" w:customStyle="1" w:styleId="ab">
    <w:name w:val="Основной текст с отступом Знак"/>
    <w:basedOn w:val="a0"/>
    <w:link w:val="aa"/>
    <w:uiPriority w:val="99"/>
    <w:rsid w:val="003F401F"/>
    <w:rPr>
      <w:rFonts w:ascii="Times New Roman" w:eastAsia="Calibri" w:hAnsi="Times New Roman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unhideWhenUsed/>
    <w:rsid w:val="004434D7"/>
    <w:pPr>
      <w:ind w:right="282" w:firstLine="357"/>
    </w:pPr>
    <w:rPr>
      <w:bCs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4434D7"/>
    <w:rPr>
      <w:rFonts w:ascii="Times New Roman" w:eastAsia="Calibri" w:hAnsi="Times New Roman" w:cs="Times New Roman"/>
      <w:bCs/>
    </w:rPr>
  </w:style>
  <w:style w:type="paragraph" w:customStyle="1" w:styleId="ac">
    <w:name w:val="реквизитПодпись"/>
    <w:basedOn w:val="a"/>
    <w:rsid w:val="00FF3A06"/>
    <w:pPr>
      <w:tabs>
        <w:tab w:val="left" w:pos="6804"/>
      </w:tabs>
      <w:spacing w:before="360"/>
    </w:pPr>
    <w:rPr>
      <w:rFonts w:eastAsia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49795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E35B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24">
    <w:name w:val="Body Text 2"/>
    <w:basedOn w:val="a"/>
    <w:link w:val="25"/>
    <w:uiPriority w:val="99"/>
    <w:unhideWhenUsed/>
    <w:rsid w:val="00BE35B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BE35BE"/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71F74"/>
    <w:rPr>
      <w:rFonts w:ascii="Times New Roman" w:eastAsia="Calibri" w:hAnsi="Times New Roman" w:cs="Times New Roman"/>
      <w:cap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053D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3D9B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uiPriority w:val="59"/>
    <w:rsid w:val="000C6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2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Аксенова АЮ</cp:lastModifiedBy>
  <cp:revision>36</cp:revision>
  <cp:lastPrinted>2018-02-02T03:35:00Z</cp:lastPrinted>
  <dcterms:created xsi:type="dcterms:W3CDTF">2017-01-23T03:22:00Z</dcterms:created>
  <dcterms:modified xsi:type="dcterms:W3CDTF">2018-02-02T03:35:00Z</dcterms:modified>
</cp:coreProperties>
</file>