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19" w:rsidRPr="00C44B31" w:rsidRDefault="009B5819" w:rsidP="00C44B31">
      <w:pPr>
        <w:jc w:val="center"/>
        <w:rPr>
          <w:b/>
          <w:bCs/>
          <w:sz w:val="28"/>
          <w:szCs w:val="28"/>
        </w:rPr>
      </w:pPr>
      <w:r w:rsidRPr="00391780">
        <w:rPr>
          <w:b/>
          <w:sz w:val="28"/>
          <w:szCs w:val="28"/>
        </w:rPr>
        <w:t>СОВЕТ</w:t>
      </w:r>
      <w:r w:rsidR="00C44B31">
        <w:rPr>
          <w:b/>
          <w:bCs/>
          <w:sz w:val="28"/>
          <w:szCs w:val="28"/>
        </w:rPr>
        <w:t xml:space="preserve"> </w:t>
      </w:r>
      <w:r w:rsidRPr="00391780">
        <w:rPr>
          <w:b/>
          <w:sz w:val="28"/>
          <w:szCs w:val="28"/>
        </w:rPr>
        <w:t>СЕВЕРНОГО СЕЛЬСКОГО ПОСЕЛЕНИЯ</w:t>
      </w:r>
    </w:p>
    <w:p w:rsidR="009B5819" w:rsidRPr="00391780" w:rsidRDefault="009B5819" w:rsidP="009B5819">
      <w:pPr>
        <w:jc w:val="center"/>
        <w:rPr>
          <w:b/>
          <w:sz w:val="28"/>
          <w:szCs w:val="28"/>
        </w:rPr>
      </w:pPr>
      <w:r w:rsidRPr="00391780">
        <w:rPr>
          <w:b/>
          <w:sz w:val="28"/>
          <w:szCs w:val="28"/>
        </w:rPr>
        <w:t>АЛЕКСАНДРОВСКОГО РАЙОНА ТОМСКОЙ ОБЛАСТИ</w:t>
      </w:r>
    </w:p>
    <w:p w:rsidR="009B5819" w:rsidRPr="00391780" w:rsidRDefault="009B5819" w:rsidP="009B5819">
      <w:pPr>
        <w:jc w:val="center"/>
        <w:rPr>
          <w:sz w:val="28"/>
          <w:szCs w:val="28"/>
        </w:rPr>
      </w:pPr>
    </w:p>
    <w:p w:rsidR="009B5819" w:rsidRPr="00391780" w:rsidRDefault="009B5819" w:rsidP="009B5819">
      <w:pPr>
        <w:jc w:val="center"/>
        <w:rPr>
          <w:b/>
          <w:sz w:val="24"/>
          <w:szCs w:val="24"/>
        </w:rPr>
      </w:pPr>
      <w:r w:rsidRPr="00391780">
        <w:rPr>
          <w:b/>
          <w:sz w:val="24"/>
          <w:szCs w:val="24"/>
        </w:rPr>
        <w:t>РЕШЕНИЕ</w:t>
      </w:r>
    </w:p>
    <w:p w:rsidR="009B5819" w:rsidRPr="00391780" w:rsidRDefault="009B5819" w:rsidP="009B5819">
      <w:pPr>
        <w:jc w:val="center"/>
        <w:rPr>
          <w:sz w:val="24"/>
          <w:szCs w:val="24"/>
        </w:rPr>
      </w:pPr>
    </w:p>
    <w:tbl>
      <w:tblPr>
        <w:tblW w:w="9747" w:type="dxa"/>
        <w:tblLook w:val="01E0"/>
      </w:tblPr>
      <w:tblGrid>
        <w:gridCol w:w="9464"/>
        <w:gridCol w:w="283"/>
      </w:tblGrid>
      <w:tr w:rsidR="009B5819" w:rsidRPr="00391780" w:rsidTr="00895ABA">
        <w:tc>
          <w:tcPr>
            <w:tcW w:w="9464" w:type="dxa"/>
          </w:tcPr>
          <w:p w:rsidR="009B5819" w:rsidRPr="00391780" w:rsidRDefault="00895ABA" w:rsidP="00895ABA">
            <w:pPr>
              <w:tabs>
                <w:tab w:val="left" w:pos="7689"/>
              </w:tabs>
              <w:rPr>
                <w:sz w:val="24"/>
                <w:szCs w:val="24"/>
              </w:rPr>
            </w:pPr>
            <w:r w:rsidRPr="00391780">
              <w:rPr>
                <w:sz w:val="24"/>
                <w:szCs w:val="24"/>
              </w:rPr>
              <w:t xml:space="preserve">22.11.2016                                                                                   </w:t>
            </w:r>
            <w:r w:rsidR="00C44B31">
              <w:rPr>
                <w:sz w:val="24"/>
                <w:szCs w:val="24"/>
              </w:rPr>
              <w:t xml:space="preserve">                       </w:t>
            </w:r>
            <w:r w:rsidRPr="00391780">
              <w:rPr>
                <w:sz w:val="24"/>
                <w:szCs w:val="24"/>
              </w:rPr>
              <w:t xml:space="preserve">          № 128</w:t>
            </w:r>
          </w:p>
        </w:tc>
        <w:tc>
          <w:tcPr>
            <w:tcW w:w="283" w:type="dxa"/>
          </w:tcPr>
          <w:p w:rsidR="009B5819" w:rsidRPr="00391780" w:rsidRDefault="009B5819" w:rsidP="00895ABA">
            <w:pPr>
              <w:pStyle w:val="2"/>
              <w:ind w:left="3859" w:right="-108"/>
              <w:jc w:val="right"/>
              <w:rPr>
                <w:rFonts w:ascii="Times New Roman" w:eastAsiaTheme="majorEastAsia" w:hAnsi="Times New Roman"/>
                <w:b w:val="0"/>
                <w:i w:val="0"/>
                <w:sz w:val="24"/>
                <w:szCs w:val="24"/>
              </w:rPr>
            </w:pPr>
          </w:p>
        </w:tc>
      </w:tr>
      <w:tr w:rsidR="009B5819" w:rsidRPr="00391780" w:rsidTr="00895ABA">
        <w:tc>
          <w:tcPr>
            <w:tcW w:w="9747" w:type="dxa"/>
            <w:gridSpan w:val="2"/>
          </w:tcPr>
          <w:p w:rsidR="009B5819" w:rsidRPr="00391780" w:rsidRDefault="009B5819" w:rsidP="009B5819">
            <w:pPr>
              <w:jc w:val="center"/>
              <w:rPr>
                <w:sz w:val="24"/>
                <w:szCs w:val="24"/>
              </w:rPr>
            </w:pPr>
          </w:p>
        </w:tc>
      </w:tr>
    </w:tbl>
    <w:p w:rsidR="009B5819" w:rsidRPr="00391780" w:rsidRDefault="00895ABA" w:rsidP="00895ABA">
      <w:pPr>
        <w:jc w:val="center"/>
        <w:rPr>
          <w:sz w:val="24"/>
          <w:szCs w:val="24"/>
        </w:rPr>
      </w:pPr>
      <w:r w:rsidRPr="00391780">
        <w:rPr>
          <w:sz w:val="24"/>
          <w:szCs w:val="24"/>
        </w:rPr>
        <w:t>п. Северный</w:t>
      </w:r>
    </w:p>
    <w:p w:rsidR="007C2CCA" w:rsidRPr="00391780" w:rsidRDefault="007C2CCA" w:rsidP="0058430A">
      <w:pPr>
        <w:rPr>
          <w:sz w:val="24"/>
          <w:szCs w:val="24"/>
        </w:rPr>
      </w:pPr>
    </w:p>
    <w:p w:rsidR="007C2CCA" w:rsidRPr="00391780" w:rsidRDefault="007C2CCA" w:rsidP="0058430A">
      <w:pPr>
        <w:rPr>
          <w:sz w:val="24"/>
          <w:szCs w:val="24"/>
        </w:rPr>
      </w:pPr>
    </w:p>
    <w:p w:rsidR="007C2CCA" w:rsidRPr="00391780" w:rsidRDefault="007C2CCA" w:rsidP="0058430A">
      <w:pPr>
        <w:jc w:val="both"/>
        <w:rPr>
          <w:sz w:val="24"/>
          <w:szCs w:val="24"/>
        </w:rPr>
      </w:pPr>
    </w:p>
    <w:p w:rsidR="00C36FD7" w:rsidRPr="00391780" w:rsidRDefault="007C2CCA" w:rsidP="00D3263B">
      <w:pPr>
        <w:jc w:val="both"/>
        <w:rPr>
          <w:sz w:val="24"/>
          <w:szCs w:val="24"/>
        </w:rPr>
      </w:pPr>
      <w:r w:rsidRPr="00391780">
        <w:rPr>
          <w:b/>
          <w:bCs/>
          <w:sz w:val="24"/>
          <w:szCs w:val="24"/>
        </w:rPr>
        <w:t>«</w:t>
      </w:r>
      <w:r w:rsidRPr="00391780">
        <w:rPr>
          <w:sz w:val="24"/>
          <w:szCs w:val="24"/>
        </w:rPr>
        <w:t xml:space="preserve">Обутверждении программы </w:t>
      </w:r>
    </w:p>
    <w:p w:rsidR="00C36FD7" w:rsidRPr="00391780" w:rsidRDefault="00D3263B" w:rsidP="00D3263B">
      <w:pPr>
        <w:jc w:val="both"/>
        <w:rPr>
          <w:sz w:val="24"/>
          <w:szCs w:val="24"/>
        </w:rPr>
      </w:pPr>
      <w:r w:rsidRPr="00391780">
        <w:rPr>
          <w:sz w:val="24"/>
          <w:szCs w:val="24"/>
        </w:rPr>
        <w:t>«К</w:t>
      </w:r>
      <w:r w:rsidR="004D2DFC" w:rsidRPr="00391780">
        <w:rPr>
          <w:sz w:val="24"/>
          <w:szCs w:val="24"/>
        </w:rPr>
        <w:t>омплексное</w:t>
      </w:r>
      <w:r w:rsidR="007C2CCA" w:rsidRPr="00391780">
        <w:rPr>
          <w:sz w:val="24"/>
          <w:szCs w:val="24"/>
        </w:rPr>
        <w:t xml:space="preserve"> развити</w:t>
      </w:r>
      <w:r w:rsidRPr="00391780">
        <w:rPr>
          <w:sz w:val="24"/>
          <w:szCs w:val="24"/>
        </w:rPr>
        <w:t>е</w:t>
      </w:r>
      <w:r w:rsidR="007C2CCA" w:rsidRPr="00391780">
        <w:rPr>
          <w:sz w:val="24"/>
          <w:szCs w:val="24"/>
        </w:rPr>
        <w:t xml:space="preserve"> транспортной </w:t>
      </w:r>
    </w:p>
    <w:p w:rsidR="004D2DFC" w:rsidRPr="00391780" w:rsidRDefault="007C2CCA" w:rsidP="00D3263B">
      <w:pPr>
        <w:jc w:val="both"/>
        <w:rPr>
          <w:sz w:val="24"/>
          <w:szCs w:val="24"/>
        </w:rPr>
      </w:pPr>
      <w:r w:rsidRPr="00391780">
        <w:rPr>
          <w:sz w:val="24"/>
          <w:szCs w:val="24"/>
        </w:rPr>
        <w:t xml:space="preserve"> инфраструктуры</w:t>
      </w:r>
      <w:r w:rsidR="00C36FD7" w:rsidRPr="00391780">
        <w:rPr>
          <w:sz w:val="24"/>
          <w:szCs w:val="24"/>
        </w:rPr>
        <w:t xml:space="preserve"> на  </w:t>
      </w:r>
      <w:r w:rsidR="00D3263B" w:rsidRPr="00391780">
        <w:rPr>
          <w:sz w:val="24"/>
          <w:szCs w:val="24"/>
        </w:rPr>
        <w:t xml:space="preserve"> территории  </w:t>
      </w:r>
    </w:p>
    <w:p w:rsidR="004D2DFC" w:rsidRPr="00391780" w:rsidRDefault="009B5819" w:rsidP="00D3263B">
      <w:pPr>
        <w:jc w:val="both"/>
        <w:rPr>
          <w:sz w:val="24"/>
          <w:szCs w:val="24"/>
        </w:rPr>
      </w:pPr>
      <w:r w:rsidRPr="00391780">
        <w:rPr>
          <w:sz w:val="24"/>
          <w:szCs w:val="24"/>
        </w:rPr>
        <w:t>Северного</w:t>
      </w:r>
      <w:r w:rsidR="00D3263B" w:rsidRPr="00391780">
        <w:rPr>
          <w:sz w:val="24"/>
          <w:szCs w:val="24"/>
        </w:rPr>
        <w:t xml:space="preserve">сельского     поселения </w:t>
      </w:r>
    </w:p>
    <w:p w:rsidR="007C2CCA" w:rsidRPr="00391780" w:rsidRDefault="007C2CCA" w:rsidP="00D3263B">
      <w:pPr>
        <w:jc w:val="both"/>
        <w:rPr>
          <w:sz w:val="24"/>
          <w:szCs w:val="24"/>
        </w:rPr>
      </w:pPr>
      <w:r w:rsidRPr="00391780">
        <w:rPr>
          <w:sz w:val="24"/>
          <w:szCs w:val="24"/>
        </w:rPr>
        <w:t xml:space="preserve">на </w:t>
      </w:r>
      <w:r w:rsidR="00D3263B" w:rsidRPr="00391780">
        <w:rPr>
          <w:sz w:val="24"/>
          <w:szCs w:val="24"/>
        </w:rPr>
        <w:t xml:space="preserve">  2017 - 20</w:t>
      </w:r>
      <w:r w:rsidRPr="00391780">
        <w:rPr>
          <w:sz w:val="24"/>
          <w:szCs w:val="24"/>
        </w:rPr>
        <w:t>33 год</w:t>
      </w:r>
      <w:r w:rsidR="00D3263B" w:rsidRPr="00391780">
        <w:rPr>
          <w:sz w:val="24"/>
          <w:szCs w:val="24"/>
        </w:rPr>
        <w:t>ы</w:t>
      </w:r>
      <w:r w:rsidRPr="00391780">
        <w:rPr>
          <w:sz w:val="24"/>
          <w:szCs w:val="24"/>
        </w:rPr>
        <w:t>»</w:t>
      </w:r>
    </w:p>
    <w:p w:rsidR="007C2CCA" w:rsidRPr="00391780" w:rsidRDefault="007C2CCA" w:rsidP="00D3263B">
      <w:pPr>
        <w:jc w:val="both"/>
        <w:rPr>
          <w:sz w:val="24"/>
          <w:szCs w:val="24"/>
        </w:rPr>
      </w:pPr>
    </w:p>
    <w:p w:rsidR="007C2CCA" w:rsidRPr="00391780" w:rsidRDefault="007C2CCA" w:rsidP="0058430A">
      <w:pPr>
        <w:autoSpaceDN w:val="0"/>
        <w:adjustRightInd w:val="0"/>
        <w:jc w:val="both"/>
        <w:outlineLvl w:val="0"/>
        <w:rPr>
          <w:sz w:val="24"/>
          <w:szCs w:val="24"/>
        </w:rPr>
      </w:pPr>
    </w:p>
    <w:p w:rsidR="007C2CCA" w:rsidRPr="00391780" w:rsidRDefault="007C2CCA" w:rsidP="0058430A">
      <w:pPr>
        <w:jc w:val="both"/>
        <w:rPr>
          <w:sz w:val="24"/>
          <w:szCs w:val="24"/>
        </w:rPr>
      </w:pPr>
      <w:r w:rsidRPr="00391780">
        <w:rPr>
          <w:sz w:val="24"/>
          <w:szCs w:val="24"/>
        </w:rPr>
        <w:t xml:space="preserve">       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w:t>
      </w:r>
      <w:r w:rsidR="00A92CE5" w:rsidRPr="00391780">
        <w:rPr>
          <w:sz w:val="24"/>
          <w:szCs w:val="24"/>
        </w:rPr>
        <w:t xml:space="preserve">Генеральным  планом  </w:t>
      </w:r>
      <w:r w:rsidR="009B5819" w:rsidRPr="00391780">
        <w:rPr>
          <w:sz w:val="24"/>
          <w:szCs w:val="24"/>
        </w:rPr>
        <w:t xml:space="preserve">Северного </w:t>
      </w:r>
      <w:r w:rsidR="00A92CE5" w:rsidRPr="00391780">
        <w:rPr>
          <w:sz w:val="24"/>
          <w:szCs w:val="24"/>
        </w:rPr>
        <w:t xml:space="preserve">сельского  поселения, руководствуясь </w:t>
      </w:r>
      <w:r w:rsidRPr="00391780">
        <w:rPr>
          <w:sz w:val="24"/>
          <w:szCs w:val="24"/>
        </w:rPr>
        <w:t>Устав</w:t>
      </w:r>
      <w:r w:rsidR="00A92CE5" w:rsidRPr="00391780">
        <w:rPr>
          <w:sz w:val="24"/>
          <w:szCs w:val="24"/>
        </w:rPr>
        <w:t>ом</w:t>
      </w:r>
      <w:r w:rsidR="009B5819" w:rsidRPr="00391780">
        <w:rPr>
          <w:sz w:val="24"/>
          <w:szCs w:val="24"/>
        </w:rPr>
        <w:t>Северного</w:t>
      </w:r>
      <w:r w:rsidR="00C36FD7" w:rsidRPr="00391780">
        <w:rPr>
          <w:sz w:val="24"/>
          <w:szCs w:val="24"/>
        </w:rPr>
        <w:t xml:space="preserve"> сельского поселения</w:t>
      </w:r>
      <w:r w:rsidRPr="00391780">
        <w:rPr>
          <w:sz w:val="24"/>
          <w:szCs w:val="24"/>
        </w:rPr>
        <w:t xml:space="preserve">,  </w:t>
      </w:r>
    </w:p>
    <w:p w:rsidR="007C2CCA" w:rsidRPr="00391780" w:rsidRDefault="007C2CCA" w:rsidP="0058430A">
      <w:pPr>
        <w:pStyle w:val="ConsPlusNormal"/>
        <w:ind w:firstLine="540"/>
        <w:jc w:val="both"/>
        <w:rPr>
          <w:rFonts w:ascii="Times New Roman" w:hAnsi="Times New Roman" w:cs="Times New Roman"/>
        </w:rPr>
      </w:pPr>
    </w:p>
    <w:p w:rsidR="007C2CCA" w:rsidRPr="00391780" w:rsidRDefault="007C2CCA" w:rsidP="0058430A">
      <w:pPr>
        <w:pStyle w:val="ConsPlusNormal"/>
        <w:ind w:firstLine="540"/>
        <w:jc w:val="both"/>
        <w:rPr>
          <w:rFonts w:ascii="Times New Roman" w:hAnsi="Times New Roman" w:cs="Times New Roman"/>
        </w:rPr>
      </w:pPr>
      <w:r w:rsidRPr="00391780">
        <w:rPr>
          <w:rFonts w:ascii="Times New Roman" w:hAnsi="Times New Roman" w:cs="Times New Roman"/>
        </w:rPr>
        <w:t xml:space="preserve">Совет </w:t>
      </w:r>
      <w:r w:rsidR="009B5819" w:rsidRPr="00391780">
        <w:rPr>
          <w:rFonts w:ascii="Times New Roman" w:hAnsi="Times New Roman" w:cs="Times New Roman"/>
        </w:rPr>
        <w:t>Северного</w:t>
      </w:r>
      <w:r w:rsidRPr="00391780">
        <w:rPr>
          <w:rFonts w:ascii="Times New Roman" w:hAnsi="Times New Roman" w:cs="Times New Roman"/>
        </w:rPr>
        <w:t xml:space="preserve"> сельского поселения </w:t>
      </w:r>
      <w:r w:rsidR="00D3263B" w:rsidRPr="00391780">
        <w:rPr>
          <w:rFonts w:ascii="Times New Roman" w:hAnsi="Times New Roman" w:cs="Times New Roman"/>
        </w:rPr>
        <w:t>РЕШИЛ</w:t>
      </w:r>
      <w:r w:rsidRPr="00391780">
        <w:rPr>
          <w:rFonts w:ascii="Times New Roman" w:hAnsi="Times New Roman" w:cs="Times New Roman"/>
        </w:rPr>
        <w:t>:</w:t>
      </w:r>
    </w:p>
    <w:p w:rsidR="007C2CCA" w:rsidRPr="00391780" w:rsidRDefault="007C2CCA" w:rsidP="0058430A">
      <w:pPr>
        <w:rPr>
          <w:sz w:val="24"/>
          <w:szCs w:val="24"/>
        </w:rPr>
      </w:pPr>
    </w:p>
    <w:p w:rsidR="00C36FD7" w:rsidRPr="00391780" w:rsidRDefault="007C2CCA" w:rsidP="00C36FD7">
      <w:pPr>
        <w:numPr>
          <w:ilvl w:val="0"/>
          <w:numId w:val="18"/>
        </w:numPr>
        <w:ind w:left="0" w:firstLine="708"/>
        <w:jc w:val="both"/>
        <w:rPr>
          <w:sz w:val="24"/>
          <w:szCs w:val="24"/>
        </w:rPr>
      </w:pPr>
      <w:r w:rsidRPr="00391780">
        <w:rPr>
          <w:sz w:val="24"/>
          <w:szCs w:val="24"/>
        </w:rPr>
        <w:t>Утвердить</w:t>
      </w:r>
      <w:r w:rsidR="00D3263B" w:rsidRPr="00391780">
        <w:rPr>
          <w:sz w:val="24"/>
          <w:szCs w:val="24"/>
        </w:rPr>
        <w:t xml:space="preserve"> п</w:t>
      </w:r>
      <w:r w:rsidRPr="00391780">
        <w:rPr>
          <w:sz w:val="24"/>
          <w:szCs w:val="24"/>
        </w:rPr>
        <w:t>рограмму</w:t>
      </w:r>
      <w:r w:rsidR="00D3263B" w:rsidRPr="00391780">
        <w:rPr>
          <w:sz w:val="24"/>
          <w:szCs w:val="24"/>
        </w:rPr>
        <w:t>«К</w:t>
      </w:r>
      <w:r w:rsidRPr="00391780">
        <w:rPr>
          <w:sz w:val="24"/>
          <w:szCs w:val="24"/>
        </w:rPr>
        <w:t>омплексно</w:t>
      </w:r>
      <w:r w:rsidR="00D3263B" w:rsidRPr="00391780">
        <w:rPr>
          <w:sz w:val="24"/>
          <w:szCs w:val="24"/>
        </w:rPr>
        <w:t>е</w:t>
      </w:r>
      <w:r w:rsidRPr="00391780">
        <w:rPr>
          <w:sz w:val="24"/>
          <w:szCs w:val="24"/>
        </w:rPr>
        <w:t xml:space="preserve"> развити</w:t>
      </w:r>
      <w:r w:rsidR="00D3263B" w:rsidRPr="00391780">
        <w:rPr>
          <w:sz w:val="24"/>
          <w:szCs w:val="24"/>
        </w:rPr>
        <w:t>е</w:t>
      </w:r>
      <w:r w:rsidR="00C36FD7" w:rsidRPr="00391780">
        <w:rPr>
          <w:sz w:val="24"/>
          <w:szCs w:val="24"/>
        </w:rPr>
        <w:t xml:space="preserve"> транспортной </w:t>
      </w:r>
      <w:r w:rsidRPr="00391780">
        <w:rPr>
          <w:sz w:val="24"/>
          <w:szCs w:val="24"/>
        </w:rPr>
        <w:t xml:space="preserve">инфраструктуры </w:t>
      </w:r>
      <w:r w:rsidR="00005DBE" w:rsidRPr="00391780">
        <w:rPr>
          <w:sz w:val="24"/>
          <w:szCs w:val="24"/>
        </w:rPr>
        <w:t xml:space="preserve">на территории </w:t>
      </w:r>
      <w:r w:rsidR="009B5819" w:rsidRPr="00391780">
        <w:rPr>
          <w:sz w:val="24"/>
          <w:szCs w:val="24"/>
        </w:rPr>
        <w:t>Северного</w:t>
      </w:r>
      <w:r w:rsidRPr="00391780">
        <w:rPr>
          <w:sz w:val="24"/>
          <w:szCs w:val="24"/>
        </w:rPr>
        <w:t xml:space="preserve"> сельского поселения  на 2017 -  2033 годы</w:t>
      </w:r>
      <w:r w:rsidR="00D3263B" w:rsidRPr="00391780">
        <w:rPr>
          <w:sz w:val="24"/>
          <w:szCs w:val="24"/>
        </w:rPr>
        <w:t>»</w:t>
      </w:r>
      <w:r w:rsidRPr="00391780">
        <w:rPr>
          <w:sz w:val="24"/>
          <w:szCs w:val="24"/>
        </w:rPr>
        <w:t xml:space="preserve">  согласно    приложению к настоящему решению.</w:t>
      </w:r>
    </w:p>
    <w:p w:rsidR="007C2CCA" w:rsidRPr="00391780" w:rsidRDefault="007C2CCA" w:rsidP="0058430A">
      <w:pPr>
        <w:ind w:firstLine="540"/>
        <w:jc w:val="both"/>
        <w:rPr>
          <w:sz w:val="24"/>
          <w:szCs w:val="24"/>
        </w:rPr>
      </w:pPr>
      <w:r w:rsidRPr="00391780">
        <w:rPr>
          <w:sz w:val="24"/>
          <w:szCs w:val="24"/>
        </w:rPr>
        <w:t>2. Настоящее решение опубликовать и разместить на официальном сайте  Администрации</w:t>
      </w:r>
      <w:r w:rsidR="009B5819" w:rsidRPr="00391780">
        <w:rPr>
          <w:sz w:val="24"/>
          <w:szCs w:val="24"/>
        </w:rPr>
        <w:t>Северного</w:t>
      </w:r>
      <w:r w:rsidR="00D3263B" w:rsidRPr="00391780">
        <w:rPr>
          <w:sz w:val="24"/>
          <w:szCs w:val="24"/>
        </w:rPr>
        <w:t xml:space="preserve">  сельского </w:t>
      </w:r>
      <w:r w:rsidRPr="00391780">
        <w:rPr>
          <w:sz w:val="24"/>
          <w:szCs w:val="24"/>
        </w:rPr>
        <w:t xml:space="preserve"> поселения.</w:t>
      </w:r>
    </w:p>
    <w:p w:rsidR="007C2CCA" w:rsidRPr="00391780" w:rsidRDefault="007C2CCA" w:rsidP="0058430A">
      <w:pPr>
        <w:ind w:firstLine="540"/>
        <w:jc w:val="both"/>
        <w:rPr>
          <w:sz w:val="24"/>
          <w:szCs w:val="24"/>
        </w:rPr>
      </w:pPr>
      <w:r w:rsidRPr="00391780">
        <w:rPr>
          <w:sz w:val="24"/>
          <w:szCs w:val="24"/>
        </w:rPr>
        <w:t>3.   Настоящее решение вступает в силу с даты официального опубликования.</w:t>
      </w:r>
    </w:p>
    <w:p w:rsidR="007C2CCA" w:rsidRPr="00391780" w:rsidRDefault="007C2CCA" w:rsidP="00D3263B">
      <w:pPr>
        <w:pStyle w:val="ConsPlusNormal"/>
        <w:tabs>
          <w:tab w:val="left" w:pos="-142"/>
          <w:tab w:val="left" w:pos="0"/>
        </w:tabs>
        <w:ind w:firstLine="0"/>
        <w:jc w:val="both"/>
        <w:rPr>
          <w:rFonts w:ascii="Times New Roman" w:hAnsi="Times New Roman" w:cs="Times New Roman"/>
        </w:rPr>
      </w:pPr>
      <w:r w:rsidRPr="00391780">
        <w:rPr>
          <w:rFonts w:ascii="Times New Roman" w:hAnsi="Times New Roman" w:cs="Times New Roman"/>
        </w:rPr>
        <w:t xml:space="preserve">4.  Контроль за исполнением настоящего решения </w:t>
      </w:r>
      <w:r w:rsidR="00D3263B" w:rsidRPr="00391780">
        <w:rPr>
          <w:rFonts w:ascii="Times New Roman" w:hAnsi="Times New Roman" w:cs="Times New Roman"/>
        </w:rPr>
        <w:t>оставляю  за собой.</w:t>
      </w:r>
    </w:p>
    <w:p w:rsidR="00D3263B" w:rsidRPr="00391780" w:rsidRDefault="00D3263B" w:rsidP="00D3263B">
      <w:pPr>
        <w:pStyle w:val="ConsPlusNormal"/>
        <w:tabs>
          <w:tab w:val="left" w:pos="-142"/>
          <w:tab w:val="left" w:pos="0"/>
        </w:tabs>
        <w:ind w:firstLine="0"/>
        <w:jc w:val="both"/>
        <w:rPr>
          <w:rFonts w:ascii="Times New Roman" w:hAnsi="Times New Roman" w:cs="Times New Roman"/>
        </w:rPr>
      </w:pPr>
    </w:p>
    <w:p w:rsidR="00D3263B" w:rsidRPr="00391780" w:rsidRDefault="00D3263B" w:rsidP="00D3263B">
      <w:pPr>
        <w:pStyle w:val="ConsPlusNormal"/>
        <w:tabs>
          <w:tab w:val="left" w:pos="-142"/>
          <w:tab w:val="left" w:pos="0"/>
        </w:tabs>
        <w:ind w:firstLine="0"/>
        <w:jc w:val="both"/>
        <w:rPr>
          <w:rFonts w:ascii="Times New Roman" w:hAnsi="Times New Roman" w:cs="Times New Roman"/>
        </w:rPr>
      </w:pPr>
    </w:p>
    <w:p w:rsidR="00D3263B" w:rsidRPr="00391780" w:rsidRDefault="00D3263B" w:rsidP="00D3263B">
      <w:pPr>
        <w:pStyle w:val="ConsPlusNormal"/>
        <w:tabs>
          <w:tab w:val="left" w:pos="-142"/>
          <w:tab w:val="left" w:pos="0"/>
        </w:tabs>
        <w:ind w:firstLine="0"/>
        <w:jc w:val="both"/>
        <w:rPr>
          <w:rFonts w:ascii="Times New Roman" w:hAnsi="Times New Roman" w:cs="Times New Roman"/>
        </w:rPr>
      </w:pPr>
    </w:p>
    <w:p w:rsidR="00D3263B" w:rsidRPr="00391780" w:rsidRDefault="00D3263B" w:rsidP="0058430A">
      <w:pPr>
        <w:pStyle w:val="ConsPlusNormal"/>
        <w:tabs>
          <w:tab w:val="left" w:pos="-142"/>
          <w:tab w:val="left" w:pos="1276"/>
        </w:tabs>
        <w:ind w:firstLine="0"/>
        <w:jc w:val="both"/>
        <w:rPr>
          <w:rFonts w:ascii="Times New Roman" w:hAnsi="Times New Roman" w:cs="Times New Roman"/>
        </w:rPr>
      </w:pPr>
      <w:r w:rsidRPr="00391780">
        <w:rPr>
          <w:rFonts w:ascii="Times New Roman" w:hAnsi="Times New Roman" w:cs="Times New Roman"/>
        </w:rPr>
        <w:t>Председатель  Совета</w:t>
      </w:r>
    </w:p>
    <w:p w:rsidR="007C2CCA" w:rsidRPr="00391780" w:rsidRDefault="009B5819" w:rsidP="008B032E">
      <w:pPr>
        <w:pStyle w:val="ConsPlusNormal"/>
        <w:tabs>
          <w:tab w:val="left" w:pos="-142"/>
          <w:tab w:val="left" w:pos="1276"/>
        </w:tabs>
        <w:ind w:firstLine="0"/>
        <w:jc w:val="both"/>
        <w:rPr>
          <w:rFonts w:ascii="Times New Roman" w:hAnsi="Times New Roman" w:cs="Times New Roman"/>
        </w:rPr>
      </w:pPr>
      <w:r w:rsidRPr="00391780">
        <w:rPr>
          <w:rFonts w:ascii="Times New Roman" w:hAnsi="Times New Roman" w:cs="Times New Roman"/>
        </w:rPr>
        <w:t>Северного</w:t>
      </w:r>
      <w:r w:rsidR="00D3263B" w:rsidRPr="00391780">
        <w:rPr>
          <w:rFonts w:ascii="Times New Roman" w:hAnsi="Times New Roman" w:cs="Times New Roman"/>
        </w:rPr>
        <w:t xml:space="preserve"> сельского поселения</w:t>
      </w:r>
      <w:r w:rsidR="00D3263B" w:rsidRPr="00391780">
        <w:rPr>
          <w:rFonts w:ascii="Times New Roman" w:hAnsi="Times New Roman" w:cs="Times New Roman"/>
        </w:rPr>
        <w:tab/>
      </w:r>
      <w:r w:rsidR="00D3263B" w:rsidRPr="00391780">
        <w:rPr>
          <w:rFonts w:ascii="Times New Roman" w:hAnsi="Times New Roman" w:cs="Times New Roman"/>
        </w:rPr>
        <w:tab/>
      </w:r>
      <w:r w:rsidR="00D3263B" w:rsidRPr="00391780">
        <w:rPr>
          <w:rFonts w:ascii="Times New Roman" w:hAnsi="Times New Roman" w:cs="Times New Roman"/>
        </w:rPr>
        <w:tab/>
      </w:r>
      <w:r w:rsidRPr="00391780">
        <w:rPr>
          <w:rFonts w:ascii="Times New Roman" w:hAnsi="Times New Roman" w:cs="Times New Roman"/>
        </w:rPr>
        <w:t>Н.Т.Голованов</w:t>
      </w:r>
    </w:p>
    <w:p w:rsidR="008B032E" w:rsidRPr="00391780" w:rsidRDefault="008B032E" w:rsidP="008B032E">
      <w:pPr>
        <w:pStyle w:val="ConsPlusNormal"/>
        <w:tabs>
          <w:tab w:val="left" w:pos="-142"/>
          <w:tab w:val="left" w:pos="1276"/>
        </w:tabs>
        <w:ind w:firstLine="0"/>
        <w:jc w:val="both"/>
        <w:rPr>
          <w:rFonts w:ascii="Times New Roman" w:hAnsi="Times New Roman" w:cs="Times New Roman"/>
        </w:rPr>
      </w:pPr>
    </w:p>
    <w:p w:rsidR="008B032E" w:rsidRPr="00391780" w:rsidRDefault="008B032E" w:rsidP="008B032E">
      <w:pPr>
        <w:pStyle w:val="ConsPlusNormal"/>
        <w:tabs>
          <w:tab w:val="left" w:pos="-142"/>
          <w:tab w:val="left" w:pos="1276"/>
        </w:tabs>
        <w:ind w:firstLine="0"/>
        <w:jc w:val="both"/>
        <w:rPr>
          <w:rFonts w:ascii="Times New Roman" w:hAnsi="Times New Roman" w:cs="Times New Roman"/>
        </w:rPr>
      </w:pPr>
    </w:p>
    <w:p w:rsidR="007C2CCA" w:rsidRPr="00391780" w:rsidRDefault="007C2CCA" w:rsidP="0058430A">
      <w:pPr>
        <w:rPr>
          <w:sz w:val="24"/>
          <w:szCs w:val="24"/>
        </w:rPr>
      </w:pPr>
    </w:p>
    <w:p w:rsidR="008B032E" w:rsidRDefault="008B032E" w:rsidP="0058430A">
      <w:pPr>
        <w:rPr>
          <w:sz w:val="24"/>
          <w:szCs w:val="24"/>
        </w:rPr>
      </w:pPr>
    </w:p>
    <w:p w:rsidR="00391780" w:rsidRDefault="00391780" w:rsidP="0058430A">
      <w:pPr>
        <w:rPr>
          <w:sz w:val="24"/>
          <w:szCs w:val="24"/>
        </w:rPr>
      </w:pPr>
    </w:p>
    <w:p w:rsidR="00391780" w:rsidRDefault="00391780" w:rsidP="0058430A">
      <w:pPr>
        <w:rPr>
          <w:sz w:val="24"/>
          <w:szCs w:val="24"/>
        </w:rPr>
      </w:pPr>
    </w:p>
    <w:p w:rsidR="00391780" w:rsidRPr="00391780" w:rsidRDefault="00391780" w:rsidP="0058430A">
      <w:pPr>
        <w:rPr>
          <w:sz w:val="24"/>
          <w:szCs w:val="24"/>
        </w:rPr>
      </w:pPr>
    </w:p>
    <w:p w:rsidR="00005DBE" w:rsidRPr="00391780" w:rsidRDefault="00005DBE" w:rsidP="00005DBE">
      <w:pPr>
        <w:pStyle w:val="S0"/>
        <w:ind w:firstLine="0"/>
        <w:rPr>
          <w:rFonts w:ascii="Times New Roman" w:eastAsia="Times New Roman" w:hAnsi="Times New Roman"/>
        </w:rPr>
      </w:pPr>
    </w:p>
    <w:p w:rsidR="007C2CCA" w:rsidRPr="00391780" w:rsidRDefault="007C2CCA" w:rsidP="00005DBE">
      <w:pPr>
        <w:pStyle w:val="S0"/>
        <w:ind w:firstLine="0"/>
        <w:jc w:val="right"/>
        <w:rPr>
          <w:rFonts w:ascii="Times New Roman" w:hAnsi="Times New Roman"/>
        </w:rPr>
      </w:pPr>
      <w:r w:rsidRPr="00391780">
        <w:rPr>
          <w:rFonts w:ascii="Times New Roman" w:hAnsi="Times New Roman"/>
        </w:rPr>
        <w:t>УТВЕРЖДЕНО</w:t>
      </w:r>
    </w:p>
    <w:p w:rsidR="007C2CCA" w:rsidRPr="00391780" w:rsidRDefault="008B032E" w:rsidP="0058430A">
      <w:pPr>
        <w:pStyle w:val="S0"/>
        <w:jc w:val="right"/>
        <w:rPr>
          <w:rFonts w:ascii="Times New Roman" w:hAnsi="Times New Roman"/>
          <w:sz w:val="20"/>
          <w:szCs w:val="20"/>
        </w:rPr>
      </w:pPr>
      <w:r w:rsidRPr="00391780">
        <w:rPr>
          <w:rFonts w:ascii="Times New Roman" w:hAnsi="Times New Roman"/>
          <w:sz w:val="20"/>
          <w:szCs w:val="20"/>
        </w:rPr>
        <w:lastRenderedPageBreak/>
        <w:t xml:space="preserve">Решением </w:t>
      </w:r>
    </w:p>
    <w:p w:rsidR="008B032E" w:rsidRPr="00391780" w:rsidRDefault="008B032E" w:rsidP="0058430A">
      <w:pPr>
        <w:pStyle w:val="S0"/>
        <w:jc w:val="right"/>
        <w:rPr>
          <w:rFonts w:ascii="Times New Roman" w:hAnsi="Times New Roman"/>
          <w:sz w:val="20"/>
          <w:szCs w:val="20"/>
        </w:rPr>
      </w:pPr>
      <w:r w:rsidRPr="00391780">
        <w:rPr>
          <w:rFonts w:ascii="Times New Roman" w:hAnsi="Times New Roman"/>
          <w:sz w:val="20"/>
          <w:szCs w:val="20"/>
        </w:rPr>
        <w:t xml:space="preserve">Совета  </w:t>
      </w:r>
      <w:r w:rsidR="009B5819" w:rsidRPr="00391780">
        <w:rPr>
          <w:rFonts w:ascii="Times New Roman" w:hAnsi="Times New Roman"/>
          <w:sz w:val="20"/>
          <w:szCs w:val="20"/>
        </w:rPr>
        <w:t>Северного</w:t>
      </w:r>
    </w:p>
    <w:p w:rsidR="007C2CCA" w:rsidRPr="00391780" w:rsidRDefault="007C2CCA" w:rsidP="0058430A">
      <w:pPr>
        <w:pStyle w:val="S0"/>
        <w:jc w:val="right"/>
        <w:rPr>
          <w:rFonts w:ascii="Times New Roman" w:hAnsi="Times New Roman"/>
          <w:sz w:val="20"/>
          <w:szCs w:val="20"/>
        </w:rPr>
      </w:pPr>
      <w:r w:rsidRPr="00391780">
        <w:rPr>
          <w:rFonts w:ascii="Times New Roman" w:hAnsi="Times New Roman"/>
          <w:sz w:val="20"/>
          <w:szCs w:val="20"/>
        </w:rPr>
        <w:t>сельского поселения</w:t>
      </w:r>
    </w:p>
    <w:p w:rsidR="007C2CCA" w:rsidRPr="00391780" w:rsidRDefault="007C2CCA" w:rsidP="0058430A">
      <w:pPr>
        <w:pStyle w:val="S0"/>
        <w:jc w:val="right"/>
        <w:rPr>
          <w:rFonts w:ascii="Times New Roman" w:hAnsi="Times New Roman"/>
          <w:sz w:val="20"/>
          <w:szCs w:val="20"/>
        </w:rPr>
      </w:pPr>
      <w:r w:rsidRPr="00391780">
        <w:rPr>
          <w:rFonts w:ascii="Times New Roman" w:hAnsi="Times New Roman"/>
          <w:sz w:val="20"/>
          <w:szCs w:val="20"/>
        </w:rPr>
        <w:t xml:space="preserve">от  </w:t>
      </w:r>
      <w:r w:rsidR="002D163B" w:rsidRPr="00391780">
        <w:rPr>
          <w:rFonts w:ascii="Times New Roman" w:hAnsi="Times New Roman"/>
          <w:sz w:val="20"/>
          <w:szCs w:val="20"/>
        </w:rPr>
        <w:t>22.11</w:t>
      </w:r>
      <w:r w:rsidR="002B0024" w:rsidRPr="00391780">
        <w:rPr>
          <w:rFonts w:ascii="Times New Roman" w:hAnsi="Times New Roman"/>
          <w:sz w:val="20"/>
          <w:szCs w:val="20"/>
        </w:rPr>
        <w:t xml:space="preserve">.2016 г. № </w:t>
      </w:r>
      <w:r w:rsidR="002D163B" w:rsidRPr="00391780">
        <w:rPr>
          <w:rFonts w:ascii="Times New Roman" w:hAnsi="Times New Roman"/>
          <w:sz w:val="20"/>
          <w:szCs w:val="20"/>
        </w:rPr>
        <w:t>128</w:t>
      </w:r>
    </w:p>
    <w:p w:rsidR="007C2CCA" w:rsidRPr="00391780" w:rsidRDefault="007C2CCA" w:rsidP="0058430A">
      <w:pPr>
        <w:keepNext/>
        <w:ind w:firstLine="360"/>
        <w:jc w:val="right"/>
        <w:rPr>
          <w:b/>
          <w:sz w:val="24"/>
          <w:szCs w:val="24"/>
        </w:rPr>
      </w:pPr>
    </w:p>
    <w:p w:rsidR="007C2CCA" w:rsidRPr="00391780" w:rsidRDefault="007C2CCA" w:rsidP="0058430A">
      <w:pPr>
        <w:keepNext/>
        <w:ind w:firstLine="360"/>
        <w:jc w:val="right"/>
        <w:rPr>
          <w:b/>
          <w:sz w:val="24"/>
          <w:szCs w:val="24"/>
        </w:rPr>
      </w:pPr>
    </w:p>
    <w:p w:rsidR="007C2CCA" w:rsidRPr="00391780" w:rsidRDefault="007C2CCA" w:rsidP="0058430A">
      <w:pPr>
        <w:keepNext/>
        <w:ind w:firstLine="360"/>
        <w:jc w:val="right"/>
        <w:rPr>
          <w:b/>
          <w:sz w:val="24"/>
          <w:szCs w:val="24"/>
        </w:rPr>
      </w:pPr>
    </w:p>
    <w:p w:rsidR="007C2CCA" w:rsidRPr="00391780" w:rsidRDefault="007C2CCA" w:rsidP="0058430A">
      <w:pPr>
        <w:keepNext/>
        <w:ind w:firstLine="360"/>
        <w:jc w:val="right"/>
        <w:rPr>
          <w:b/>
          <w:sz w:val="24"/>
          <w:szCs w:val="24"/>
        </w:rPr>
      </w:pPr>
    </w:p>
    <w:p w:rsidR="007C2CCA" w:rsidRPr="00391780" w:rsidRDefault="007C2CCA" w:rsidP="0058430A">
      <w:pPr>
        <w:shd w:val="clear" w:color="auto" w:fill="FFFFFF"/>
        <w:spacing w:line="240" w:lineRule="atLeast"/>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bookmarkStart w:id="0" w:name="_GoBack"/>
      <w:bookmarkEnd w:id="0"/>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jc w:val="center"/>
        <w:rPr>
          <w:b/>
          <w:color w:val="000000"/>
          <w:sz w:val="24"/>
          <w:szCs w:val="24"/>
        </w:rPr>
      </w:pPr>
      <w:r w:rsidRPr="00391780">
        <w:rPr>
          <w:b/>
          <w:color w:val="000000"/>
          <w:sz w:val="24"/>
          <w:szCs w:val="24"/>
        </w:rPr>
        <w:t>ПРОГРАММА</w:t>
      </w:r>
    </w:p>
    <w:p w:rsidR="007C2CCA" w:rsidRPr="00391780" w:rsidRDefault="007C2CCA" w:rsidP="0058430A">
      <w:pPr>
        <w:shd w:val="clear" w:color="auto" w:fill="FFFFFF"/>
        <w:spacing w:line="240" w:lineRule="atLeast"/>
        <w:jc w:val="center"/>
        <w:rPr>
          <w:b/>
          <w:color w:val="000000"/>
          <w:sz w:val="24"/>
          <w:szCs w:val="24"/>
        </w:rPr>
      </w:pPr>
    </w:p>
    <w:p w:rsidR="007C2CCA" w:rsidRPr="00391780" w:rsidRDefault="007C2CCA" w:rsidP="0058430A">
      <w:pPr>
        <w:shd w:val="clear" w:color="auto" w:fill="FFFFFF"/>
        <w:spacing w:line="240" w:lineRule="atLeast"/>
        <w:ind w:hanging="180"/>
        <w:jc w:val="center"/>
        <w:rPr>
          <w:b/>
          <w:sz w:val="24"/>
          <w:szCs w:val="24"/>
        </w:rPr>
      </w:pPr>
      <w:r w:rsidRPr="00391780">
        <w:rPr>
          <w:b/>
          <w:color w:val="000000"/>
          <w:sz w:val="24"/>
          <w:szCs w:val="24"/>
        </w:rPr>
        <w:t xml:space="preserve"> «</w:t>
      </w:r>
      <w:r w:rsidRPr="00391780">
        <w:rPr>
          <w:b/>
          <w:sz w:val="24"/>
          <w:szCs w:val="24"/>
        </w:rPr>
        <w:t>Комплексное развитие систем транспортной  инфраструктуры</w:t>
      </w:r>
    </w:p>
    <w:p w:rsidR="007C2CCA" w:rsidRPr="00391780" w:rsidRDefault="00005DBE" w:rsidP="0058430A">
      <w:pPr>
        <w:shd w:val="clear" w:color="auto" w:fill="FFFFFF"/>
        <w:spacing w:line="240" w:lineRule="atLeast"/>
        <w:ind w:hanging="180"/>
        <w:jc w:val="center"/>
        <w:rPr>
          <w:b/>
          <w:sz w:val="24"/>
          <w:szCs w:val="24"/>
        </w:rPr>
      </w:pPr>
      <w:r w:rsidRPr="00391780">
        <w:rPr>
          <w:b/>
          <w:sz w:val="24"/>
          <w:szCs w:val="24"/>
        </w:rPr>
        <w:t xml:space="preserve">на территории  </w:t>
      </w:r>
      <w:r w:rsidR="009B5819" w:rsidRPr="00391780">
        <w:rPr>
          <w:b/>
          <w:sz w:val="24"/>
          <w:szCs w:val="24"/>
        </w:rPr>
        <w:t>Северного</w:t>
      </w:r>
      <w:r w:rsidR="007C2CCA" w:rsidRPr="00391780">
        <w:rPr>
          <w:b/>
          <w:sz w:val="24"/>
          <w:szCs w:val="24"/>
        </w:rPr>
        <w:t xml:space="preserve">  сельского поселения </w:t>
      </w:r>
    </w:p>
    <w:p w:rsidR="007C2CCA" w:rsidRPr="00391780" w:rsidRDefault="007C2CCA" w:rsidP="0058430A">
      <w:pPr>
        <w:shd w:val="clear" w:color="auto" w:fill="FFFFFF"/>
        <w:spacing w:line="240" w:lineRule="atLeast"/>
        <w:ind w:hanging="180"/>
        <w:jc w:val="center"/>
        <w:rPr>
          <w:b/>
          <w:color w:val="000000"/>
          <w:sz w:val="24"/>
          <w:szCs w:val="24"/>
        </w:rPr>
      </w:pPr>
      <w:r w:rsidRPr="00391780">
        <w:rPr>
          <w:b/>
          <w:sz w:val="24"/>
          <w:szCs w:val="24"/>
        </w:rPr>
        <w:t>на 2017 – 2033 годы</w:t>
      </w:r>
      <w:r w:rsidRPr="00391780">
        <w:rPr>
          <w:b/>
          <w:color w:val="000000"/>
          <w:sz w:val="24"/>
          <w:szCs w:val="24"/>
        </w:rPr>
        <w:t>»</w:t>
      </w:r>
    </w:p>
    <w:p w:rsidR="007C2CCA" w:rsidRPr="00391780" w:rsidRDefault="007C2CCA" w:rsidP="0058430A">
      <w:pPr>
        <w:pStyle w:val="1"/>
        <w:jc w:val="center"/>
        <w:rPr>
          <w:color w:val="000000"/>
          <w:sz w:val="24"/>
          <w:szCs w:val="24"/>
        </w:rPr>
      </w:pPr>
    </w:p>
    <w:p w:rsidR="007C2CCA" w:rsidRPr="00391780" w:rsidRDefault="007C2CCA" w:rsidP="0058430A">
      <w:pPr>
        <w:pStyle w:val="1"/>
        <w:jc w:val="center"/>
        <w:rPr>
          <w:color w:val="000000"/>
          <w:sz w:val="24"/>
          <w:szCs w:val="24"/>
        </w:rPr>
      </w:pPr>
    </w:p>
    <w:p w:rsidR="007C2CCA" w:rsidRPr="00391780" w:rsidRDefault="007C2CCA" w:rsidP="0058430A">
      <w:pPr>
        <w:pStyle w:val="1"/>
        <w:jc w:val="center"/>
        <w:rPr>
          <w:color w:val="000000"/>
          <w:sz w:val="24"/>
          <w:szCs w:val="24"/>
        </w:rPr>
      </w:pPr>
    </w:p>
    <w:p w:rsidR="007C2CCA" w:rsidRPr="00391780" w:rsidRDefault="007C2CCA" w:rsidP="0058430A">
      <w:pPr>
        <w:pStyle w:val="1"/>
        <w:jc w:val="center"/>
        <w:rPr>
          <w:color w:val="000000"/>
          <w:sz w:val="24"/>
          <w:szCs w:val="24"/>
        </w:rPr>
      </w:pPr>
    </w:p>
    <w:p w:rsidR="007C2CCA" w:rsidRPr="00391780" w:rsidRDefault="007C2CCA" w:rsidP="0058430A">
      <w:pPr>
        <w:pStyle w:val="1"/>
        <w:jc w:val="center"/>
        <w:rPr>
          <w:color w:val="000000"/>
          <w:sz w:val="24"/>
          <w:szCs w:val="24"/>
        </w:rPr>
      </w:pPr>
    </w:p>
    <w:p w:rsidR="007C2CCA" w:rsidRPr="00391780" w:rsidRDefault="007C2CCA" w:rsidP="0058430A">
      <w:pPr>
        <w:pStyle w:val="1"/>
        <w:jc w:val="center"/>
        <w:rPr>
          <w:color w:val="000000"/>
          <w:sz w:val="24"/>
          <w:szCs w:val="24"/>
        </w:rPr>
      </w:pPr>
    </w:p>
    <w:p w:rsidR="007C2CCA" w:rsidRPr="00391780" w:rsidRDefault="007C2CCA" w:rsidP="0058430A">
      <w:pPr>
        <w:pStyle w:val="1"/>
        <w:jc w:val="center"/>
        <w:rPr>
          <w:color w:val="000000"/>
          <w:sz w:val="24"/>
          <w:szCs w:val="24"/>
        </w:rPr>
      </w:pPr>
    </w:p>
    <w:p w:rsidR="007C2CCA" w:rsidRPr="00391780" w:rsidRDefault="007C2CCA" w:rsidP="0058430A">
      <w:pPr>
        <w:pStyle w:val="a6"/>
        <w:rPr>
          <w:sz w:val="24"/>
          <w:szCs w:val="24"/>
        </w:rPr>
      </w:pPr>
    </w:p>
    <w:p w:rsidR="007C2CCA" w:rsidRPr="00391780" w:rsidRDefault="007C2CCA" w:rsidP="0058430A">
      <w:pPr>
        <w:pStyle w:val="a6"/>
        <w:rPr>
          <w:sz w:val="24"/>
          <w:szCs w:val="24"/>
        </w:rPr>
      </w:pPr>
    </w:p>
    <w:p w:rsidR="007C2CCA" w:rsidRPr="00391780" w:rsidRDefault="007C2CCA" w:rsidP="0058430A">
      <w:pPr>
        <w:pStyle w:val="a6"/>
        <w:rPr>
          <w:sz w:val="24"/>
          <w:szCs w:val="24"/>
        </w:rPr>
      </w:pPr>
    </w:p>
    <w:p w:rsidR="007C2CCA" w:rsidRPr="00391780" w:rsidRDefault="007C2CCA" w:rsidP="0058430A">
      <w:pPr>
        <w:pStyle w:val="a6"/>
        <w:rPr>
          <w:sz w:val="24"/>
          <w:szCs w:val="24"/>
        </w:rPr>
      </w:pPr>
    </w:p>
    <w:p w:rsidR="007C2CCA" w:rsidRPr="00391780" w:rsidRDefault="007C2CCA" w:rsidP="0058430A">
      <w:pPr>
        <w:pStyle w:val="a6"/>
        <w:rPr>
          <w:sz w:val="24"/>
          <w:szCs w:val="24"/>
        </w:rPr>
      </w:pPr>
    </w:p>
    <w:p w:rsidR="007C2CCA" w:rsidRPr="00391780" w:rsidRDefault="007C2CCA" w:rsidP="0058430A">
      <w:pPr>
        <w:pStyle w:val="a6"/>
        <w:rPr>
          <w:sz w:val="24"/>
          <w:szCs w:val="24"/>
        </w:rPr>
      </w:pPr>
    </w:p>
    <w:p w:rsidR="007C2CCA" w:rsidRPr="00391780" w:rsidRDefault="007C2CCA" w:rsidP="0058430A">
      <w:pPr>
        <w:pStyle w:val="a6"/>
        <w:rPr>
          <w:sz w:val="24"/>
          <w:szCs w:val="24"/>
        </w:rPr>
      </w:pPr>
    </w:p>
    <w:p w:rsidR="007C2CCA" w:rsidRPr="00391780" w:rsidRDefault="007C2CCA" w:rsidP="0058430A">
      <w:pPr>
        <w:pStyle w:val="a6"/>
        <w:rPr>
          <w:sz w:val="24"/>
          <w:szCs w:val="24"/>
        </w:rPr>
      </w:pPr>
    </w:p>
    <w:p w:rsidR="007C2CCA" w:rsidRPr="00391780" w:rsidRDefault="007C2CCA" w:rsidP="0058430A">
      <w:pPr>
        <w:pStyle w:val="a6"/>
        <w:rPr>
          <w:sz w:val="24"/>
          <w:szCs w:val="24"/>
        </w:rPr>
      </w:pPr>
    </w:p>
    <w:p w:rsidR="002D163B" w:rsidRPr="00391780" w:rsidRDefault="002D163B" w:rsidP="002D163B">
      <w:pPr>
        <w:pStyle w:val="1"/>
        <w:jc w:val="center"/>
        <w:rPr>
          <w:color w:val="000000"/>
          <w:sz w:val="24"/>
          <w:szCs w:val="24"/>
        </w:rPr>
      </w:pPr>
      <w:r w:rsidRPr="00391780">
        <w:rPr>
          <w:color w:val="000000"/>
          <w:sz w:val="24"/>
          <w:szCs w:val="24"/>
        </w:rPr>
        <w:t>п. Северный</w:t>
      </w:r>
    </w:p>
    <w:p w:rsidR="002D163B" w:rsidRPr="00391780" w:rsidRDefault="002D163B" w:rsidP="002D163B">
      <w:pPr>
        <w:pStyle w:val="1"/>
        <w:jc w:val="center"/>
        <w:rPr>
          <w:color w:val="000000"/>
          <w:sz w:val="24"/>
          <w:szCs w:val="24"/>
        </w:rPr>
      </w:pPr>
      <w:r w:rsidRPr="00391780">
        <w:rPr>
          <w:color w:val="000000"/>
          <w:sz w:val="24"/>
          <w:szCs w:val="24"/>
        </w:rPr>
        <w:t>2016 год</w:t>
      </w:r>
    </w:p>
    <w:p w:rsidR="007C2CCA" w:rsidRPr="00391780" w:rsidRDefault="007C2CCA" w:rsidP="002D163B">
      <w:pPr>
        <w:pStyle w:val="a6"/>
        <w:jc w:val="center"/>
        <w:rPr>
          <w:sz w:val="24"/>
          <w:szCs w:val="24"/>
        </w:rPr>
      </w:pPr>
    </w:p>
    <w:p w:rsidR="00005DBE" w:rsidRPr="00391780" w:rsidRDefault="00005DBE" w:rsidP="0058430A">
      <w:pPr>
        <w:pStyle w:val="1"/>
        <w:jc w:val="center"/>
        <w:rPr>
          <w:color w:val="000000"/>
          <w:sz w:val="24"/>
          <w:szCs w:val="24"/>
        </w:rPr>
      </w:pPr>
    </w:p>
    <w:p w:rsidR="009B5819" w:rsidRPr="00391780" w:rsidRDefault="009B5819" w:rsidP="009B5819">
      <w:pPr>
        <w:rPr>
          <w:sz w:val="24"/>
          <w:szCs w:val="24"/>
        </w:rPr>
      </w:pPr>
    </w:p>
    <w:p w:rsidR="009B5819" w:rsidRPr="00391780" w:rsidRDefault="009B5819" w:rsidP="009B5819">
      <w:pPr>
        <w:rPr>
          <w:sz w:val="24"/>
          <w:szCs w:val="24"/>
        </w:rPr>
      </w:pPr>
    </w:p>
    <w:p w:rsidR="009B5819" w:rsidRPr="00391780" w:rsidRDefault="009B5819" w:rsidP="009B5819">
      <w:pPr>
        <w:rPr>
          <w:sz w:val="24"/>
          <w:szCs w:val="24"/>
        </w:rPr>
      </w:pPr>
    </w:p>
    <w:p w:rsidR="009B5819" w:rsidRPr="00391780" w:rsidRDefault="009B5819" w:rsidP="009B5819">
      <w:pPr>
        <w:rPr>
          <w:sz w:val="24"/>
          <w:szCs w:val="24"/>
        </w:rPr>
      </w:pPr>
    </w:p>
    <w:p w:rsidR="007C2CCA" w:rsidRPr="00391780" w:rsidRDefault="007C2CCA" w:rsidP="0058430A">
      <w:pPr>
        <w:pStyle w:val="a8"/>
        <w:spacing w:before="0" w:beforeAutospacing="0" w:after="150" w:afterAutospacing="0" w:line="238" w:lineRule="atLeast"/>
        <w:jc w:val="center"/>
        <w:rPr>
          <w:b/>
          <w:bCs/>
        </w:rPr>
      </w:pPr>
    </w:p>
    <w:p w:rsidR="007C2CCA" w:rsidRPr="00391780" w:rsidRDefault="007C2CCA" w:rsidP="0058430A">
      <w:pPr>
        <w:pStyle w:val="a8"/>
        <w:spacing w:before="0" w:beforeAutospacing="0" w:after="0" w:afterAutospacing="0" w:line="238" w:lineRule="atLeast"/>
        <w:jc w:val="center"/>
        <w:rPr>
          <w:b/>
          <w:bCs/>
        </w:rPr>
      </w:pPr>
      <w:r w:rsidRPr="00391780">
        <w:rPr>
          <w:b/>
          <w:bCs/>
        </w:rPr>
        <w:lastRenderedPageBreak/>
        <w:t>СОДЕРЖАНИЕ</w:t>
      </w:r>
    </w:p>
    <w:p w:rsidR="00C36FD7" w:rsidRPr="00391780" w:rsidRDefault="00C36FD7" w:rsidP="0058430A">
      <w:pPr>
        <w:pStyle w:val="a8"/>
        <w:spacing w:before="0" w:beforeAutospacing="0" w:after="0" w:afterAutospacing="0" w:line="238" w:lineRule="atLeast"/>
        <w:jc w:val="center"/>
        <w:rPr>
          <w:b/>
          <w:bCs/>
        </w:rPr>
      </w:pPr>
    </w:p>
    <w:p w:rsidR="007C2CCA" w:rsidRPr="00391780" w:rsidRDefault="007C2CCA" w:rsidP="00CF3DB4">
      <w:pPr>
        <w:pStyle w:val="a8"/>
        <w:spacing w:before="0" w:beforeAutospacing="0" w:after="0" w:afterAutospacing="0" w:line="360" w:lineRule="auto"/>
        <w:ind w:firstLine="708"/>
        <w:jc w:val="both"/>
      </w:pPr>
    </w:p>
    <w:p w:rsidR="00EC3491" w:rsidRPr="00391780" w:rsidRDefault="00EC3491" w:rsidP="00EC3491">
      <w:pPr>
        <w:pStyle w:val="a9"/>
        <w:ind w:left="426"/>
        <w:rPr>
          <w:rFonts w:ascii="Times New Roman" w:hAnsi="Times New Roman"/>
          <w:sz w:val="24"/>
          <w:szCs w:val="24"/>
        </w:rPr>
      </w:pPr>
    </w:p>
    <w:p w:rsidR="007F3565" w:rsidRPr="00391780" w:rsidRDefault="007F3565" w:rsidP="007F3565">
      <w:pPr>
        <w:pStyle w:val="a9"/>
        <w:widowControl w:val="0"/>
        <w:numPr>
          <w:ilvl w:val="0"/>
          <w:numId w:val="20"/>
        </w:numPr>
        <w:autoSpaceDE w:val="0"/>
        <w:autoSpaceDN w:val="0"/>
        <w:adjustRightInd w:val="0"/>
        <w:spacing w:line="360" w:lineRule="auto"/>
        <w:jc w:val="both"/>
        <w:rPr>
          <w:rFonts w:ascii="Times New Roman" w:hAnsi="Times New Roman"/>
          <w:sz w:val="24"/>
          <w:szCs w:val="24"/>
        </w:rPr>
      </w:pPr>
      <w:r w:rsidRPr="00391780">
        <w:rPr>
          <w:rFonts w:ascii="Times New Roman" w:hAnsi="Times New Roman"/>
          <w:sz w:val="24"/>
          <w:szCs w:val="24"/>
        </w:rPr>
        <w:t>Введение.</w:t>
      </w:r>
    </w:p>
    <w:p w:rsidR="00EC3491" w:rsidRPr="00391780" w:rsidRDefault="00EC3491" w:rsidP="007F3565">
      <w:pPr>
        <w:pStyle w:val="a9"/>
        <w:widowControl w:val="0"/>
        <w:numPr>
          <w:ilvl w:val="0"/>
          <w:numId w:val="20"/>
        </w:numPr>
        <w:autoSpaceDE w:val="0"/>
        <w:autoSpaceDN w:val="0"/>
        <w:adjustRightInd w:val="0"/>
        <w:spacing w:line="360" w:lineRule="auto"/>
        <w:jc w:val="both"/>
        <w:rPr>
          <w:rFonts w:ascii="Times New Roman" w:hAnsi="Times New Roman"/>
          <w:sz w:val="24"/>
          <w:szCs w:val="24"/>
        </w:rPr>
      </w:pPr>
      <w:r w:rsidRPr="00391780">
        <w:rPr>
          <w:rFonts w:ascii="Times New Roman" w:hAnsi="Times New Roman"/>
          <w:sz w:val="24"/>
          <w:szCs w:val="24"/>
        </w:rPr>
        <w:t>Паспор</w:t>
      </w:r>
      <w:r w:rsidR="007F3565" w:rsidRPr="00391780">
        <w:rPr>
          <w:rFonts w:ascii="Times New Roman" w:hAnsi="Times New Roman"/>
          <w:sz w:val="24"/>
          <w:szCs w:val="24"/>
        </w:rPr>
        <w:t>т программы.</w:t>
      </w:r>
    </w:p>
    <w:p w:rsidR="00EC3491" w:rsidRPr="00391780" w:rsidRDefault="00EC3491" w:rsidP="007F3565">
      <w:pPr>
        <w:pStyle w:val="a9"/>
        <w:widowControl w:val="0"/>
        <w:numPr>
          <w:ilvl w:val="0"/>
          <w:numId w:val="20"/>
        </w:numPr>
        <w:autoSpaceDE w:val="0"/>
        <w:autoSpaceDN w:val="0"/>
        <w:adjustRightInd w:val="0"/>
        <w:spacing w:line="360" w:lineRule="auto"/>
        <w:rPr>
          <w:rFonts w:ascii="Times New Roman" w:hAnsi="Times New Roman"/>
          <w:sz w:val="24"/>
          <w:szCs w:val="24"/>
        </w:rPr>
      </w:pPr>
      <w:r w:rsidRPr="00391780">
        <w:rPr>
          <w:rFonts w:ascii="Times New Roman" w:hAnsi="Times New Roman"/>
          <w:sz w:val="24"/>
          <w:szCs w:val="24"/>
        </w:rPr>
        <w:t>Характеристика существующего состояния тр</w:t>
      </w:r>
      <w:r w:rsidR="007F3565" w:rsidRPr="00391780">
        <w:rPr>
          <w:rFonts w:ascii="Times New Roman" w:hAnsi="Times New Roman"/>
          <w:sz w:val="24"/>
          <w:szCs w:val="24"/>
        </w:rPr>
        <w:t>анспортной инфраструктуры.</w:t>
      </w:r>
    </w:p>
    <w:p w:rsidR="00EC3491" w:rsidRPr="00391780" w:rsidRDefault="00EC3491" w:rsidP="007F3565">
      <w:pPr>
        <w:pStyle w:val="a9"/>
        <w:widowControl w:val="0"/>
        <w:numPr>
          <w:ilvl w:val="0"/>
          <w:numId w:val="20"/>
        </w:numPr>
        <w:autoSpaceDE w:val="0"/>
        <w:autoSpaceDN w:val="0"/>
        <w:adjustRightInd w:val="0"/>
        <w:spacing w:line="360" w:lineRule="auto"/>
        <w:jc w:val="both"/>
        <w:rPr>
          <w:rFonts w:ascii="Times New Roman" w:hAnsi="Times New Roman"/>
          <w:sz w:val="24"/>
          <w:szCs w:val="24"/>
        </w:rPr>
      </w:pPr>
      <w:r w:rsidRPr="00391780">
        <w:rPr>
          <w:rFonts w:ascii="Times New Roman" w:hAnsi="Times New Roman"/>
          <w:sz w:val="24"/>
          <w:szCs w:val="24"/>
        </w:rPr>
        <w:t xml:space="preserve">Прогноз транспортного спроса, изменения объёмов и характера передвижения </w:t>
      </w:r>
    </w:p>
    <w:p w:rsidR="00EC3491" w:rsidRPr="00391780" w:rsidRDefault="00EC3491" w:rsidP="007F3565">
      <w:pPr>
        <w:pStyle w:val="a9"/>
        <w:spacing w:line="360" w:lineRule="auto"/>
        <w:ind w:left="426"/>
        <w:jc w:val="both"/>
        <w:rPr>
          <w:rFonts w:ascii="Times New Roman" w:hAnsi="Times New Roman"/>
          <w:sz w:val="24"/>
          <w:szCs w:val="24"/>
        </w:rPr>
      </w:pPr>
      <w:r w:rsidRPr="00391780">
        <w:rPr>
          <w:rFonts w:ascii="Times New Roman" w:hAnsi="Times New Roman"/>
          <w:sz w:val="24"/>
          <w:szCs w:val="24"/>
        </w:rPr>
        <w:t xml:space="preserve">населения </w:t>
      </w:r>
      <w:r w:rsidR="007F3565" w:rsidRPr="00391780">
        <w:rPr>
          <w:rFonts w:ascii="Times New Roman" w:hAnsi="Times New Roman"/>
          <w:sz w:val="24"/>
          <w:szCs w:val="24"/>
        </w:rPr>
        <w:t>и перевозок.</w:t>
      </w:r>
    </w:p>
    <w:p w:rsidR="00EC3491" w:rsidRPr="00391780" w:rsidRDefault="00EC3491" w:rsidP="007F3565">
      <w:pPr>
        <w:pStyle w:val="a9"/>
        <w:widowControl w:val="0"/>
        <w:numPr>
          <w:ilvl w:val="0"/>
          <w:numId w:val="20"/>
        </w:numPr>
        <w:autoSpaceDE w:val="0"/>
        <w:autoSpaceDN w:val="0"/>
        <w:adjustRightInd w:val="0"/>
        <w:spacing w:line="360" w:lineRule="auto"/>
        <w:ind w:left="426" w:firstLine="0"/>
        <w:jc w:val="both"/>
        <w:rPr>
          <w:rFonts w:ascii="Times New Roman" w:hAnsi="Times New Roman"/>
          <w:sz w:val="24"/>
          <w:szCs w:val="24"/>
        </w:rPr>
      </w:pPr>
      <w:r w:rsidRPr="00391780">
        <w:rPr>
          <w:rFonts w:ascii="Times New Roman" w:hAnsi="Times New Roman"/>
          <w:spacing w:val="2"/>
          <w:sz w:val="24"/>
          <w:szCs w:val="24"/>
          <w:shd w:val="clear" w:color="auto" w:fill="FFFFFF"/>
        </w:rPr>
        <w:t xml:space="preserve">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w:t>
      </w:r>
      <w:r w:rsidR="007F3565" w:rsidRPr="00391780">
        <w:rPr>
          <w:rFonts w:ascii="Times New Roman" w:hAnsi="Times New Roman"/>
          <w:spacing w:val="2"/>
          <w:sz w:val="24"/>
          <w:szCs w:val="24"/>
          <w:shd w:val="clear" w:color="auto" w:fill="FFFFFF"/>
        </w:rPr>
        <w:t>го к реализации варианта.</w:t>
      </w:r>
    </w:p>
    <w:p w:rsidR="00EC3491" w:rsidRPr="00391780" w:rsidRDefault="00EC3491" w:rsidP="007F3565">
      <w:pPr>
        <w:pStyle w:val="a9"/>
        <w:widowControl w:val="0"/>
        <w:numPr>
          <w:ilvl w:val="0"/>
          <w:numId w:val="20"/>
        </w:numPr>
        <w:autoSpaceDE w:val="0"/>
        <w:autoSpaceDN w:val="0"/>
        <w:adjustRightInd w:val="0"/>
        <w:spacing w:line="360" w:lineRule="auto"/>
        <w:ind w:left="426" w:firstLine="0"/>
        <w:jc w:val="both"/>
        <w:rPr>
          <w:rFonts w:ascii="Times New Roman" w:hAnsi="Times New Roman"/>
          <w:sz w:val="24"/>
          <w:szCs w:val="24"/>
        </w:rPr>
      </w:pPr>
      <w:r w:rsidRPr="00391780">
        <w:rPr>
          <w:rFonts w:ascii="Times New Roman" w:hAnsi="Times New Roman"/>
          <w:spacing w:val="2"/>
          <w:sz w:val="24"/>
          <w:szCs w:val="24"/>
          <w:shd w:val="clear" w:color="auto" w:fill="FFFFFF"/>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r w:rsidR="007F3565" w:rsidRPr="00391780">
        <w:rPr>
          <w:rFonts w:ascii="Times New Roman" w:hAnsi="Times New Roman"/>
          <w:spacing w:val="2"/>
          <w:sz w:val="24"/>
          <w:szCs w:val="24"/>
          <w:shd w:val="clear" w:color="auto" w:fill="FFFFFF"/>
        </w:rPr>
        <w:t>.</w:t>
      </w:r>
      <w:r w:rsidRPr="00391780">
        <w:rPr>
          <w:rFonts w:ascii="Times New Roman" w:hAnsi="Times New Roman"/>
          <w:spacing w:val="2"/>
          <w:sz w:val="24"/>
          <w:szCs w:val="24"/>
          <w:shd w:val="clear" w:color="auto" w:fill="FFFFFF"/>
        </w:rPr>
        <w:tab/>
      </w:r>
      <w:r w:rsidRPr="00391780">
        <w:rPr>
          <w:rFonts w:ascii="Times New Roman" w:hAnsi="Times New Roman"/>
          <w:spacing w:val="2"/>
          <w:sz w:val="24"/>
          <w:szCs w:val="24"/>
          <w:shd w:val="clear" w:color="auto" w:fill="FFFFFF"/>
        </w:rPr>
        <w:tab/>
      </w:r>
      <w:r w:rsidRPr="00391780">
        <w:rPr>
          <w:rFonts w:ascii="Times New Roman" w:hAnsi="Times New Roman"/>
          <w:spacing w:val="2"/>
          <w:sz w:val="24"/>
          <w:szCs w:val="24"/>
          <w:shd w:val="clear" w:color="auto" w:fill="FFFFFF"/>
        </w:rPr>
        <w:tab/>
      </w:r>
      <w:r w:rsidRPr="00391780">
        <w:rPr>
          <w:rFonts w:ascii="Times New Roman" w:hAnsi="Times New Roman"/>
          <w:spacing w:val="2"/>
          <w:sz w:val="24"/>
          <w:szCs w:val="24"/>
          <w:shd w:val="clear" w:color="auto" w:fill="FFFFFF"/>
        </w:rPr>
        <w:tab/>
      </w:r>
      <w:r w:rsidRPr="00391780">
        <w:rPr>
          <w:rFonts w:ascii="Times New Roman" w:hAnsi="Times New Roman"/>
          <w:spacing w:val="2"/>
          <w:sz w:val="24"/>
          <w:szCs w:val="24"/>
          <w:shd w:val="clear" w:color="auto" w:fill="FFFFFF"/>
        </w:rPr>
        <w:tab/>
      </w:r>
      <w:r w:rsidRPr="00391780">
        <w:rPr>
          <w:rFonts w:ascii="Times New Roman" w:hAnsi="Times New Roman"/>
          <w:spacing w:val="2"/>
          <w:sz w:val="24"/>
          <w:szCs w:val="24"/>
          <w:shd w:val="clear" w:color="auto" w:fill="FFFFFF"/>
        </w:rPr>
        <w:tab/>
      </w:r>
    </w:p>
    <w:p w:rsidR="00EC3491" w:rsidRPr="00391780" w:rsidRDefault="00EC3491" w:rsidP="007F3565">
      <w:pPr>
        <w:pStyle w:val="a9"/>
        <w:widowControl w:val="0"/>
        <w:numPr>
          <w:ilvl w:val="0"/>
          <w:numId w:val="20"/>
        </w:numPr>
        <w:autoSpaceDE w:val="0"/>
        <w:autoSpaceDN w:val="0"/>
        <w:adjustRightInd w:val="0"/>
        <w:spacing w:line="360" w:lineRule="auto"/>
        <w:ind w:left="426" w:firstLine="0"/>
        <w:jc w:val="both"/>
        <w:rPr>
          <w:rFonts w:ascii="Times New Roman" w:hAnsi="Times New Roman"/>
          <w:sz w:val="24"/>
          <w:szCs w:val="24"/>
        </w:rPr>
      </w:pPr>
      <w:r w:rsidRPr="00391780">
        <w:rPr>
          <w:rFonts w:ascii="Times New Roman" w:hAnsi="Times New Roman"/>
          <w:spacing w:val="2"/>
          <w:sz w:val="24"/>
          <w:szCs w:val="24"/>
          <w:shd w:val="clear" w:color="auto" w:fill="FFFFFF"/>
        </w:rPr>
        <w:t>Оценку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7F3565" w:rsidRPr="00391780">
        <w:rPr>
          <w:rFonts w:ascii="Times New Roman" w:hAnsi="Times New Roman"/>
          <w:spacing w:val="2"/>
          <w:sz w:val="24"/>
          <w:szCs w:val="24"/>
          <w:shd w:val="clear" w:color="auto" w:fill="FFFFFF"/>
        </w:rPr>
        <w:t>.</w:t>
      </w:r>
    </w:p>
    <w:p w:rsidR="00EC3491" w:rsidRPr="00391780" w:rsidRDefault="00EC3491" w:rsidP="007F3565">
      <w:pPr>
        <w:pStyle w:val="formattext"/>
        <w:numPr>
          <w:ilvl w:val="0"/>
          <w:numId w:val="20"/>
        </w:numPr>
        <w:shd w:val="clear" w:color="auto" w:fill="FFFFFF"/>
        <w:spacing w:before="0" w:beforeAutospacing="0" w:after="0" w:afterAutospacing="0" w:line="360" w:lineRule="auto"/>
        <w:ind w:left="426" w:firstLine="0"/>
        <w:jc w:val="both"/>
        <w:textAlignment w:val="baseline"/>
        <w:rPr>
          <w:spacing w:val="2"/>
        </w:rPr>
      </w:pPr>
      <w:r w:rsidRPr="00391780">
        <w:rPr>
          <w:spacing w:val="2"/>
        </w:rPr>
        <w:t>Оценку эффективности мероприятий (инве</w:t>
      </w:r>
      <w:r w:rsidR="007F3565" w:rsidRPr="00391780">
        <w:rPr>
          <w:spacing w:val="2"/>
        </w:rPr>
        <w:t xml:space="preserve">стиционных проектов) по </w:t>
      </w:r>
      <w:r w:rsidRPr="00391780">
        <w:rPr>
          <w:spacing w:val="2"/>
        </w:rPr>
        <w:t>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7F3565" w:rsidRPr="00391780">
        <w:rPr>
          <w:spacing w:val="2"/>
        </w:rPr>
        <w:t>.</w:t>
      </w:r>
    </w:p>
    <w:p w:rsidR="00EC3491" w:rsidRPr="00391780" w:rsidRDefault="00EC3491" w:rsidP="007F3565">
      <w:pPr>
        <w:pStyle w:val="formattext"/>
        <w:numPr>
          <w:ilvl w:val="0"/>
          <w:numId w:val="20"/>
        </w:numPr>
        <w:shd w:val="clear" w:color="auto" w:fill="FFFFFF"/>
        <w:spacing w:before="0" w:beforeAutospacing="0" w:after="0" w:afterAutospacing="0" w:line="360" w:lineRule="auto"/>
        <w:ind w:left="426" w:firstLine="0"/>
        <w:jc w:val="both"/>
        <w:textAlignment w:val="baseline"/>
      </w:pPr>
      <w:r w:rsidRPr="00391780">
        <w:rPr>
          <w:spacing w:val="2"/>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007F3565" w:rsidRPr="00391780">
        <w:rPr>
          <w:spacing w:val="2"/>
        </w:rPr>
        <w:t>.</w:t>
      </w:r>
    </w:p>
    <w:p w:rsidR="004D2DFC" w:rsidRPr="00391780" w:rsidRDefault="004D2DFC" w:rsidP="004D2DFC">
      <w:pPr>
        <w:pStyle w:val="formattext"/>
        <w:shd w:val="clear" w:color="auto" w:fill="FFFFFF"/>
        <w:spacing w:before="0" w:beforeAutospacing="0" w:after="0" w:afterAutospacing="0" w:line="360" w:lineRule="auto"/>
        <w:jc w:val="both"/>
        <w:textAlignment w:val="baseline"/>
        <w:rPr>
          <w:lang w:eastAsia="en-US"/>
        </w:rPr>
      </w:pPr>
    </w:p>
    <w:p w:rsidR="004D2DFC" w:rsidRPr="00391780" w:rsidRDefault="004D2DFC" w:rsidP="004D2DFC">
      <w:pPr>
        <w:pStyle w:val="formattext"/>
        <w:shd w:val="clear" w:color="auto" w:fill="FFFFFF"/>
        <w:spacing w:before="0" w:beforeAutospacing="0" w:after="0" w:afterAutospacing="0" w:line="360" w:lineRule="auto"/>
        <w:jc w:val="both"/>
        <w:textAlignment w:val="baseline"/>
      </w:pPr>
    </w:p>
    <w:p w:rsidR="009B5819" w:rsidRPr="00391780" w:rsidRDefault="009B5819" w:rsidP="009B5819">
      <w:pPr>
        <w:pStyle w:val="a8"/>
        <w:spacing w:before="0" w:beforeAutospacing="0" w:after="150" w:afterAutospacing="0" w:line="238" w:lineRule="atLeast"/>
        <w:ind w:left="720"/>
        <w:rPr>
          <w:b/>
          <w:bCs/>
        </w:rPr>
      </w:pPr>
    </w:p>
    <w:p w:rsidR="00E8043D" w:rsidRPr="00391780" w:rsidRDefault="00E8043D" w:rsidP="009B5819">
      <w:pPr>
        <w:pStyle w:val="a8"/>
        <w:spacing w:before="0" w:beforeAutospacing="0" w:after="150" w:afterAutospacing="0" w:line="238" w:lineRule="atLeast"/>
        <w:ind w:left="720"/>
        <w:rPr>
          <w:b/>
          <w:bCs/>
        </w:rPr>
      </w:pPr>
    </w:p>
    <w:p w:rsidR="00E8043D" w:rsidRPr="00391780" w:rsidRDefault="00E8043D" w:rsidP="009B5819">
      <w:pPr>
        <w:pStyle w:val="a8"/>
        <w:spacing w:before="0" w:beforeAutospacing="0" w:after="150" w:afterAutospacing="0" w:line="238" w:lineRule="atLeast"/>
        <w:ind w:left="720"/>
        <w:rPr>
          <w:b/>
          <w:bCs/>
        </w:rPr>
      </w:pPr>
    </w:p>
    <w:p w:rsidR="009B5819" w:rsidRPr="00391780" w:rsidRDefault="009B5819" w:rsidP="009B5819">
      <w:pPr>
        <w:pStyle w:val="a8"/>
        <w:spacing w:before="0" w:beforeAutospacing="0" w:after="150" w:afterAutospacing="0" w:line="238" w:lineRule="atLeast"/>
        <w:ind w:left="720"/>
        <w:rPr>
          <w:b/>
          <w:bCs/>
        </w:rPr>
      </w:pPr>
    </w:p>
    <w:p w:rsidR="007C2CCA" w:rsidRPr="00391780" w:rsidRDefault="007C2CCA" w:rsidP="0058430A">
      <w:pPr>
        <w:pStyle w:val="a8"/>
        <w:numPr>
          <w:ilvl w:val="0"/>
          <w:numId w:val="22"/>
        </w:numPr>
        <w:spacing w:before="0" w:beforeAutospacing="0" w:after="150" w:afterAutospacing="0" w:line="238" w:lineRule="atLeast"/>
        <w:jc w:val="center"/>
        <w:rPr>
          <w:b/>
          <w:bCs/>
        </w:rPr>
      </w:pPr>
      <w:r w:rsidRPr="00391780">
        <w:rPr>
          <w:b/>
          <w:bCs/>
        </w:rPr>
        <w:t>ВВЕДЕНИЕ</w:t>
      </w:r>
    </w:p>
    <w:p w:rsidR="007C2CCA" w:rsidRPr="00391780" w:rsidRDefault="007C2CCA" w:rsidP="00B11CC4">
      <w:pPr>
        <w:pStyle w:val="a8"/>
        <w:spacing w:before="0" w:beforeAutospacing="0" w:after="0" w:afterAutospacing="0"/>
        <w:ind w:firstLine="708"/>
        <w:jc w:val="both"/>
      </w:pPr>
      <w:r w:rsidRPr="00391780">
        <w:lastRenderedPageBreak/>
        <w:t xml:space="preserve">Программа комплексного развития транспортной инфраструктуры </w:t>
      </w:r>
      <w:r w:rsidR="00DD5610" w:rsidRPr="00391780">
        <w:t>Северного</w:t>
      </w:r>
      <w:r w:rsidRPr="00391780">
        <w:t xml:space="preserve"> сельского поселения  на период с 2017 по  2033 года разработана на основании следующих документов;</w:t>
      </w:r>
    </w:p>
    <w:p w:rsidR="007C2CCA" w:rsidRPr="00391780" w:rsidRDefault="007C2CCA" w:rsidP="00B11CC4">
      <w:pPr>
        <w:pStyle w:val="a8"/>
        <w:spacing w:before="0" w:beforeAutospacing="0" w:after="0" w:afterAutospacing="0"/>
        <w:jc w:val="both"/>
      </w:pPr>
      <w:r w:rsidRPr="00391780">
        <w:t>- В соответствии с Федеральным законом от 29.12. 2014  № 456-ФЗ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7C2CCA" w:rsidRPr="00391780" w:rsidTr="00596EC0">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7C2CCA" w:rsidRPr="00391780" w:rsidRDefault="007C2CCA" w:rsidP="00B11CC4">
            <w:pPr>
              <w:jc w:val="both"/>
              <w:rPr>
                <w:color w:val="000000"/>
                <w:sz w:val="24"/>
                <w:szCs w:val="24"/>
              </w:rPr>
            </w:pPr>
            <w:r w:rsidRPr="00391780">
              <w:rPr>
                <w:color w:val="000000"/>
                <w:sz w:val="24"/>
                <w:szCs w:val="24"/>
              </w:rPr>
              <w:t xml:space="preserve">- Федеральный закон от 06 октября 2003 года </w:t>
            </w:r>
            <w:hyperlink r:id="rId5" w:history="1">
              <w:r w:rsidRPr="00391780">
                <w:rPr>
                  <w:rStyle w:val="a5"/>
                  <w:sz w:val="24"/>
                  <w:szCs w:val="24"/>
                </w:rPr>
                <w:t>№ 131-ФЗ</w:t>
              </w:r>
            </w:hyperlink>
            <w:r w:rsidRPr="00391780">
              <w:rPr>
                <w:color w:val="000000"/>
                <w:sz w:val="24"/>
                <w:szCs w:val="24"/>
              </w:rPr>
              <w:t xml:space="preserve"> «Об общих принципах организации местного самоуправления в Российской Федерации»;</w:t>
            </w:r>
          </w:p>
          <w:p w:rsidR="007C2CCA" w:rsidRPr="00391780" w:rsidRDefault="007C2CCA" w:rsidP="00B11CC4">
            <w:pPr>
              <w:autoSpaceDN w:val="0"/>
              <w:adjustRightInd w:val="0"/>
              <w:jc w:val="both"/>
              <w:outlineLvl w:val="0"/>
              <w:rPr>
                <w:bCs/>
                <w:color w:val="000000"/>
                <w:sz w:val="24"/>
                <w:szCs w:val="24"/>
              </w:rPr>
            </w:pPr>
            <w:r w:rsidRPr="00391780">
              <w:rPr>
                <w:color w:val="000000"/>
                <w:sz w:val="24"/>
                <w:szCs w:val="24"/>
              </w:rPr>
              <w:t>-   Постановление Правительства Российской Федерации от 25 декабря 2015 года N 1440 «Об утверждении требований к программам комплексного развития систем коммунальной инфраструктуры поселений, городских округов»</w:t>
            </w:r>
          </w:p>
        </w:tc>
      </w:tr>
    </w:tbl>
    <w:p w:rsidR="00B11CC4" w:rsidRPr="00391780" w:rsidRDefault="00B11CC4" w:rsidP="00B11CC4">
      <w:pPr>
        <w:ind w:firstLine="709"/>
        <w:jc w:val="both"/>
        <w:rPr>
          <w:sz w:val="24"/>
          <w:szCs w:val="24"/>
        </w:rPr>
      </w:pPr>
      <w:r w:rsidRPr="00391780">
        <w:rPr>
          <w:sz w:val="24"/>
          <w:szCs w:val="24"/>
        </w:rPr>
        <w:t xml:space="preserve">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 экономического и территориального развития муниципального образования. </w:t>
      </w:r>
    </w:p>
    <w:p w:rsidR="00B11CC4" w:rsidRPr="00391780" w:rsidRDefault="00B11CC4" w:rsidP="00B11CC4">
      <w:pPr>
        <w:ind w:firstLine="709"/>
        <w:jc w:val="both"/>
        <w:rPr>
          <w:sz w:val="24"/>
          <w:szCs w:val="24"/>
        </w:rPr>
      </w:pPr>
      <w:r w:rsidRPr="00391780">
        <w:rPr>
          <w:sz w:val="24"/>
          <w:szCs w:val="24"/>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демографическое развитие; </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перспективное строительство; </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состояние транспортной инфраструктуры. </w:t>
      </w:r>
    </w:p>
    <w:p w:rsidR="00B11CC4" w:rsidRPr="00391780" w:rsidRDefault="00B11CC4" w:rsidP="00B11CC4">
      <w:pPr>
        <w:ind w:firstLine="709"/>
        <w:jc w:val="both"/>
        <w:rPr>
          <w:sz w:val="24"/>
          <w:szCs w:val="24"/>
        </w:rPr>
      </w:pPr>
      <w:r w:rsidRPr="00391780">
        <w:rPr>
          <w:sz w:val="24"/>
          <w:szCs w:val="24"/>
        </w:rPr>
        <w:t xml:space="preserve">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 </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развитие транспортной инфраструктуры, сбалансированное с градостроительной деятельностью в муниципальном образовании; </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обеспечение условий для управления транспортным спросом; </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создание приоритетных условий движения транспортных средств общего пользования по отношению к иным транспортным средствам;</w:t>
      </w:r>
    </w:p>
    <w:p w:rsidR="00B11CC4" w:rsidRPr="00391780" w:rsidRDefault="00B11CC4" w:rsidP="00B11CC4">
      <w:pPr>
        <w:ind w:firstLine="709"/>
        <w:jc w:val="both"/>
        <w:rPr>
          <w:sz w:val="24"/>
          <w:szCs w:val="24"/>
        </w:rPr>
      </w:pPr>
      <w:r w:rsidRPr="00391780">
        <w:rPr>
          <w:sz w:val="24"/>
          <w:szCs w:val="24"/>
        </w:rPr>
        <w:sym w:font="Symbol" w:char="F02D"/>
      </w:r>
      <w:r w:rsidRPr="00391780">
        <w:rPr>
          <w:sz w:val="24"/>
          <w:szCs w:val="24"/>
        </w:rPr>
        <w:t xml:space="preserve"> условия для пешеходного и велосипедного передвижения населения; </w:t>
      </w:r>
    </w:p>
    <w:p w:rsidR="00B11CC4" w:rsidRPr="00391780" w:rsidRDefault="00B11CC4" w:rsidP="00B11CC4">
      <w:pPr>
        <w:ind w:firstLine="708"/>
        <w:jc w:val="both"/>
        <w:rPr>
          <w:sz w:val="24"/>
          <w:szCs w:val="24"/>
        </w:rPr>
      </w:pPr>
      <w:r w:rsidRPr="00391780">
        <w:rPr>
          <w:sz w:val="24"/>
          <w:szCs w:val="24"/>
        </w:rPr>
        <w:sym w:font="Symbol" w:char="F02D"/>
      </w:r>
      <w:r w:rsidRPr="00391780">
        <w:rPr>
          <w:sz w:val="24"/>
          <w:szCs w:val="24"/>
        </w:rPr>
        <w:t xml:space="preserve"> эффективность функционирования действующей транспортной инфраструктуры. </w:t>
      </w:r>
    </w:p>
    <w:p w:rsidR="00CF3DB4" w:rsidRPr="00391780" w:rsidRDefault="00B11CC4" w:rsidP="00B11CC4">
      <w:pPr>
        <w:ind w:firstLine="708"/>
        <w:jc w:val="both"/>
        <w:rPr>
          <w:sz w:val="24"/>
          <w:szCs w:val="24"/>
        </w:rPr>
      </w:pPr>
      <w:r w:rsidRPr="00391780">
        <w:rPr>
          <w:sz w:val="24"/>
          <w:szCs w:val="24"/>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w:t>
      </w:r>
      <w:r w:rsidR="00280030" w:rsidRPr="00391780">
        <w:rPr>
          <w:sz w:val="24"/>
          <w:szCs w:val="24"/>
        </w:rPr>
        <w:t>в.</w:t>
      </w:r>
    </w:p>
    <w:p w:rsidR="007C2CCA" w:rsidRPr="00391780" w:rsidRDefault="007C2CCA" w:rsidP="0058430A">
      <w:pPr>
        <w:shd w:val="clear" w:color="auto" w:fill="FFFFFF"/>
        <w:tabs>
          <w:tab w:val="left" w:pos="900"/>
        </w:tabs>
        <w:jc w:val="both"/>
        <w:rPr>
          <w:bCs/>
          <w:sz w:val="24"/>
          <w:szCs w:val="24"/>
        </w:rPr>
      </w:pPr>
    </w:p>
    <w:p w:rsidR="00E8043D" w:rsidRPr="00391780" w:rsidRDefault="00E8043D" w:rsidP="00E8043D">
      <w:pPr>
        <w:pStyle w:val="12"/>
        <w:ind w:left="360"/>
        <w:rPr>
          <w:rFonts w:cs="Times New Roman"/>
          <w:sz w:val="24"/>
        </w:rPr>
      </w:pPr>
    </w:p>
    <w:p w:rsidR="00E8043D" w:rsidRPr="00391780" w:rsidRDefault="00E8043D" w:rsidP="00E8043D">
      <w:pPr>
        <w:pStyle w:val="12"/>
        <w:ind w:left="360"/>
        <w:rPr>
          <w:rFonts w:cs="Times New Roman"/>
          <w:sz w:val="24"/>
        </w:rPr>
      </w:pPr>
    </w:p>
    <w:p w:rsidR="007C2CCA" w:rsidRPr="00391780" w:rsidRDefault="007C2CCA" w:rsidP="00280030">
      <w:pPr>
        <w:pStyle w:val="12"/>
        <w:numPr>
          <w:ilvl w:val="0"/>
          <w:numId w:val="22"/>
        </w:numPr>
        <w:rPr>
          <w:rFonts w:cs="Times New Roman"/>
          <w:sz w:val="24"/>
        </w:rPr>
      </w:pPr>
      <w:r w:rsidRPr="00391780">
        <w:rPr>
          <w:rFonts w:cs="Times New Roman"/>
          <w:sz w:val="24"/>
        </w:rPr>
        <w:lastRenderedPageBreak/>
        <w:t>ПАСПОРТ ПРОГРАММЫ</w:t>
      </w:r>
    </w:p>
    <w:p w:rsidR="007C2CCA" w:rsidRPr="00391780" w:rsidRDefault="007C2CCA" w:rsidP="0058430A">
      <w:pPr>
        <w:pStyle w:val="12"/>
        <w:ind w:left="720"/>
        <w:jc w:val="left"/>
        <w:rPr>
          <w:rFonts w:cs="Times New Roman"/>
          <w:sz w:val="24"/>
        </w:rPr>
      </w:pPr>
    </w:p>
    <w:tbl>
      <w:tblPr>
        <w:tblW w:w="9783" w:type="dxa"/>
        <w:tblInd w:w="-318" w:type="dxa"/>
        <w:tblLayout w:type="fixed"/>
        <w:tblLook w:val="00A0"/>
      </w:tblPr>
      <w:tblGrid>
        <w:gridCol w:w="4537"/>
        <w:gridCol w:w="5246"/>
      </w:tblGrid>
      <w:tr w:rsidR="007C2CCA" w:rsidRPr="00391780" w:rsidTr="00B11CC4">
        <w:tc>
          <w:tcPr>
            <w:tcW w:w="4537" w:type="dxa"/>
            <w:tcBorders>
              <w:top w:val="single" w:sz="4" w:space="0" w:color="000000"/>
              <w:left w:val="single" w:sz="4" w:space="0" w:color="000000"/>
              <w:bottom w:val="single" w:sz="4" w:space="0" w:color="000000"/>
              <w:right w:val="nil"/>
            </w:tcBorders>
            <w:vAlign w:val="center"/>
          </w:tcPr>
          <w:p w:rsidR="007C2CCA" w:rsidRPr="00391780" w:rsidRDefault="007C2CCA" w:rsidP="00596EC0">
            <w:pPr>
              <w:widowControl w:val="0"/>
              <w:suppressAutoHyphens/>
              <w:autoSpaceDE w:val="0"/>
              <w:snapToGrid w:val="0"/>
              <w:spacing w:line="240" w:lineRule="atLeast"/>
              <w:jc w:val="center"/>
              <w:rPr>
                <w:b/>
                <w:bCs/>
                <w:sz w:val="24"/>
                <w:szCs w:val="24"/>
                <w:lang w:eastAsia="ar-SA"/>
              </w:rPr>
            </w:pPr>
            <w:r w:rsidRPr="00391780">
              <w:rPr>
                <w:b/>
                <w:bCs/>
                <w:sz w:val="24"/>
                <w:szCs w:val="24"/>
              </w:rPr>
              <w:t>Наименование</w:t>
            </w:r>
          </w:p>
        </w:tc>
        <w:tc>
          <w:tcPr>
            <w:tcW w:w="5246" w:type="dxa"/>
            <w:tcBorders>
              <w:top w:val="single" w:sz="4" w:space="0" w:color="000000"/>
              <w:left w:val="single" w:sz="4" w:space="0" w:color="000000"/>
              <w:bottom w:val="single" w:sz="4" w:space="0" w:color="000000"/>
              <w:right w:val="single" w:sz="4" w:space="0" w:color="000000"/>
            </w:tcBorders>
            <w:vAlign w:val="center"/>
          </w:tcPr>
          <w:p w:rsidR="007C2CCA" w:rsidRPr="00391780" w:rsidRDefault="007C2CCA" w:rsidP="00596EC0">
            <w:pPr>
              <w:shd w:val="clear" w:color="auto" w:fill="FFFFFF"/>
              <w:spacing w:line="240" w:lineRule="atLeast"/>
              <w:jc w:val="center"/>
              <w:rPr>
                <w:b/>
                <w:color w:val="000000"/>
                <w:sz w:val="24"/>
                <w:szCs w:val="24"/>
              </w:rPr>
            </w:pPr>
          </w:p>
          <w:p w:rsidR="007C2CCA" w:rsidRPr="00391780" w:rsidRDefault="007C2CCA" w:rsidP="00B11CC4">
            <w:pPr>
              <w:shd w:val="clear" w:color="auto" w:fill="FFFFFF"/>
              <w:spacing w:line="240" w:lineRule="atLeast"/>
              <w:jc w:val="center"/>
              <w:rPr>
                <w:b/>
                <w:color w:val="000000"/>
                <w:sz w:val="24"/>
                <w:szCs w:val="24"/>
              </w:rPr>
            </w:pPr>
            <w:r w:rsidRPr="00391780">
              <w:rPr>
                <w:b/>
                <w:color w:val="000000"/>
                <w:sz w:val="24"/>
                <w:szCs w:val="24"/>
              </w:rPr>
              <w:t>ПРОГРАММА</w:t>
            </w:r>
          </w:p>
          <w:p w:rsidR="007C2CCA" w:rsidRPr="00391780" w:rsidRDefault="007C2CCA" w:rsidP="00DD5610">
            <w:pPr>
              <w:shd w:val="clear" w:color="auto" w:fill="FFFFFF"/>
              <w:spacing w:line="240" w:lineRule="atLeast"/>
              <w:ind w:hanging="180"/>
              <w:jc w:val="center"/>
              <w:rPr>
                <w:b/>
                <w:sz w:val="24"/>
                <w:szCs w:val="24"/>
                <w:lang w:eastAsia="ar-SA"/>
              </w:rPr>
            </w:pPr>
            <w:r w:rsidRPr="00391780">
              <w:rPr>
                <w:b/>
                <w:color w:val="000000"/>
                <w:sz w:val="24"/>
                <w:szCs w:val="24"/>
              </w:rPr>
              <w:t>«</w:t>
            </w:r>
            <w:r w:rsidRPr="00391780">
              <w:rPr>
                <w:b/>
                <w:sz w:val="24"/>
                <w:szCs w:val="24"/>
              </w:rPr>
              <w:t xml:space="preserve">Комплексное развитие систем транспортной инфраструктуры </w:t>
            </w:r>
            <w:r w:rsidR="00005DBE" w:rsidRPr="00391780">
              <w:rPr>
                <w:b/>
                <w:sz w:val="24"/>
                <w:szCs w:val="24"/>
              </w:rPr>
              <w:t xml:space="preserve"> на территории </w:t>
            </w:r>
            <w:r w:rsidR="00DD5610" w:rsidRPr="00391780">
              <w:rPr>
                <w:b/>
                <w:sz w:val="24"/>
                <w:szCs w:val="24"/>
              </w:rPr>
              <w:t>Северного</w:t>
            </w:r>
            <w:r w:rsidRPr="00391780">
              <w:rPr>
                <w:b/>
                <w:sz w:val="24"/>
                <w:szCs w:val="24"/>
              </w:rPr>
              <w:t xml:space="preserve">  сельского поселения на 2017 – 2033 годы</w:t>
            </w:r>
            <w:r w:rsidRPr="00391780">
              <w:rPr>
                <w:b/>
                <w:color w:val="000000"/>
                <w:sz w:val="24"/>
                <w:szCs w:val="24"/>
              </w:rPr>
              <w:t>»</w:t>
            </w:r>
            <w:r w:rsidRPr="00391780">
              <w:rPr>
                <w:b/>
                <w:sz w:val="24"/>
                <w:szCs w:val="24"/>
              </w:rPr>
              <w:t xml:space="preserve"> (далее – Программа)</w:t>
            </w:r>
          </w:p>
        </w:tc>
      </w:tr>
      <w:tr w:rsidR="007C2CCA" w:rsidRPr="00391780" w:rsidTr="00B11CC4">
        <w:tc>
          <w:tcPr>
            <w:tcW w:w="4537" w:type="dxa"/>
            <w:tcBorders>
              <w:top w:val="single" w:sz="4" w:space="0" w:color="000000"/>
              <w:left w:val="single" w:sz="4" w:space="0" w:color="000000"/>
              <w:bottom w:val="single" w:sz="4" w:space="0" w:color="000000"/>
              <w:right w:val="nil"/>
            </w:tcBorders>
          </w:tcPr>
          <w:p w:rsidR="007C2CCA" w:rsidRPr="00391780" w:rsidRDefault="007C2CCA" w:rsidP="00DD5610">
            <w:pPr>
              <w:widowControl w:val="0"/>
              <w:suppressAutoHyphens/>
              <w:autoSpaceDE w:val="0"/>
              <w:snapToGrid w:val="0"/>
              <w:spacing w:line="240" w:lineRule="atLeast"/>
              <w:rPr>
                <w:bCs/>
                <w:sz w:val="24"/>
                <w:szCs w:val="24"/>
                <w:lang w:eastAsia="ar-SA"/>
              </w:rPr>
            </w:pPr>
            <w:r w:rsidRPr="00391780">
              <w:rPr>
                <w:bCs/>
                <w:sz w:val="24"/>
                <w:szCs w:val="24"/>
              </w:rPr>
              <w:t>Разработчик Программы</w:t>
            </w:r>
          </w:p>
        </w:tc>
        <w:tc>
          <w:tcPr>
            <w:tcW w:w="5246" w:type="dxa"/>
            <w:tcBorders>
              <w:top w:val="single" w:sz="4" w:space="0" w:color="000000"/>
              <w:left w:val="single" w:sz="4" w:space="0" w:color="000000"/>
              <w:bottom w:val="single" w:sz="4" w:space="0" w:color="000000"/>
              <w:right w:val="single" w:sz="4" w:space="0" w:color="000000"/>
            </w:tcBorders>
          </w:tcPr>
          <w:p w:rsidR="007C2CCA" w:rsidRPr="00391780" w:rsidRDefault="007C2CCA" w:rsidP="00DD5610">
            <w:pPr>
              <w:widowControl w:val="0"/>
              <w:suppressAutoHyphens/>
              <w:autoSpaceDE w:val="0"/>
              <w:snapToGrid w:val="0"/>
              <w:spacing w:line="240" w:lineRule="atLeast"/>
              <w:jc w:val="both"/>
              <w:rPr>
                <w:sz w:val="24"/>
                <w:szCs w:val="24"/>
                <w:lang w:eastAsia="ar-SA"/>
              </w:rPr>
            </w:pPr>
            <w:r w:rsidRPr="00391780">
              <w:rPr>
                <w:sz w:val="24"/>
                <w:szCs w:val="24"/>
              </w:rPr>
              <w:t xml:space="preserve">Администрация  </w:t>
            </w:r>
            <w:r w:rsidR="00DD5610" w:rsidRPr="00391780">
              <w:rPr>
                <w:sz w:val="24"/>
                <w:szCs w:val="24"/>
              </w:rPr>
              <w:t>Северного</w:t>
            </w:r>
            <w:r w:rsidRPr="00391780">
              <w:rPr>
                <w:sz w:val="24"/>
                <w:szCs w:val="24"/>
              </w:rPr>
              <w:t xml:space="preserve">  сельского поселения</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B11CC4" w:rsidP="00DD5610">
            <w:pPr>
              <w:rPr>
                <w:sz w:val="24"/>
                <w:szCs w:val="24"/>
              </w:rPr>
            </w:pPr>
            <w:r w:rsidRPr="00391780">
              <w:rPr>
                <w:sz w:val="24"/>
                <w:szCs w:val="24"/>
              </w:rPr>
              <w:t>Основание для разработки программы</w:t>
            </w:r>
          </w:p>
        </w:tc>
        <w:tc>
          <w:tcPr>
            <w:tcW w:w="5246" w:type="dxa"/>
            <w:tcBorders>
              <w:top w:val="single" w:sz="4" w:space="0" w:color="000000"/>
              <w:left w:val="single" w:sz="4" w:space="0" w:color="000000"/>
              <w:bottom w:val="single" w:sz="4" w:space="0" w:color="000000"/>
              <w:right w:val="single" w:sz="4" w:space="0" w:color="000000"/>
            </w:tcBorders>
          </w:tcPr>
          <w:p w:rsidR="00B11CC4" w:rsidRPr="00391780" w:rsidRDefault="00B11CC4" w:rsidP="00B11CC4">
            <w:pPr>
              <w:jc w:val="both"/>
              <w:rPr>
                <w:sz w:val="24"/>
                <w:szCs w:val="24"/>
              </w:rPr>
            </w:pPr>
            <w:r w:rsidRPr="00391780">
              <w:rPr>
                <w:sz w:val="24"/>
                <w:szCs w:val="24"/>
              </w:rPr>
              <w:t>Правовыми основаниями для разработки программы комплексного развития являются:</w:t>
            </w:r>
          </w:p>
          <w:p w:rsidR="00B11CC4" w:rsidRPr="00391780" w:rsidRDefault="00B11CC4" w:rsidP="00B11CC4">
            <w:pPr>
              <w:jc w:val="both"/>
              <w:rPr>
                <w:sz w:val="24"/>
                <w:szCs w:val="24"/>
              </w:rPr>
            </w:pPr>
            <w:r w:rsidRPr="00391780">
              <w:rPr>
                <w:sz w:val="24"/>
                <w:szCs w:val="24"/>
              </w:rPr>
              <w:t>1. Градостроительный кодекс Российской Федерации;</w:t>
            </w:r>
          </w:p>
          <w:p w:rsidR="00B11CC4" w:rsidRPr="00391780" w:rsidRDefault="00B11CC4" w:rsidP="00B11CC4">
            <w:pPr>
              <w:jc w:val="both"/>
              <w:rPr>
                <w:sz w:val="24"/>
                <w:szCs w:val="24"/>
              </w:rPr>
            </w:pPr>
            <w:r w:rsidRPr="00391780">
              <w:rPr>
                <w:sz w:val="24"/>
                <w:szCs w:val="24"/>
              </w:rPr>
              <w:t xml:space="preserve">2. Федеральный закон от 06 октября 2003 года №131-ФЗ «Об общих принципах организации местного самоуправления в Российской Федерации»; </w:t>
            </w:r>
          </w:p>
          <w:p w:rsidR="00B11CC4" w:rsidRPr="00391780" w:rsidRDefault="00B11CC4" w:rsidP="00B11CC4">
            <w:pPr>
              <w:jc w:val="both"/>
              <w:rPr>
                <w:sz w:val="24"/>
                <w:szCs w:val="24"/>
              </w:rPr>
            </w:pPr>
            <w:r w:rsidRPr="00391780">
              <w:rPr>
                <w:sz w:val="24"/>
                <w:szCs w:val="24"/>
              </w:rPr>
              <w:t>3. 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B11CC4" w:rsidRPr="00391780" w:rsidRDefault="00B11CC4" w:rsidP="00DD5610">
            <w:pPr>
              <w:jc w:val="both"/>
              <w:rPr>
                <w:sz w:val="24"/>
                <w:szCs w:val="24"/>
              </w:rPr>
            </w:pPr>
            <w:r w:rsidRPr="00391780">
              <w:rPr>
                <w:sz w:val="24"/>
                <w:szCs w:val="24"/>
              </w:rPr>
              <w:t xml:space="preserve">4.Устав </w:t>
            </w:r>
            <w:r w:rsidR="00DD5610" w:rsidRPr="00391780">
              <w:rPr>
                <w:sz w:val="24"/>
                <w:szCs w:val="24"/>
              </w:rPr>
              <w:t>Северного</w:t>
            </w:r>
            <w:r w:rsidRPr="00391780">
              <w:rPr>
                <w:sz w:val="24"/>
                <w:szCs w:val="24"/>
              </w:rPr>
              <w:t xml:space="preserve"> сельского поселения.</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B11CC4" w:rsidP="00DD5610">
            <w:pPr>
              <w:rPr>
                <w:sz w:val="24"/>
                <w:szCs w:val="24"/>
              </w:rPr>
            </w:pPr>
            <w:r w:rsidRPr="00391780">
              <w:rPr>
                <w:sz w:val="24"/>
                <w:szCs w:val="24"/>
              </w:rPr>
              <w:t>Наименование Заказчика</w:t>
            </w:r>
          </w:p>
        </w:tc>
        <w:tc>
          <w:tcPr>
            <w:tcW w:w="5246" w:type="dxa"/>
            <w:tcBorders>
              <w:top w:val="single" w:sz="4" w:space="0" w:color="000000"/>
              <w:left w:val="single" w:sz="4" w:space="0" w:color="000000"/>
              <w:bottom w:val="single" w:sz="4" w:space="0" w:color="000000"/>
              <w:right w:val="single" w:sz="4" w:space="0" w:color="000000"/>
            </w:tcBorders>
          </w:tcPr>
          <w:p w:rsidR="00B11CC4" w:rsidRPr="00391780" w:rsidRDefault="00B11CC4" w:rsidP="00DD5610">
            <w:pPr>
              <w:widowControl w:val="0"/>
              <w:suppressAutoHyphens/>
              <w:autoSpaceDE w:val="0"/>
              <w:snapToGrid w:val="0"/>
              <w:spacing w:line="240" w:lineRule="atLeast"/>
              <w:jc w:val="both"/>
              <w:rPr>
                <w:sz w:val="24"/>
                <w:szCs w:val="24"/>
                <w:lang w:eastAsia="ar-SA"/>
              </w:rPr>
            </w:pPr>
            <w:r w:rsidRPr="00391780">
              <w:rPr>
                <w:sz w:val="24"/>
                <w:szCs w:val="24"/>
              </w:rPr>
              <w:t xml:space="preserve">Администрация  </w:t>
            </w:r>
            <w:r w:rsidR="00DD5610" w:rsidRPr="00391780">
              <w:rPr>
                <w:sz w:val="24"/>
                <w:szCs w:val="24"/>
              </w:rPr>
              <w:t>Северного</w:t>
            </w:r>
            <w:r w:rsidRPr="00391780">
              <w:rPr>
                <w:sz w:val="24"/>
                <w:szCs w:val="24"/>
              </w:rPr>
              <w:t xml:space="preserve">  сельского поселения</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B11CC4" w:rsidP="00DD5610">
            <w:pPr>
              <w:widowControl w:val="0"/>
              <w:suppressAutoHyphens/>
              <w:autoSpaceDE w:val="0"/>
              <w:snapToGrid w:val="0"/>
              <w:spacing w:line="240" w:lineRule="atLeast"/>
              <w:rPr>
                <w:bCs/>
                <w:sz w:val="24"/>
                <w:szCs w:val="24"/>
              </w:rPr>
            </w:pPr>
            <w:r w:rsidRPr="00391780">
              <w:rPr>
                <w:sz w:val="24"/>
                <w:szCs w:val="24"/>
                <w:lang w:eastAsia="en-US"/>
              </w:rPr>
              <w:t>Местонахождение Заказчика и Разработчика программы</w:t>
            </w:r>
          </w:p>
        </w:tc>
        <w:tc>
          <w:tcPr>
            <w:tcW w:w="5246" w:type="dxa"/>
            <w:tcBorders>
              <w:top w:val="single" w:sz="4" w:space="0" w:color="000000"/>
              <w:left w:val="single" w:sz="4" w:space="0" w:color="000000"/>
              <w:bottom w:val="single" w:sz="4" w:space="0" w:color="000000"/>
              <w:right w:val="single" w:sz="4" w:space="0" w:color="000000"/>
            </w:tcBorders>
          </w:tcPr>
          <w:p w:rsidR="00B11CC4" w:rsidRPr="00391780" w:rsidRDefault="00B11CC4" w:rsidP="00DD5610">
            <w:pPr>
              <w:widowControl w:val="0"/>
              <w:suppressAutoHyphens/>
              <w:autoSpaceDE w:val="0"/>
              <w:snapToGrid w:val="0"/>
              <w:spacing w:line="240" w:lineRule="atLeast"/>
              <w:jc w:val="both"/>
              <w:rPr>
                <w:bCs/>
                <w:sz w:val="24"/>
                <w:szCs w:val="24"/>
              </w:rPr>
            </w:pPr>
            <w:r w:rsidRPr="00391780">
              <w:rPr>
                <w:bCs/>
                <w:sz w:val="24"/>
                <w:szCs w:val="24"/>
              </w:rPr>
              <w:t>63676</w:t>
            </w:r>
            <w:r w:rsidR="00DD5610" w:rsidRPr="00391780">
              <w:rPr>
                <w:bCs/>
                <w:sz w:val="24"/>
                <w:szCs w:val="24"/>
              </w:rPr>
              <w:t>3</w:t>
            </w:r>
            <w:r w:rsidRPr="00391780">
              <w:rPr>
                <w:bCs/>
                <w:sz w:val="24"/>
                <w:szCs w:val="24"/>
              </w:rPr>
              <w:t xml:space="preserve"> Томская область, Александровский район, </w:t>
            </w:r>
            <w:r w:rsidR="00DD5610" w:rsidRPr="00391780">
              <w:rPr>
                <w:bCs/>
                <w:sz w:val="24"/>
                <w:szCs w:val="24"/>
              </w:rPr>
              <w:t>п. Северный, ул. Дорожная, 5</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B11CC4" w:rsidP="00DD5610">
            <w:pPr>
              <w:widowControl w:val="0"/>
              <w:suppressAutoHyphens/>
              <w:autoSpaceDE w:val="0"/>
              <w:snapToGrid w:val="0"/>
              <w:spacing w:line="240" w:lineRule="atLeast"/>
              <w:rPr>
                <w:sz w:val="24"/>
                <w:szCs w:val="24"/>
                <w:lang w:eastAsia="en-US"/>
              </w:rPr>
            </w:pPr>
            <w:r w:rsidRPr="00391780">
              <w:rPr>
                <w:sz w:val="24"/>
                <w:szCs w:val="24"/>
                <w:lang w:eastAsia="en-US"/>
              </w:rPr>
              <w:t>Исполнитель программных мероприятий (ответственный исполнитель)</w:t>
            </w:r>
          </w:p>
        </w:tc>
        <w:tc>
          <w:tcPr>
            <w:tcW w:w="5246" w:type="dxa"/>
            <w:tcBorders>
              <w:top w:val="single" w:sz="4" w:space="0" w:color="000000"/>
              <w:left w:val="single" w:sz="4" w:space="0" w:color="000000"/>
              <w:bottom w:val="single" w:sz="4" w:space="0" w:color="000000"/>
              <w:right w:val="single" w:sz="4" w:space="0" w:color="000000"/>
            </w:tcBorders>
          </w:tcPr>
          <w:p w:rsidR="00B11CC4" w:rsidRPr="00391780" w:rsidRDefault="00B11CC4" w:rsidP="00DD5610">
            <w:pPr>
              <w:widowControl w:val="0"/>
              <w:suppressAutoHyphens/>
              <w:autoSpaceDE w:val="0"/>
              <w:snapToGrid w:val="0"/>
              <w:spacing w:line="240" w:lineRule="atLeast"/>
              <w:jc w:val="both"/>
              <w:rPr>
                <w:bCs/>
                <w:sz w:val="24"/>
                <w:szCs w:val="24"/>
              </w:rPr>
            </w:pPr>
            <w:r w:rsidRPr="00391780">
              <w:rPr>
                <w:sz w:val="24"/>
                <w:szCs w:val="24"/>
              </w:rPr>
              <w:t xml:space="preserve">Администрация  </w:t>
            </w:r>
            <w:r w:rsidR="00DD5610" w:rsidRPr="00391780">
              <w:rPr>
                <w:sz w:val="24"/>
                <w:szCs w:val="24"/>
              </w:rPr>
              <w:t>Северного</w:t>
            </w:r>
            <w:r w:rsidRPr="00391780">
              <w:rPr>
                <w:sz w:val="24"/>
                <w:szCs w:val="24"/>
              </w:rPr>
              <w:t xml:space="preserve">  сельского поселения</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B11CC4" w:rsidP="00DD5610">
            <w:pPr>
              <w:widowControl w:val="0"/>
              <w:suppressAutoHyphens/>
              <w:autoSpaceDE w:val="0"/>
              <w:snapToGrid w:val="0"/>
              <w:spacing w:line="240" w:lineRule="atLeast"/>
              <w:rPr>
                <w:bCs/>
                <w:sz w:val="24"/>
                <w:szCs w:val="24"/>
                <w:lang w:eastAsia="ar-SA"/>
              </w:rPr>
            </w:pPr>
            <w:r w:rsidRPr="00391780">
              <w:rPr>
                <w:bCs/>
                <w:sz w:val="24"/>
                <w:szCs w:val="24"/>
              </w:rPr>
              <w:t>Цель Программы</w:t>
            </w:r>
          </w:p>
        </w:tc>
        <w:tc>
          <w:tcPr>
            <w:tcW w:w="5246" w:type="dxa"/>
            <w:tcBorders>
              <w:top w:val="single" w:sz="4" w:space="0" w:color="000000"/>
              <w:left w:val="single" w:sz="4" w:space="0" w:color="000000"/>
              <w:bottom w:val="single" w:sz="4" w:space="0" w:color="000000"/>
              <w:right w:val="single" w:sz="4" w:space="0" w:color="000000"/>
            </w:tcBorders>
          </w:tcPr>
          <w:p w:rsidR="00B11CC4" w:rsidRPr="00391780" w:rsidRDefault="00B11CC4" w:rsidP="00596EC0">
            <w:pPr>
              <w:widowControl w:val="0"/>
              <w:suppressAutoHyphens/>
              <w:autoSpaceDE w:val="0"/>
              <w:snapToGrid w:val="0"/>
              <w:spacing w:line="240" w:lineRule="atLeast"/>
              <w:jc w:val="both"/>
              <w:rPr>
                <w:bCs/>
                <w:sz w:val="24"/>
                <w:szCs w:val="24"/>
                <w:lang w:eastAsia="ar-SA"/>
              </w:rPr>
            </w:pPr>
            <w:r w:rsidRPr="00391780">
              <w:rPr>
                <w:bCs/>
                <w:sz w:val="24"/>
                <w:szCs w:val="24"/>
              </w:rPr>
              <w:t>Развитие транспортной инфраструктуры, сбалансированное развитие и скоординированное с иными сферами жизнедеятельности поселения</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B11CC4" w:rsidP="00DD5610">
            <w:pPr>
              <w:widowControl w:val="0"/>
              <w:suppressAutoHyphens/>
              <w:autoSpaceDE w:val="0"/>
              <w:snapToGrid w:val="0"/>
              <w:spacing w:line="240" w:lineRule="atLeast"/>
              <w:rPr>
                <w:bCs/>
                <w:sz w:val="24"/>
                <w:szCs w:val="24"/>
                <w:lang w:eastAsia="ar-SA"/>
              </w:rPr>
            </w:pPr>
            <w:r w:rsidRPr="00391780">
              <w:rPr>
                <w:bCs/>
                <w:sz w:val="24"/>
                <w:szCs w:val="24"/>
              </w:rPr>
              <w:t>Задачи Программы</w:t>
            </w:r>
          </w:p>
        </w:tc>
        <w:tc>
          <w:tcPr>
            <w:tcW w:w="5246" w:type="dxa"/>
            <w:tcBorders>
              <w:top w:val="single" w:sz="4" w:space="0" w:color="000000"/>
              <w:left w:val="single" w:sz="4" w:space="0" w:color="000000"/>
              <w:bottom w:val="single" w:sz="4" w:space="0" w:color="000000"/>
              <w:right w:val="single" w:sz="4" w:space="0" w:color="000000"/>
            </w:tcBorders>
          </w:tcPr>
          <w:p w:rsidR="00B11CC4" w:rsidRPr="00391780" w:rsidRDefault="00B11CC4" w:rsidP="00596EC0">
            <w:pPr>
              <w:keepNext/>
              <w:snapToGrid w:val="0"/>
              <w:jc w:val="both"/>
              <w:rPr>
                <w:bCs/>
                <w:sz w:val="24"/>
                <w:szCs w:val="24"/>
                <w:lang w:eastAsia="ar-SA"/>
              </w:rPr>
            </w:pPr>
            <w:r w:rsidRPr="00391780">
              <w:rPr>
                <w:bCs/>
                <w:sz w:val="24"/>
                <w:szCs w:val="24"/>
              </w:rPr>
              <w:t>Основными задачами Программы являются:</w:t>
            </w:r>
          </w:p>
          <w:p w:rsidR="00B11CC4" w:rsidRPr="00391780" w:rsidRDefault="00B11CC4" w:rsidP="00596EC0">
            <w:pPr>
              <w:shd w:val="clear" w:color="auto" w:fill="FFFFFF"/>
              <w:spacing w:line="240" w:lineRule="atLeast"/>
              <w:jc w:val="both"/>
              <w:rPr>
                <w:bCs/>
                <w:sz w:val="24"/>
                <w:szCs w:val="24"/>
              </w:rPr>
            </w:pPr>
            <w:r w:rsidRPr="00391780">
              <w:rPr>
                <w:bCs/>
                <w:sz w:val="24"/>
                <w:szCs w:val="24"/>
              </w:rPr>
              <w:t>-формирование условий для социально- экономического развития,</w:t>
            </w:r>
          </w:p>
          <w:p w:rsidR="00B11CC4" w:rsidRPr="00391780" w:rsidRDefault="00B11CC4" w:rsidP="00596EC0">
            <w:pPr>
              <w:shd w:val="clear" w:color="auto" w:fill="FFFFFF"/>
              <w:spacing w:line="240" w:lineRule="atLeast"/>
              <w:jc w:val="both"/>
              <w:rPr>
                <w:bCs/>
                <w:sz w:val="24"/>
                <w:szCs w:val="24"/>
              </w:rPr>
            </w:pPr>
            <w:r w:rsidRPr="00391780">
              <w:rPr>
                <w:bCs/>
                <w:sz w:val="24"/>
                <w:szCs w:val="24"/>
              </w:rPr>
              <w:t>-повышение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B11CC4" w:rsidRPr="00391780" w:rsidRDefault="00B11CC4" w:rsidP="00596EC0">
            <w:pPr>
              <w:shd w:val="clear" w:color="auto" w:fill="FFFFFF"/>
              <w:spacing w:line="240" w:lineRule="atLeast"/>
              <w:jc w:val="both"/>
              <w:rPr>
                <w:bCs/>
                <w:sz w:val="24"/>
                <w:szCs w:val="24"/>
              </w:rPr>
            </w:pPr>
            <w:r w:rsidRPr="00391780">
              <w:rPr>
                <w:bCs/>
                <w:sz w:val="24"/>
                <w:szCs w:val="24"/>
              </w:rPr>
              <w:t>-снижение негативного воздействия транспортной инфраструктуры на окружающую среду поселения.</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B11CC4" w:rsidP="00DD5610">
            <w:pPr>
              <w:keepNext/>
              <w:snapToGrid w:val="0"/>
              <w:rPr>
                <w:bCs/>
                <w:sz w:val="24"/>
                <w:szCs w:val="24"/>
                <w:lang w:eastAsia="ar-SA"/>
              </w:rPr>
            </w:pPr>
            <w:r w:rsidRPr="00391780">
              <w:rPr>
                <w:bCs/>
                <w:sz w:val="24"/>
                <w:szCs w:val="24"/>
              </w:rPr>
              <w:lastRenderedPageBreak/>
              <w:t>Целевые  индикаторы и  показатели</w:t>
            </w:r>
          </w:p>
          <w:p w:rsidR="00B11CC4" w:rsidRPr="00391780" w:rsidRDefault="00B11CC4" w:rsidP="00DD5610">
            <w:pPr>
              <w:widowControl w:val="0"/>
              <w:suppressAutoHyphens/>
              <w:autoSpaceDE w:val="0"/>
              <w:spacing w:line="240" w:lineRule="atLeast"/>
              <w:rPr>
                <w:b/>
                <w:color w:val="000000"/>
                <w:sz w:val="24"/>
                <w:szCs w:val="24"/>
                <w:lang w:eastAsia="ar-SA"/>
              </w:rPr>
            </w:pPr>
          </w:p>
        </w:tc>
        <w:tc>
          <w:tcPr>
            <w:tcW w:w="5246" w:type="dxa"/>
            <w:tcBorders>
              <w:top w:val="single" w:sz="4" w:space="0" w:color="000000"/>
              <w:left w:val="single" w:sz="4" w:space="0" w:color="000000"/>
              <w:bottom w:val="single" w:sz="4" w:space="0" w:color="000000"/>
              <w:right w:val="single" w:sz="4" w:space="0" w:color="000000"/>
            </w:tcBorders>
          </w:tcPr>
          <w:p w:rsidR="00B11CC4" w:rsidRPr="00391780" w:rsidRDefault="00B11CC4" w:rsidP="00B11CC4">
            <w:pPr>
              <w:jc w:val="both"/>
              <w:rPr>
                <w:sz w:val="24"/>
                <w:szCs w:val="24"/>
              </w:rPr>
            </w:pPr>
            <w:r w:rsidRPr="00391780">
              <w:rPr>
                <w:sz w:val="24"/>
                <w:szCs w:val="24"/>
              </w:rPr>
              <w:sym w:font="Symbol" w:char="F02D"/>
            </w:r>
            <w:r w:rsidRPr="00391780">
              <w:rPr>
                <w:sz w:val="24"/>
                <w:szCs w:val="24"/>
              </w:rPr>
              <w:t xml:space="preserve">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w:t>
            </w:r>
            <w:r w:rsidR="0097510E" w:rsidRPr="00391780">
              <w:rPr>
                <w:sz w:val="24"/>
                <w:szCs w:val="24"/>
              </w:rPr>
              <w:t>м</w:t>
            </w:r>
            <w:r w:rsidRPr="00391780">
              <w:rPr>
                <w:sz w:val="24"/>
                <w:szCs w:val="24"/>
              </w:rPr>
              <w:t xml:space="preserve">; </w:t>
            </w:r>
          </w:p>
          <w:p w:rsidR="00B11CC4" w:rsidRPr="00391780" w:rsidRDefault="00B11CC4" w:rsidP="00B11CC4">
            <w:pPr>
              <w:jc w:val="both"/>
              <w:rPr>
                <w:sz w:val="24"/>
                <w:szCs w:val="24"/>
              </w:rPr>
            </w:pPr>
            <w:r w:rsidRPr="00391780">
              <w:rPr>
                <w:sz w:val="24"/>
                <w:szCs w:val="24"/>
              </w:rPr>
              <w:sym w:font="Symbol" w:char="F02D"/>
            </w:r>
            <w:r w:rsidRPr="00391780">
              <w:rPr>
                <w:sz w:val="24"/>
                <w:szCs w:val="24"/>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B11CC4" w:rsidRPr="00391780" w:rsidRDefault="00B11CC4" w:rsidP="00B11CC4">
            <w:pPr>
              <w:jc w:val="both"/>
              <w:rPr>
                <w:sz w:val="24"/>
                <w:szCs w:val="24"/>
              </w:rPr>
            </w:pPr>
            <w:r w:rsidRPr="00391780">
              <w:rPr>
                <w:sz w:val="24"/>
                <w:szCs w:val="24"/>
              </w:rPr>
              <w:sym w:font="Symbol" w:char="F02D"/>
            </w:r>
            <w:r w:rsidRPr="00391780">
              <w:rPr>
                <w:sz w:val="24"/>
                <w:szCs w:val="24"/>
              </w:rPr>
              <w:t xml:space="preserve"> протяженность пешеходных дорожек; </w:t>
            </w:r>
          </w:p>
          <w:p w:rsidR="00B11CC4" w:rsidRPr="00391780" w:rsidRDefault="00B11CC4" w:rsidP="00B11CC4">
            <w:pPr>
              <w:jc w:val="both"/>
              <w:rPr>
                <w:sz w:val="24"/>
                <w:szCs w:val="24"/>
              </w:rPr>
            </w:pPr>
            <w:r w:rsidRPr="00391780">
              <w:rPr>
                <w:sz w:val="24"/>
                <w:szCs w:val="24"/>
              </w:rPr>
              <w:sym w:font="Symbol" w:char="F02D"/>
            </w:r>
            <w:r w:rsidRPr="00391780">
              <w:rPr>
                <w:sz w:val="24"/>
                <w:szCs w:val="24"/>
              </w:rPr>
              <w:t xml:space="preserve"> обеспеченность постоянной круглогодичной связи с сетью автомобильных дорог общего пользования по дорогам с твердым покрытием;</w:t>
            </w:r>
          </w:p>
          <w:p w:rsidR="00B11CC4" w:rsidRPr="00391780" w:rsidRDefault="00B11CC4" w:rsidP="0097510E">
            <w:pPr>
              <w:jc w:val="both"/>
              <w:rPr>
                <w:sz w:val="24"/>
                <w:szCs w:val="24"/>
                <w:highlight w:val="red"/>
                <w:lang w:eastAsia="ar-SA"/>
              </w:rPr>
            </w:pPr>
            <w:r w:rsidRPr="00391780">
              <w:rPr>
                <w:sz w:val="24"/>
                <w:szCs w:val="24"/>
              </w:rPr>
              <w:sym w:font="Symbol" w:char="F02D"/>
            </w:r>
            <w:r w:rsidRPr="00391780">
              <w:rPr>
                <w:sz w:val="24"/>
                <w:szCs w:val="24"/>
              </w:rPr>
              <w:t xml:space="preserve"> обеспеченность транспортного обслуживания населения</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B11CC4" w:rsidP="00DD5610">
            <w:pPr>
              <w:widowControl w:val="0"/>
              <w:suppressAutoHyphens/>
              <w:autoSpaceDE w:val="0"/>
              <w:snapToGrid w:val="0"/>
              <w:spacing w:line="240" w:lineRule="atLeast"/>
              <w:rPr>
                <w:bCs/>
                <w:sz w:val="24"/>
                <w:szCs w:val="24"/>
                <w:lang w:eastAsia="ar-SA"/>
              </w:rPr>
            </w:pPr>
            <w:r w:rsidRPr="00391780">
              <w:rPr>
                <w:bCs/>
                <w:sz w:val="24"/>
                <w:szCs w:val="24"/>
              </w:rPr>
              <w:t>Срок и этапы реализации Программы</w:t>
            </w:r>
          </w:p>
        </w:tc>
        <w:tc>
          <w:tcPr>
            <w:tcW w:w="5246" w:type="dxa"/>
            <w:tcBorders>
              <w:top w:val="single" w:sz="4" w:space="0" w:color="000000"/>
              <w:left w:val="single" w:sz="4" w:space="0" w:color="000000"/>
              <w:bottom w:val="single" w:sz="4" w:space="0" w:color="000000"/>
              <w:right w:val="single" w:sz="4" w:space="0" w:color="000000"/>
            </w:tcBorders>
          </w:tcPr>
          <w:p w:rsidR="00B11CC4" w:rsidRPr="00391780" w:rsidRDefault="00B11CC4" w:rsidP="00A92CE5">
            <w:pPr>
              <w:keepNext/>
              <w:widowControl w:val="0"/>
              <w:suppressAutoHyphens/>
              <w:autoSpaceDE w:val="0"/>
              <w:snapToGrid w:val="0"/>
              <w:jc w:val="both"/>
              <w:rPr>
                <w:bCs/>
                <w:sz w:val="24"/>
                <w:szCs w:val="24"/>
                <w:lang w:eastAsia="ar-SA"/>
              </w:rPr>
            </w:pPr>
            <w:r w:rsidRPr="00391780">
              <w:rPr>
                <w:sz w:val="24"/>
                <w:szCs w:val="24"/>
              </w:rPr>
              <w:t>Мероприятия Программы охватывают период 2017 – 2020 годы и на перспективу до 2033 года.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B11CC4" w:rsidP="00DD5610">
            <w:pPr>
              <w:widowControl w:val="0"/>
              <w:suppressAutoHyphens/>
              <w:autoSpaceDE w:val="0"/>
              <w:snapToGrid w:val="0"/>
              <w:spacing w:line="240" w:lineRule="atLeast"/>
              <w:rPr>
                <w:bCs/>
                <w:sz w:val="24"/>
                <w:szCs w:val="24"/>
                <w:lang w:eastAsia="ar-SA"/>
              </w:rPr>
            </w:pPr>
            <w:r w:rsidRPr="00391780">
              <w:rPr>
                <w:bCs/>
                <w:sz w:val="24"/>
                <w:szCs w:val="24"/>
              </w:rPr>
              <w:t>Объемы</w:t>
            </w:r>
            <w:r w:rsidR="0097510E" w:rsidRPr="00391780">
              <w:rPr>
                <w:bCs/>
                <w:sz w:val="24"/>
                <w:szCs w:val="24"/>
              </w:rPr>
              <w:t xml:space="preserve"> и источники  финансового обеспечения программы</w:t>
            </w:r>
          </w:p>
        </w:tc>
        <w:tc>
          <w:tcPr>
            <w:tcW w:w="5246" w:type="dxa"/>
            <w:tcBorders>
              <w:top w:val="single" w:sz="4" w:space="0" w:color="000000"/>
              <w:left w:val="single" w:sz="4" w:space="0" w:color="000000"/>
              <w:bottom w:val="single" w:sz="4" w:space="0" w:color="000000"/>
              <w:right w:val="single" w:sz="4" w:space="0" w:color="000000"/>
            </w:tcBorders>
          </w:tcPr>
          <w:p w:rsidR="00B11CC4" w:rsidRPr="00391780" w:rsidRDefault="00B11CC4" w:rsidP="00A92CE5">
            <w:pPr>
              <w:tabs>
                <w:tab w:val="left" w:pos="573"/>
              </w:tabs>
              <w:jc w:val="both"/>
              <w:rPr>
                <w:sz w:val="24"/>
                <w:szCs w:val="24"/>
              </w:rPr>
            </w:pPr>
            <w:r w:rsidRPr="00391780">
              <w:rPr>
                <w:sz w:val="24"/>
                <w:szCs w:val="24"/>
              </w:rPr>
              <w:t xml:space="preserve">Общий объем финансирования Программы составляет в </w:t>
            </w:r>
            <w:r w:rsidRPr="00391780">
              <w:rPr>
                <w:b/>
                <w:i/>
                <w:sz w:val="24"/>
                <w:szCs w:val="24"/>
              </w:rPr>
              <w:t xml:space="preserve">2017-2033 годах – </w:t>
            </w:r>
            <w:r w:rsidR="00E8043D" w:rsidRPr="00391780">
              <w:rPr>
                <w:b/>
                <w:i/>
                <w:sz w:val="24"/>
                <w:szCs w:val="24"/>
              </w:rPr>
              <w:t>4666,0</w:t>
            </w:r>
            <w:r w:rsidRPr="00391780">
              <w:rPr>
                <w:b/>
                <w:i/>
                <w:sz w:val="24"/>
                <w:szCs w:val="24"/>
              </w:rPr>
              <w:t xml:space="preserve"> тыс. рублей</w:t>
            </w:r>
            <w:r w:rsidRPr="00391780">
              <w:rPr>
                <w:sz w:val="24"/>
                <w:szCs w:val="24"/>
              </w:rPr>
              <w:t xml:space="preserve"> за счет бюджетных средств разных уровней и привлечения внебюджетных источников. </w:t>
            </w:r>
          </w:p>
          <w:p w:rsidR="00B11CC4" w:rsidRPr="00391780" w:rsidRDefault="00B11CC4" w:rsidP="00A92CE5">
            <w:pPr>
              <w:tabs>
                <w:tab w:val="left" w:pos="573"/>
              </w:tabs>
              <w:jc w:val="both"/>
              <w:rPr>
                <w:sz w:val="24"/>
                <w:szCs w:val="24"/>
              </w:rPr>
            </w:pPr>
          </w:p>
          <w:p w:rsidR="00B11CC4" w:rsidRPr="00391780" w:rsidRDefault="00B11CC4" w:rsidP="00A92CE5">
            <w:pPr>
              <w:tabs>
                <w:tab w:val="left" w:pos="663"/>
              </w:tabs>
              <w:jc w:val="both"/>
              <w:rPr>
                <w:sz w:val="24"/>
                <w:szCs w:val="24"/>
              </w:rPr>
            </w:pPr>
            <w:r w:rsidRPr="00391780">
              <w:rPr>
                <w:sz w:val="24"/>
                <w:szCs w:val="24"/>
              </w:rPr>
              <w:t xml:space="preserve">Бюджетные ассигнования, предусмотренные в плановом периоде 2017 - 2033 годов, могут быть уточнены при формировании проекта местного бюджета. </w:t>
            </w:r>
          </w:p>
          <w:p w:rsidR="00B11CC4" w:rsidRPr="00391780" w:rsidRDefault="00B11CC4" w:rsidP="00A92CE5">
            <w:pPr>
              <w:widowControl w:val="0"/>
              <w:suppressAutoHyphens/>
              <w:autoSpaceDE w:val="0"/>
              <w:spacing w:line="240" w:lineRule="atLeast"/>
              <w:jc w:val="both"/>
              <w:rPr>
                <w:bCs/>
                <w:iCs/>
                <w:sz w:val="24"/>
                <w:szCs w:val="24"/>
                <w:lang w:eastAsia="ar-SA"/>
              </w:rPr>
            </w:pPr>
            <w:r w:rsidRPr="00391780">
              <w:rPr>
                <w:sz w:val="24"/>
                <w:szCs w:val="24"/>
              </w:rPr>
              <w:t>Объемы и источники финансирования ежегодно уточняются при формировании бюджета муниципального образования на соответствующий год.</w:t>
            </w:r>
          </w:p>
        </w:tc>
      </w:tr>
      <w:tr w:rsidR="00B11CC4" w:rsidRPr="00391780" w:rsidTr="00B11CC4">
        <w:tc>
          <w:tcPr>
            <w:tcW w:w="4537" w:type="dxa"/>
            <w:tcBorders>
              <w:top w:val="single" w:sz="4" w:space="0" w:color="000000"/>
              <w:left w:val="single" w:sz="4" w:space="0" w:color="000000"/>
              <w:bottom w:val="single" w:sz="4" w:space="0" w:color="000000"/>
              <w:right w:val="nil"/>
            </w:tcBorders>
          </w:tcPr>
          <w:p w:rsidR="00B11CC4" w:rsidRPr="00391780" w:rsidRDefault="0097510E" w:rsidP="00DD5610">
            <w:pPr>
              <w:widowControl w:val="0"/>
              <w:suppressAutoHyphens/>
              <w:autoSpaceDE w:val="0"/>
              <w:snapToGrid w:val="0"/>
              <w:spacing w:line="240" w:lineRule="atLeast"/>
              <w:rPr>
                <w:bCs/>
                <w:sz w:val="24"/>
                <w:szCs w:val="24"/>
                <w:lang w:eastAsia="ar-SA"/>
              </w:rPr>
            </w:pPr>
            <w:r w:rsidRPr="00391780">
              <w:rPr>
                <w:bCs/>
                <w:sz w:val="24"/>
                <w:szCs w:val="24"/>
                <w:lang w:eastAsia="ar-SA"/>
              </w:rPr>
              <w:t>Мероприятия программы</w:t>
            </w:r>
          </w:p>
        </w:tc>
        <w:tc>
          <w:tcPr>
            <w:tcW w:w="5246" w:type="dxa"/>
            <w:tcBorders>
              <w:top w:val="single" w:sz="4" w:space="0" w:color="000000"/>
              <w:left w:val="single" w:sz="4" w:space="0" w:color="000000"/>
              <w:bottom w:val="single" w:sz="4" w:space="0" w:color="000000"/>
              <w:right w:val="single" w:sz="4" w:space="0" w:color="000000"/>
            </w:tcBorders>
          </w:tcPr>
          <w:p w:rsidR="0097510E" w:rsidRPr="00391780" w:rsidRDefault="0097510E" w:rsidP="0097510E">
            <w:pPr>
              <w:jc w:val="both"/>
              <w:rPr>
                <w:sz w:val="24"/>
                <w:szCs w:val="24"/>
              </w:rPr>
            </w:pPr>
            <w:r w:rsidRPr="00391780">
              <w:rPr>
                <w:sz w:val="24"/>
                <w:szCs w:val="24"/>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97510E" w:rsidRPr="00391780" w:rsidRDefault="0097510E" w:rsidP="0097510E">
            <w:pPr>
              <w:numPr>
                <w:ilvl w:val="0"/>
                <w:numId w:val="21"/>
              </w:numPr>
              <w:spacing w:line="276" w:lineRule="auto"/>
              <w:ind w:left="-108" w:firstLine="567"/>
              <w:jc w:val="both"/>
              <w:rPr>
                <w:sz w:val="24"/>
                <w:szCs w:val="24"/>
              </w:rPr>
            </w:pPr>
            <w:r w:rsidRPr="00391780">
              <w:rPr>
                <w:sz w:val="24"/>
                <w:szCs w:val="24"/>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97510E" w:rsidRPr="00391780" w:rsidRDefault="0097510E" w:rsidP="0097510E">
            <w:pPr>
              <w:ind w:left="-108"/>
              <w:jc w:val="both"/>
              <w:rPr>
                <w:sz w:val="24"/>
                <w:szCs w:val="24"/>
              </w:rPr>
            </w:pPr>
            <w:r w:rsidRPr="00391780">
              <w:rPr>
                <w:sz w:val="24"/>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97510E" w:rsidRPr="00391780" w:rsidRDefault="0097510E" w:rsidP="0097510E">
            <w:pPr>
              <w:numPr>
                <w:ilvl w:val="0"/>
                <w:numId w:val="21"/>
              </w:numPr>
              <w:tabs>
                <w:tab w:val="left" w:pos="603"/>
              </w:tabs>
              <w:spacing w:line="276" w:lineRule="auto"/>
              <w:ind w:left="-42" w:firstLine="567"/>
              <w:jc w:val="both"/>
              <w:rPr>
                <w:sz w:val="24"/>
                <w:szCs w:val="24"/>
              </w:rPr>
            </w:pPr>
            <w:r w:rsidRPr="00391780">
              <w:rPr>
                <w:sz w:val="24"/>
                <w:szCs w:val="24"/>
              </w:rPr>
              <w:lastRenderedPageBreak/>
              <w:t xml:space="preserve">Мероприятия по ремонту автомобильных дорог общего пользования местного значения и искусственных сооружений на них. </w:t>
            </w:r>
          </w:p>
          <w:p w:rsidR="0097510E" w:rsidRPr="00391780" w:rsidRDefault="0097510E" w:rsidP="0097510E">
            <w:pPr>
              <w:tabs>
                <w:tab w:val="left" w:pos="603"/>
              </w:tabs>
              <w:jc w:val="both"/>
              <w:rPr>
                <w:sz w:val="24"/>
                <w:szCs w:val="24"/>
              </w:rPr>
            </w:pPr>
            <w:r w:rsidRPr="00391780">
              <w:rPr>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B11CC4" w:rsidRPr="00391780" w:rsidRDefault="00B11CC4" w:rsidP="0097510E">
            <w:pPr>
              <w:widowControl w:val="0"/>
              <w:shd w:val="clear" w:color="auto" w:fill="FFFFFF"/>
              <w:tabs>
                <w:tab w:val="left" w:pos="180"/>
              </w:tabs>
              <w:suppressAutoHyphens/>
              <w:autoSpaceDE w:val="0"/>
              <w:jc w:val="both"/>
              <w:rPr>
                <w:sz w:val="24"/>
                <w:szCs w:val="24"/>
                <w:lang w:eastAsia="ar-SA"/>
              </w:rPr>
            </w:pPr>
          </w:p>
        </w:tc>
      </w:tr>
      <w:tr w:rsidR="0097510E" w:rsidRPr="00391780" w:rsidTr="00B11CC4">
        <w:tc>
          <w:tcPr>
            <w:tcW w:w="4537" w:type="dxa"/>
            <w:tcBorders>
              <w:top w:val="single" w:sz="4" w:space="0" w:color="000000"/>
              <w:left w:val="single" w:sz="4" w:space="0" w:color="000000"/>
              <w:bottom w:val="single" w:sz="4" w:space="0" w:color="000000"/>
              <w:right w:val="nil"/>
            </w:tcBorders>
          </w:tcPr>
          <w:p w:rsidR="0097510E" w:rsidRPr="00391780" w:rsidRDefault="0097510E" w:rsidP="00DD5610">
            <w:pPr>
              <w:rPr>
                <w:sz w:val="24"/>
                <w:szCs w:val="24"/>
              </w:rPr>
            </w:pPr>
            <w:r w:rsidRPr="00391780">
              <w:rPr>
                <w:sz w:val="24"/>
                <w:szCs w:val="24"/>
              </w:rPr>
              <w:lastRenderedPageBreak/>
              <w:t>Ожидаемые результаты реализации Программы</w:t>
            </w:r>
          </w:p>
        </w:tc>
        <w:tc>
          <w:tcPr>
            <w:tcW w:w="5246" w:type="dxa"/>
            <w:tcBorders>
              <w:top w:val="single" w:sz="4" w:space="0" w:color="000000"/>
              <w:left w:val="single" w:sz="4" w:space="0" w:color="000000"/>
              <w:bottom w:val="single" w:sz="4" w:space="0" w:color="000000"/>
              <w:right w:val="single" w:sz="4" w:space="0" w:color="000000"/>
            </w:tcBorders>
          </w:tcPr>
          <w:p w:rsidR="0097510E" w:rsidRPr="00391780" w:rsidRDefault="0097510E" w:rsidP="000D7374">
            <w:pPr>
              <w:spacing w:after="120"/>
              <w:jc w:val="both"/>
              <w:rPr>
                <w:sz w:val="24"/>
                <w:szCs w:val="24"/>
              </w:rPr>
            </w:pPr>
            <w:r w:rsidRPr="00391780">
              <w:rPr>
                <w:sz w:val="24"/>
                <w:szCs w:val="24"/>
              </w:rPr>
              <w:t>- повышение качества, надёжности и доступности транспортной инфраструктуры сельского поселения;</w:t>
            </w:r>
          </w:p>
          <w:p w:rsidR="0097510E" w:rsidRPr="00391780" w:rsidRDefault="0097510E" w:rsidP="000D7374">
            <w:pPr>
              <w:spacing w:after="120"/>
              <w:jc w:val="both"/>
              <w:rPr>
                <w:sz w:val="24"/>
                <w:szCs w:val="24"/>
              </w:rPr>
            </w:pPr>
            <w:r w:rsidRPr="00391780">
              <w:rPr>
                <w:sz w:val="24"/>
                <w:szCs w:val="24"/>
              </w:rPr>
              <w:t>- повышение безопасности дорожного движения.</w:t>
            </w:r>
          </w:p>
        </w:tc>
      </w:tr>
    </w:tbl>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CF3DB4" w:rsidRPr="00391780" w:rsidRDefault="00CF3DB4"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7C2CCA" w:rsidRPr="00391780" w:rsidRDefault="007C2CCA" w:rsidP="0058430A">
      <w:pPr>
        <w:pStyle w:val="a8"/>
        <w:spacing w:before="0" w:beforeAutospacing="0" w:after="0" w:afterAutospacing="0" w:line="238" w:lineRule="atLeast"/>
        <w:rPr>
          <w:color w:val="242424"/>
        </w:rPr>
      </w:pPr>
    </w:p>
    <w:p w:rsidR="00280030" w:rsidRPr="00391780" w:rsidRDefault="00280030" w:rsidP="0058430A">
      <w:pPr>
        <w:ind w:firstLine="708"/>
        <w:jc w:val="center"/>
        <w:rPr>
          <w:b/>
          <w:sz w:val="24"/>
          <w:szCs w:val="24"/>
        </w:rPr>
      </w:pPr>
      <w:r w:rsidRPr="00391780">
        <w:rPr>
          <w:b/>
          <w:sz w:val="24"/>
          <w:szCs w:val="24"/>
        </w:rPr>
        <w:t>3. Характеристика  существующего   состояния  транспортной  инфраструктуры</w:t>
      </w:r>
    </w:p>
    <w:p w:rsidR="007C2CCA" w:rsidRPr="00391780" w:rsidRDefault="00280030" w:rsidP="0058430A">
      <w:pPr>
        <w:ind w:firstLine="708"/>
        <w:jc w:val="center"/>
        <w:rPr>
          <w:b/>
          <w:sz w:val="24"/>
          <w:szCs w:val="24"/>
        </w:rPr>
      </w:pPr>
      <w:r w:rsidRPr="00391780">
        <w:rPr>
          <w:b/>
          <w:sz w:val="24"/>
          <w:szCs w:val="24"/>
        </w:rPr>
        <w:t>3</w:t>
      </w:r>
      <w:r w:rsidR="007C2CCA" w:rsidRPr="00391780">
        <w:rPr>
          <w:b/>
          <w:sz w:val="24"/>
          <w:szCs w:val="24"/>
        </w:rPr>
        <w:t>.</w:t>
      </w:r>
      <w:r w:rsidRPr="00391780">
        <w:rPr>
          <w:b/>
          <w:sz w:val="24"/>
          <w:szCs w:val="24"/>
        </w:rPr>
        <w:t xml:space="preserve">1. </w:t>
      </w:r>
      <w:r w:rsidR="007C2CCA" w:rsidRPr="00391780">
        <w:rPr>
          <w:b/>
          <w:sz w:val="24"/>
          <w:szCs w:val="24"/>
        </w:rPr>
        <w:t xml:space="preserve">Социально-экономическая характеристика </w:t>
      </w:r>
      <w:r w:rsidR="00DD5610" w:rsidRPr="00391780">
        <w:rPr>
          <w:b/>
          <w:sz w:val="24"/>
          <w:szCs w:val="24"/>
        </w:rPr>
        <w:t>Северного</w:t>
      </w:r>
      <w:r w:rsidR="008E2660" w:rsidRPr="00391780">
        <w:rPr>
          <w:b/>
          <w:sz w:val="24"/>
          <w:szCs w:val="24"/>
        </w:rPr>
        <w:t xml:space="preserve"> сельского поселения</w:t>
      </w:r>
      <w:r w:rsidR="007C2CCA" w:rsidRPr="00391780">
        <w:rPr>
          <w:b/>
          <w:sz w:val="24"/>
          <w:szCs w:val="24"/>
        </w:rPr>
        <w:t>,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7C2CCA" w:rsidRPr="00391780" w:rsidRDefault="007C2CCA" w:rsidP="0058430A">
      <w:pPr>
        <w:jc w:val="right"/>
        <w:rPr>
          <w:b/>
          <w:sz w:val="24"/>
          <w:szCs w:val="24"/>
        </w:rPr>
      </w:pPr>
    </w:p>
    <w:p w:rsidR="00A90917" w:rsidRPr="00391780" w:rsidRDefault="00DD5610" w:rsidP="00A90917">
      <w:pPr>
        <w:jc w:val="both"/>
        <w:rPr>
          <w:color w:val="000000"/>
          <w:sz w:val="24"/>
          <w:szCs w:val="24"/>
        </w:rPr>
      </w:pPr>
      <w:r w:rsidRPr="00391780">
        <w:rPr>
          <w:color w:val="000000"/>
          <w:sz w:val="24"/>
          <w:szCs w:val="24"/>
        </w:rPr>
        <w:t>Северное</w:t>
      </w:r>
      <w:r w:rsidR="007C2CCA" w:rsidRPr="00391780">
        <w:rPr>
          <w:color w:val="000000"/>
          <w:sz w:val="24"/>
          <w:szCs w:val="24"/>
        </w:rPr>
        <w:t xml:space="preserve"> сельское поселение  входит в состав Александровского района Томской области</w:t>
      </w:r>
      <w:r w:rsidR="00227473" w:rsidRPr="00391780">
        <w:rPr>
          <w:color w:val="000000"/>
          <w:sz w:val="24"/>
          <w:szCs w:val="24"/>
        </w:rPr>
        <w:t xml:space="preserve"> и</w:t>
      </w:r>
      <w:r w:rsidR="00227473" w:rsidRPr="00391780">
        <w:rPr>
          <w:sz w:val="24"/>
          <w:szCs w:val="24"/>
        </w:rPr>
        <w:t xml:space="preserve"> находится на северо-западе Александровского района, вниз по течению реки Обь, на левом берегу.  Поселение расположено на р. Светлая Протока, которая является притоком р. Обь.</w:t>
      </w:r>
      <w:r w:rsidR="00A90917" w:rsidRPr="00391780">
        <w:rPr>
          <w:color w:val="000000"/>
          <w:sz w:val="24"/>
          <w:szCs w:val="24"/>
        </w:rPr>
        <w:t xml:space="preserve">  Северное сельское поселение, включает в себя населенные пункты: поселок Северный, (образован в 1966 году) деревня Светлая Протока (в 1825 году).       Административным центром Северного сельского поселения является поселок Северный. </w:t>
      </w:r>
    </w:p>
    <w:p w:rsidR="00227473" w:rsidRPr="00391780" w:rsidRDefault="00227473" w:rsidP="00E8043D">
      <w:pPr>
        <w:ind w:firstLine="567"/>
        <w:jc w:val="both"/>
        <w:rPr>
          <w:sz w:val="24"/>
          <w:szCs w:val="24"/>
        </w:rPr>
      </w:pPr>
      <w:r w:rsidRPr="00391780">
        <w:rPr>
          <w:sz w:val="24"/>
          <w:szCs w:val="24"/>
        </w:rPr>
        <w:t xml:space="preserve">Удаленность поселка от районного центра - села Александровское составляет </w:t>
      </w:r>
      <w:smartTag w:uri="urn:schemas-microsoft-com:office:smarttags" w:element="metricconverter">
        <w:smartTagPr>
          <w:attr w:name="ProductID" w:val="83 км"/>
        </w:smartTagPr>
        <w:r w:rsidRPr="00391780">
          <w:rPr>
            <w:sz w:val="24"/>
            <w:szCs w:val="24"/>
          </w:rPr>
          <w:t>83 км</w:t>
        </w:r>
      </w:smartTag>
      <w:r w:rsidRPr="00391780">
        <w:rPr>
          <w:sz w:val="24"/>
          <w:szCs w:val="24"/>
        </w:rPr>
        <w:t>.</w:t>
      </w:r>
    </w:p>
    <w:p w:rsidR="00227473" w:rsidRPr="00391780" w:rsidRDefault="00227473" w:rsidP="00227473">
      <w:pPr>
        <w:pStyle w:val="Report"/>
        <w:spacing w:line="240" w:lineRule="auto"/>
        <w:rPr>
          <w:szCs w:val="24"/>
        </w:rPr>
      </w:pPr>
      <w:r w:rsidRPr="00391780">
        <w:rPr>
          <w:szCs w:val="24"/>
        </w:rPr>
        <w:t xml:space="preserve">Территория Северного сельского поселения составляет </w:t>
      </w:r>
      <w:smartTag w:uri="urn:schemas-microsoft-com:office:smarttags" w:element="metricconverter">
        <w:smartTagPr>
          <w:attr w:name="ProductID" w:val="57904 га"/>
        </w:smartTagPr>
        <w:r w:rsidRPr="00391780">
          <w:rPr>
            <w:szCs w:val="24"/>
          </w:rPr>
          <w:t>57904 га</w:t>
        </w:r>
      </w:smartTag>
      <w:r w:rsidRPr="00391780">
        <w:rPr>
          <w:szCs w:val="24"/>
        </w:rPr>
        <w:t>, что составляет 2% к общей территории района.</w:t>
      </w:r>
    </w:p>
    <w:p w:rsidR="00227473" w:rsidRPr="00391780" w:rsidRDefault="00227473" w:rsidP="004D0565">
      <w:pPr>
        <w:pStyle w:val="Report"/>
        <w:spacing w:line="240" w:lineRule="auto"/>
        <w:rPr>
          <w:szCs w:val="24"/>
        </w:rPr>
      </w:pPr>
      <w:r w:rsidRPr="00391780">
        <w:rPr>
          <w:szCs w:val="24"/>
        </w:rPr>
        <w:lastRenderedPageBreak/>
        <w:t xml:space="preserve">На западе поселение граничит с Ханты-Мансийским автономным округом, на севере, востоке и юге – с Александровским сельским поселением. Общая протяженность границы </w:t>
      </w:r>
      <w:smartTag w:uri="urn:schemas-microsoft-com:office:smarttags" w:element="metricconverter">
        <w:smartTagPr>
          <w:attr w:name="ProductID" w:val="145,6 км"/>
        </w:smartTagPr>
        <w:r w:rsidRPr="00391780">
          <w:rPr>
            <w:szCs w:val="24"/>
          </w:rPr>
          <w:t>145,6 км</w:t>
        </w:r>
      </w:smartTag>
      <w:r w:rsidRPr="00391780">
        <w:rPr>
          <w:szCs w:val="24"/>
        </w:rPr>
        <w:t>.</w:t>
      </w:r>
    </w:p>
    <w:p w:rsidR="00227473" w:rsidRPr="00391780" w:rsidRDefault="00227473" w:rsidP="00227473">
      <w:pPr>
        <w:pStyle w:val="Report"/>
        <w:spacing w:line="240" w:lineRule="auto"/>
        <w:rPr>
          <w:szCs w:val="24"/>
        </w:rPr>
      </w:pPr>
      <w:r w:rsidRPr="00391780">
        <w:rPr>
          <w:szCs w:val="24"/>
        </w:rPr>
        <w:t>Транспортная схема поселения характеризуется отсутствием железных дорог и дорог с твердым покрытием.</w:t>
      </w:r>
    </w:p>
    <w:p w:rsidR="00227473" w:rsidRPr="00391780" w:rsidRDefault="00227473" w:rsidP="00227473">
      <w:pPr>
        <w:pStyle w:val="Report"/>
        <w:spacing w:line="240" w:lineRule="auto"/>
        <w:rPr>
          <w:szCs w:val="24"/>
        </w:rPr>
      </w:pPr>
      <w:r w:rsidRPr="00391780">
        <w:rPr>
          <w:szCs w:val="24"/>
        </w:rPr>
        <w:t>Связь поселения с районным центром и другими поселениями района осуществляются летом водным транспортом, зимой – автомобильным транспортом по зимникам.</w:t>
      </w:r>
    </w:p>
    <w:p w:rsidR="00227473" w:rsidRPr="00391780" w:rsidRDefault="00227473" w:rsidP="00227473">
      <w:pPr>
        <w:pStyle w:val="Report"/>
        <w:spacing w:line="240" w:lineRule="auto"/>
        <w:ind w:firstLine="0"/>
        <w:rPr>
          <w:szCs w:val="24"/>
        </w:rPr>
      </w:pPr>
      <w:r w:rsidRPr="00391780">
        <w:rPr>
          <w:szCs w:val="24"/>
        </w:rPr>
        <w:t>Во время осенне-весенней распутицы поселение не имеет сообщения с другими населенными пунктами.</w:t>
      </w:r>
    </w:p>
    <w:p w:rsidR="00227473" w:rsidRPr="00391780" w:rsidRDefault="00227473" w:rsidP="00227473">
      <w:pPr>
        <w:pStyle w:val="Report"/>
        <w:spacing w:line="240" w:lineRule="auto"/>
        <w:rPr>
          <w:szCs w:val="24"/>
        </w:rPr>
      </w:pPr>
      <w:r w:rsidRPr="00391780">
        <w:rPr>
          <w:szCs w:val="24"/>
        </w:rPr>
        <w:t>Численность населения Северного сельского поселения ежегодно снижается и по состоянию на 01.01. 2016 год  составила 149человека.</w:t>
      </w:r>
    </w:p>
    <w:p w:rsidR="00227473" w:rsidRPr="00391780" w:rsidRDefault="00227473" w:rsidP="00227473">
      <w:pPr>
        <w:pStyle w:val="Report"/>
        <w:spacing w:line="240" w:lineRule="auto"/>
        <w:rPr>
          <w:szCs w:val="24"/>
        </w:rPr>
      </w:pPr>
      <w:r w:rsidRPr="00391780">
        <w:rPr>
          <w:szCs w:val="24"/>
        </w:rPr>
        <w:t>На сегодняшний день на территории Северного сельского поселения функционируют:магазины, учреждение культуры, библиотека, отделение почтовой связи ФГУП «Почта России», фельдшерско-акушерский пункт.</w:t>
      </w:r>
    </w:p>
    <w:p w:rsidR="00227473" w:rsidRPr="00391780" w:rsidRDefault="00227473" w:rsidP="00227473">
      <w:pPr>
        <w:pStyle w:val="Report"/>
        <w:spacing w:line="240" w:lineRule="auto"/>
        <w:rPr>
          <w:szCs w:val="24"/>
        </w:rPr>
      </w:pPr>
      <w:r w:rsidRPr="00391780">
        <w:rPr>
          <w:szCs w:val="24"/>
        </w:rPr>
        <w:t>Отсутствуют в поселении предприятия сферы услуг, общественного питания, дошкольные и  образовательные учреждения, учреждения социального обслуживания населения, пекарня.</w:t>
      </w:r>
    </w:p>
    <w:p w:rsidR="007C2CCA" w:rsidRPr="00391780" w:rsidRDefault="007C2CCA" w:rsidP="0058430A">
      <w:pPr>
        <w:jc w:val="both"/>
        <w:rPr>
          <w:color w:val="000000"/>
          <w:sz w:val="24"/>
          <w:szCs w:val="24"/>
        </w:rPr>
      </w:pPr>
      <w:r w:rsidRPr="00391780">
        <w:rPr>
          <w:color w:val="000000"/>
          <w:sz w:val="24"/>
          <w:szCs w:val="24"/>
        </w:rPr>
        <w:t xml:space="preserve">         Границы поселения установлены Законом Томской области от 15.10.2004г. № 227-ОЗ «О наделении статусом муниципального района, сельского поселения и установлении границ муниципальных образований на территории Александровского района», утверждённым Постановлением Государственной Думы Томской области от 30.09.2004 г. № 1487.</w:t>
      </w:r>
    </w:p>
    <w:p w:rsidR="007F61EB" w:rsidRPr="00391780" w:rsidRDefault="007F61EB" w:rsidP="007F61EB">
      <w:pPr>
        <w:pStyle w:val="21"/>
        <w:rPr>
          <w:szCs w:val="24"/>
        </w:rPr>
      </w:pPr>
      <w:r w:rsidRPr="00391780">
        <w:rPr>
          <w:szCs w:val="24"/>
        </w:rPr>
        <w:t>На территории Северного сельского поселения имеются запасы нефти, газа, строительного грунта.</w:t>
      </w:r>
    </w:p>
    <w:p w:rsidR="007F61EB" w:rsidRPr="00391780" w:rsidRDefault="007F61EB" w:rsidP="007F61EB">
      <w:pPr>
        <w:ind w:firstLine="708"/>
        <w:jc w:val="both"/>
        <w:rPr>
          <w:sz w:val="24"/>
          <w:szCs w:val="24"/>
        </w:rPr>
      </w:pPr>
      <w:r w:rsidRPr="00391780">
        <w:rPr>
          <w:sz w:val="24"/>
          <w:szCs w:val="24"/>
        </w:rPr>
        <w:t>Добыча нефти и газа  производится  предприятием ОАО «Томскнефть» ВНК, имеющее лицензию на недропользование, эксплуатируется 1 месторождение углеводородов (Малореченское).</w:t>
      </w:r>
    </w:p>
    <w:p w:rsidR="007F61EB" w:rsidRPr="00391780" w:rsidRDefault="007F61EB" w:rsidP="007F61EB">
      <w:pPr>
        <w:ind w:firstLine="708"/>
        <w:jc w:val="both"/>
        <w:rPr>
          <w:sz w:val="24"/>
          <w:szCs w:val="24"/>
        </w:rPr>
      </w:pPr>
      <w:r w:rsidRPr="00391780">
        <w:rPr>
          <w:sz w:val="24"/>
          <w:szCs w:val="24"/>
        </w:rPr>
        <w:t>От месторождения нефть идет по нефтепроводу «Александровское – Анжеро-Судженск» потребителям.</w:t>
      </w:r>
    </w:p>
    <w:p w:rsidR="007C2CCA" w:rsidRPr="00391780" w:rsidRDefault="007C2CCA" w:rsidP="00272AE6">
      <w:pPr>
        <w:ind w:firstLine="708"/>
        <w:jc w:val="both"/>
        <w:rPr>
          <w:sz w:val="24"/>
          <w:szCs w:val="24"/>
        </w:rPr>
      </w:pPr>
      <w:r w:rsidRPr="00391780">
        <w:rPr>
          <w:sz w:val="24"/>
          <w:szCs w:val="24"/>
        </w:rPr>
        <w:t>Поселение располагает значительными земельными, водными, охотничье-промысловыми, рыбными ресурсами. Леса относятся к категории смешанного породного состава -хвойных пород (сибирский кедр, пихта, ель, сосна) и лиственных - берёза, осина.</w:t>
      </w:r>
    </w:p>
    <w:p w:rsidR="00272AE6" w:rsidRPr="00391780" w:rsidRDefault="00272AE6" w:rsidP="00272AE6">
      <w:pPr>
        <w:widowControl w:val="0"/>
        <w:autoSpaceDE w:val="0"/>
        <w:autoSpaceDN w:val="0"/>
        <w:adjustRightInd w:val="0"/>
        <w:ind w:firstLine="540"/>
        <w:jc w:val="both"/>
        <w:rPr>
          <w:sz w:val="24"/>
          <w:szCs w:val="24"/>
        </w:rPr>
      </w:pPr>
      <w:r w:rsidRPr="00391780">
        <w:rPr>
          <w:sz w:val="24"/>
          <w:szCs w:val="24"/>
        </w:rPr>
        <w:t xml:space="preserve">Основная часть территории поселения занята землями лесного фонда – </w:t>
      </w:r>
      <w:smartTag w:uri="urn:schemas-microsoft-com:office:smarttags" w:element="metricconverter">
        <w:smartTagPr>
          <w:attr w:name="ProductID" w:val="54084 га"/>
        </w:smartTagPr>
        <w:r w:rsidRPr="00391780">
          <w:rPr>
            <w:sz w:val="24"/>
            <w:szCs w:val="24"/>
          </w:rPr>
          <w:t>54084 га</w:t>
        </w:r>
      </w:smartTag>
      <w:r w:rsidRPr="00391780">
        <w:rPr>
          <w:sz w:val="24"/>
          <w:szCs w:val="24"/>
        </w:rPr>
        <w:t>. Среди этой категории земель лесные угодья занимают 57%,  33,4% - болота</w:t>
      </w:r>
      <w:r w:rsidRPr="00391780">
        <w:rPr>
          <w:color w:val="FF0000"/>
          <w:sz w:val="24"/>
          <w:szCs w:val="24"/>
        </w:rPr>
        <w:t>.</w:t>
      </w:r>
      <w:r w:rsidRPr="00391780">
        <w:rPr>
          <w:sz w:val="24"/>
          <w:szCs w:val="24"/>
        </w:rPr>
        <w:t xml:space="preserve">  Болота преимущественно верхового типа, расположены на обширных водоразделах таежных рек.</w:t>
      </w:r>
    </w:p>
    <w:p w:rsidR="00272AE6" w:rsidRPr="00391780" w:rsidRDefault="00272AE6" w:rsidP="00272AE6">
      <w:pPr>
        <w:widowControl w:val="0"/>
        <w:autoSpaceDE w:val="0"/>
        <w:autoSpaceDN w:val="0"/>
        <w:adjustRightInd w:val="0"/>
        <w:ind w:firstLine="540"/>
        <w:jc w:val="both"/>
        <w:rPr>
          <w:sz w:val="24"/>
          <w:szCs w:val="24"/>
        </w:rPr>
      </w:pPr>
      <w:r w:rsidRPr="00391780">
        <w:rPr>
          <w:sz w:val="24"/>
          <w:szCs w:val="24"/>
        </w:rPr>
        <w:t xml:space="preserve">Земли сельскохозяйственного назначения имеют в поселении ограниченное распространение – </w:t>
      </w:r>
      <w:smartTag w:uri="urn:schemas-microsoft-com:office:smarttags" w:element="metricconverter">
        <w:smartTagPr>
          <w:attr w:name="ProductID" w:val="3625 га"/>
        </w:smartTagPr>
        <w:r w:rsidRPr="00391780">
          <w:rPr>
            <w:sz w:val="24"/>
            <w:szCs w:val="24"/>
          </w:rPr>
          <w:t>3625 га</w:t>
        </w:r>
      </w:smartTag>
      <w:r w:rsidRPr="00391780">
        <w:rPr>
          <w:sz w:val="24"/>
          <w:szCs w:val="24"/>
        </w:rPr>
        <w:t xml:space="preserve">. Собственно сельскохозяйственные угодья занимают </w:t>
      </w:r>
      <w:smartTag w:uri="urn:schemas-microsoft-com:office:smarttags" w:element="metricconverter">
        <w:smartTagPr>
          <w:attr w:name="ProductID" w:val="850 га"/>
        </w:smartTagPr>
        <w:r w:rsidRPr="00391780">
          <w:rPr>
            <w:sz w:val="24"/>
            <w:szCs w:val="24"/>
          </w:rPr>
          <w:t>850 га</w:t>
        </w:r>
      </w:smartTag>
      <w:r w:rsidRPr="00391780">
        <w:rPr>
          <w:sz w:val="24"/>
          <w:szCs w:val="24"/>
        </w:rPr>
        <w:t>, все они приходятся на сенокосы и пастбища (99,7% сельхозугодий).</w:t>
      </w:r>
    </w:p>
    <w:p w:rsidR="00272AE6" w:rsidRPr="00391780" w:rsidRDefault="00272AE6" w:rsidP="00272AE6">
      <w:pPr>
        <w:widowControl w:val="0"/>
        <w:autoSpaceDE w:val="0"/>
        <w:autoSpaceDN w:val="0"/>
        <w:adjustRightInd w:val="0"/>
        <w:ind w:firstLine="540"/>
        <w:jc w:val="both"/>
        <w:rPr>
          <w:sz w:val="24"/>
          <w:szCs w:val="24"/>
        </w:rPr>
      </w:pPr>
      <w:r w:rsidRPr="00391780">
        <w:rPr>
          <w:sz w:val="24"/>
          <w:szCs w:val="24"/>
        </w:rPr>
        <w:t xml:space="preserve">Земли поселений составляют </w:t>
      </w:r>
      <w:smartTag w:uri="urn:schemas-microsoft-com:office:smarttags" w:element="metricconverter">
        <w:smartTagPr>
          <w:attr w:name="ProductID" w:val="87,7 га"/>
        </w:smartTagPr>
        <w:r w:rsidRPr="00391780">
          <w:rPr>
            <w:sz w:val="24"/>
            <w:szCs w:val="24"/>
          </w:rPr>
          <w:t>87,7 га</w:t>
        </w:r>
      </w:smartTag>
      <w:r w:rsidRPr="00391780">
        <w:rPr>
          <w:sz w:val="24"/>
          <w:szCs w:val="24"/>
        </w:rPr>
        <w:t xml:space="preserve">. Постройками занято </w:t>
      </w:r>
      <w:smartTag w:uri="urn:schemas-microsoft-com:office:smarttags" w:element="metricconverter">
        <w:smartTagPr>
          <w:attr w:name="ProductID" w:val="42,6 га"/>
        </w:smartTagPr>
        <w:r w:rsidRPr="00391780">
          <w:rPr>
            <w:sz w:val="24"/>
            <w:szCs w:val="24"/>
          </w:rPr>
          <w:t>42,6 га</w:t>
        </w:r>
      </w:smartTag>
      <w:r w:rsidRPr="00391780">
        <w:rPr>
          <w:sz w:val="24"/>
          <w:szCs w:val="24"/>
        </w:rPr>
        <w:t>, остальные земли используются преимущественно под сельскохозяйственные угодья.</w:t>
      </w:r>
    </w:p>
    <w:p w:rsidR="00272AE6" w:rsidRPr="00391780" w:rsidRDefault="00272AE6" w:rsidP="00272AE6">
      <w:pPr>
        <w:widowControl w:val="0"/>
        <w:autoSpaceDE w:val="0"/>
        <w:autoSpaceDN w:val="0"/>
        <w:adjustRightInd w:val="0"/>
        <w:ind w:firstLine="540"/>
        <w:jc w:val="both"/>
        <w:rPr>
          <w:sz w:val="24"/>
          <w:szCs w:val="24"/>
        </w:rPr>
      </w:pPr>
      <w:r w:rsidRPr="00391780">
        <w:rPr>
          <w:sz w:val="24"/>
          <w:szCs w:val="24"/>
        </w:rPr>
        <w:t xml:space="preserve">Площадь земель промышленности составляет </w:t>
      </w:r>
      <w:smartTag w:uri="urn:schemas-microsoft-com:office:smarttags" w:element="metricconverter">
        <w:smartTagPr>
          <w:attr w:name="ProductID" w:val="105,5 га"/>
        </w:smartTagPr>
        <w:r w:rsidRPr="00391780">
          <w:rPr>
            <w:sz w:val="24"/>
            <w:szCs w:val="24"/>
          </w:rPr>
          <w:t>105,5 га</w:t>
        </w:r>
      </w:smartTag>
      <w:r w:rsidRPr="00391780">
        <w:rPr>
          <w:sz w:val="24"/>
          <w:szCs w:val="24"/>
        </w:rPr>
        <w:t xml:space="preserve"> или 0,002% территории поселения. </w:t>
      </w:r>
    </w:p>
    <w:p w:rsidR="00272AE6" w:rsidRPr="00391780" w:rsidRDefault="00272AE6" w:rsidP="00272AE6">
      <w:pPr>
        <w:pStyle w:val="22"/>
        <w:spacing w:after="0"/>
        <w:ind w:left="0" w:firstLine="283"/>
        <w:jc w:val="both"/>
        <w:rPr>
          <w:sz w:val="24"/>
          <w:szCs w:val="24"/>
        </w:rPr>
      </w:pPr>
      <w:r w:rsidRPr="00391780">
        <w:rPr>
          <w:sz w:val="24"/>
          <w:szCs w:val="24"/>
        </w:rPr>
        <w:t xml:space="preserve">В структуре земельных угодий преобладают земли, покрытые лесами и кустарником -  61% территории поселения, болота занимают 32,4 % площади, сельскохозяйственные угодья – 0,015%, под застройкой   находится 0,002%. </w:t>
      </w:r>
    </w:p>
    <w:p w:rsidR="00272AE6" w:rsidRPr="00391780" w:rsidRDefault="00272AE6" w:rsidP="00272AE6">
      <w:pPr>
        <w:ind w:firstLine="283"/>
        <w:jc w:val="both"/>
        <w:rPr>
          <w:sz w:val="24"/>
          <w:szCs w:val="24"/>
        </w:rPr>
      </w:pPr>
      <w:r w:rsidRPr="00391780">
        <w:rPr>
          <w:sz w:val="24"/>
          <w:szCs w:val="24"/>
        </w:rPr>
        <w:t xml:space="preserve">Таким образом, характерной особенностью поселения является его высокая залесенность и заболоченность. </w:t>
      </w:r>
    </w:p>
    <w:p w:rsidR="007C2CCA" w:rsidRPr="00391780" w:rsidRDefault="007C2CCA" w:rsidP="00272AE6">
      <w:pPr>
        <w:ind w:firstLine="708"/>
        <w:jc w:val="both"/>
        <w:rPr>
          <w:sz w:val="24"/>
          <w:szCs w:val="24"/>
        </w:rPr>
      </w:pPr>
      <w:r w:rsidRPr="00391780">
        <w:rPr>
          <w:sz w:val="24"/>
          <w:szCs w:val="24"/>
        </w:rPr>
        <w:t xml:space="preserve">На территории </w:t>
      </w:r>
      <w:r w:rsidR="003E4889" w:rsidRPr="00391780">
        <w:rPr>
          <w:sz w:val="24"/>
          <w:szCs w:val="24"/>
        </w:rPr>
        <w:t>Северного</w:t>
      </w:r>
      <w:r w:rsidRPr="00391780">
        <w:rPr>
          <w:sz w:val="24"/>
          <w:szCs w:val="24"/>
        </w:rPr>
        <w:t xml:space="preserve"> сельского поселения отсутствуют крупные промышленные и сельскохозяйственные предприятия, в связи, с чем число безработных </w:t>
      </w:r>
      <w:r w:rsidRPr="00391780">
        <w:rPr>
          <w:sz w:val="24"/>
          <w:szCs w:val="24"/>
        </w:rPr>
        <w:lastRenderedPageBreak/>
        <w:t>граждан остаётся на протяжении последних лет постоянным или же имеет тенденцию к увеличению и происходит отток населения из поселения.</w:t>
      </w:r>
    </w:p>
    <w:p w:rsidR="007C2CCA" w:rsidRPr="00391780" w:rsidRDefault="007C2CCA" w:rsidP="004D523A">
      <w:pPr>
        <w:ind w:firstLine="708"/>
        <w:jc w:val="both"/>
        <w:rPr>
          <w:sz w:val="24"/>
          <w:szCs w:val="24"/>
        </w:rPr>
      </w:pPr>
      <w:r w:rsidRPr="00391780">
        <w:rPr>
          <w:sz w:val="24"/>
          <w:szCs w:val="24"/>
        </w:rPr>
        <w:t xml:space="preserve"> Демографическая ситуация характеризуется продолжающимся процессом естественной убыли населения, обусловленным превышением числа умерших граждан  над числом родившихся. Число выбывших граждан также превышает число прибывших.</w:t>
      </w:r>
    </w:p>
    <w:p w:rsidR="007C2CCA" w:rsidRPr="00391780" w:rsidRDefault="007C2CCA" w:rsidP="004D523A">
      <w:pPr>
        <w:pStyle w:val="ab"/>
        <w:rPr>
          <w:b w:val="0"/>
          <w:szCs w:val="24"/>
        </w:rPr>
      </w:pPr>
      <w:r w:rsidRPr="00391780">
        <w:rPr>
          <w:szCs w:val="24"/>
        </w:rPr>
        <w:tab/>
      </w:r>
      <w:r w:rsidRPr="00391780">
        <w:rPr>
          <w:b w:val="0"/>
          <w:szCs w:val="24"/>
        </w:rPr>
        <w:t>Общей стратегической целью социально-экономического развития поселения на прогнозный период являет</w:t>
      </w:r>
      <w:r w:rsidR="001D485B" w:rsidRPr="00391780">
        <w:rPr>
          <w:b w:val="0"/>
          <w:szCs w:val="24"/>
        </w:rPr>
        <w:t>с</w:t>
      </w:r>
      <w:r w:rsidRPr="00391780">
        <w:rPr>
          <w:b w:val="0"/>
          <w:szCs w:val="24"/>
        </w:rPr>
        <w:t>я создание условий для дальнейшего повышения уровня жизни населения на основе устойчивого экономического роста, развития рыночной инфраструктуры, более эффективного использования потенциала территории, обеспечение поселению достойного места в экономике района</w:t>
      </w:r>
      <w:r w:rsidRPr="00391780">
        <w:rPr>
          <w:szCs w:val="24"/>
        </w:rPr>
        <w:t>.</w:t>
      </w:r>
    </w:p>
    <w:p w:rsidR="007C2CCA" w:rsidRPr="00391780" w:rsidRDefault="007C2CCA" w:rsidP="0058430A">
      <w:pPr>
        <w:tabs>
          <w:tab w:val="left" w:pos="709"/>
        </w:tabs>
        <w:jc w:val="both"/>
        <w:rPr>
          <w:sz w:val="24"/>
          <w:szCs w:val="24"/>
        </w:rPr>
      </w:pPr>
      <w:r w:rsidRPr="00391780">
        <w:rPr>
          <w:sz w:val="24"/>
          <w:szCs w:val="24"/>
        </w:rPr>
        <w:tab/>
        <w:t xml:space="preserve">Прогноз социально-экономического развития разработан на основе различных комплексных и целевых мероприятий социально-экономического развития, а также схем территориального планирования Томской области и Александровского района, с учетом стратегических направлений, инвестиционных проектов и предложений </w:t>
      </w:r>
      <w:r w:rsidR="003E4889" w:rsidRPr="00391780">
        <w:rPr>
          <w:sz w:val="24"/>
          <w:szCs w:val="24"/>
        </w:rPr>
        <w:t>Северного</w:t>
      </w:r>
      <w:r w:rsidRPr="00391780">
        <w:rPr>
          <w:sz w:val="24"/>
          <w:szCs w:val="24"/>
        </w:rPr>
        <w:t xml:space="preserve"> сельского поселения.</w:t>
      </w:r>
    </w:p>
    <w:p w:rsidR="007C2CCA" w:rsidRPr="00391780" w:rsidRDefault="007C2CCA" w:rsidP="003E4889">
      <w:pPr>
        <w:pStyle w:val="S0"/>
        <w:spacing w:line="240" w:lineRule="auto"/>
        <w:ind w:firstLine="708"/>
        <w:rPr>
          <w:rFonts w:ascii="Times New Roman" w:hAnsi="Times New Roman"/>
        </w:rPr>
      </w:pPr>
      <w:r w:rsidRPr="00391780">
        <w:rPr>
          <w:rFonts w:ascii="Times New Roman" w:hAnsi="Times New Roman"/>
        </w:rPr>
        <w:t xml:space="preserve">Автомобильные дороги имеют стратегическое значение для </w:t>
      </w:r>
      <w:r w:rsidR="003E4889" w:rsidRPr="00391780">
        <w:rPr>
          <w:rFonts w:ascii="Times New Roman" w:hAnsi="Times New Roman"/>
        </w:rPr>
        <w:t>Северного</w:t>
      </w:r>
      <w:r w:rsidRPr="00391780">
        <w:rPr>
          <w:rFonts w:ascii="Times New Roman" w:hAnsi="Times New Roman"/>
        </w:rPr>
        <w:t xml:space="preserve"> сельского поселения. Они связывают территорию поселения и во многом определяют возможности развития экономики сельского поселения.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30139D" w:rsidRPr="00391780" w:rsidRDefault="007C2CCA" w:rsidP="003E4889">
      <w:pPr>
        <w:pStyle w:val="S0"/>
        <w:spacing w:line="240" w:lineRule="auto"/>
        <w:ind w:firstLine="708"/>
        <w:rPr>
          <w:rFonts w:ascii="Times New Roman" w:hAnsi="Times New Roman"/>
        </w:rPr>
      </w:pPr>
      <w:r w:rsidRPr="00391780">
        <w:rPr>
          <w:rFonts w:ascii="Times New Roman" w:hAnsi="Times New Roman"/>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увеличения объемов торговли и развития сферы услуг.</w:t>
      </w:r>
    </w:p>
    <w:p w:rsidR="007C2CCA" w:rsidRPr="00391780" w:rsidRDefault="007C2CCA" w:rsidP="0058430A">
      <w:pPr>
        <w:pStyle w:val="a9"/>
        <w:ind w:firstLine="284"/>
        <w:jc w:val="both"/>
        <w:rPr>
          <w:rFonts w:ascii="Times New Roman" w:hAnsi="Times New Roman"/>
          <w:sz w:val="24"/>
          <w:szCs w:val="24"/>
        </w:rPr>
      </w:pPr>
    </w:p>
    <w:p w:rsidR="007C2CCA" w:rsidRPr="00391780" w:rsidRDefault="0030139D" w:rsidP="0058430A">
      <w:pPr>
        <w:pStyle w:val="S0"/>
        <w:spacing w:line="240" w:lineRule="auto"/>
        <w:jc w:val="center"/>
        <w:rPr>
          <w:rFonts w:ascii="Times New Roman" w:hAnsi="Times New Roman"/>
          <w:b/>
        </w:rPr>
      </w:pPr>
      <w:r w:rsidRPr="00391780">
        <w:rPr>
          <w:rFonts w:ascii="Times New Roman" w:hAnsi="Times New Roman"/>
          <w:b/>
        </w:rPr>
        <w:t>3.</w:t>
      </w:r>
      <w:r w:rsidR="007C2CCA" w:rsidRPr="00391780">
        <w:rPr>
          <w:rFonts w:ascii="Times New Roman" w:hAnsi="Times New Roman"/>
          <w:b/>
        </w:rPr>
        <w:t xml:space="preserve">2. Характеристика </w:t>
      </w:r>
      <w:r w:rsidRPr="00391780">
        <w:rPr>
          <w:rFonts w:ascii="Times New Roman" w:hAnsi="Times New Roman"/>
          <w:b/>
        </w:rPr>
        <w:t>сети дорог</w:t>
      </w:r>
    </w:p>
    <w:p w:rsidR="000D7374" w:rsidRPr="00391780" w:rsidRDefault="000D7374" w:rsidP="000D7374">
      <w:pPr>
        <w:contextualSpacing/>
        <w:jc w:val="center"/>
        <w:rPr>
          <w:b/>
          <w:sz w:val="24"/>
          <w:szCs w:val="24"/>
        </w:rPr>
      </w:pPr>
    </w:p>
    <w:p w:rsidR="000D7374" w:rsidRPr="00391780" w:rsidRDefault="000D7374" w:rsidP="000D7374">
      <w:pPr>
        <w:autoSpaceDE w:val="0"/>
        <w:ind w:firstLine="539"/>
        <w:contextualSpacing/>
        <w:jc w:val="both"/>
        <w:rPr>
          <w:sz w:val="24"/>
          <w:szCs w:val="24"/>
        </w:rPr>
      </w:pPr>
      <w:r w:rsidRPr="00391780">
        <w:rPr>
          <w:sz w:val="24"/>
          <w:szCs w:val="24"/>
        </w:rPr>
        <w:t xml:space="preserve">Развитие транспортной инфраструктуры </w:t>
      </w:r>
      <w:r w:rsidR="003E4889" w:rsidRPr="00391780">
        <w:rPr>
          <w:sz w:val="24"/>
          <w:szCs w:val="24"/>
        </w:rPr>
        <w:t>Северного</w:t>
      </w:r>
      <w:r w:rsidRPr="00391780">
        <w:rPr>
          <w:sz w:val="24"/>
          <w:szCs w:val="24"/>
        </w:rPr>
        <w:t xml:space="preserve"> сельского поселения является необходимым условием улучшения качества жизни населения в поселении. </w:t>
      </w:r>
      <w:r w:rsidR="003E4889" w:rsidRPr="00391780">
        <w:rPr>
          <w:sz w:val="24"/>
          <w:szCs w:val="24"/>
        </w:rPr>
        <w:t xml:space="preserve">Северное </w:t>
      </w:r>
      <w:r w:rsidRPr="00391780">
        <w:rPr>
          <w:sz w:val="24"/>
          <w:szCs w:val="24"/>
        </w:rPr>
        <w:t xml:space="preserve">сельское поселение относится к числу труднодоступных муниципальных образований в области. Территориально сельское поселение имеет плохую транспортную развязку </w:t>
      </w:r>
    </w:p>
    <w:p w:rsidR="000D7374" w:rsidRPr="00391780" w:rsidRDefault="007C2CCA" w:rsidP="000D7374">
      <w:pPr>
        <w:pStyle w:val="S0"/>
        <w:spacing w:line="240" w:lineRule="auto"/>
        <w:ind w:firstLine="708"/>
        <w:rPr>
          <w:rFonts w:ascii="Times New Roman" w:hAnsi="Times New Roman"/>
        </w:rPr>
      </w:pPr>
      <w:r w:rsidRPr="00391780">
        <w:rPr>
          <w:rFonts w:ascii="Times New Roman" w:hAnsi="Times New Roman"/>
        </w:rPr>
        <w:t xml:space="preserve">Транспортная инфраструктура </w:t>
      </w:r>
      <w:r w:rsidR="003E4889" w:rsidRPr="00391780">
        <w:rPr>
          <w:rFonts w:ascii="Times New Roman" w:hAnsi="Times New Roman"/>
        </w:rPr>
        <w:t>Северного</w:t>
      </w:r>
      <w:r w:rsidRPr="00391780">
        <w:rPr>
          <w:rFonts w:ascii="Times New Roman" w:hAnsi="Times New Roman"/>
        </w:rPr>
        <w:t xml:space="preserve"> сельского поселения представлена автомобильной дорогой межмуниципального значения «</w:t>
      </w:r>
      <w:r w:rsidR="003E4889" w:rsidRPr="00391780">
        <w:rPr>
          <w:rFonts w:ascii="Times New Roman" w:hAnsi="Times New Roman"/>
        </w:rPr>
        <w:t>пос. Северный – б,н,п. Медведево</w:t>
      </w:r>
      <w:r w:rsidRPr="00391780">
        <w:rPr>
          <w:rFonts w:ascii="Times New Roman" w:hAnsi="Times New Roman"/>
        </w:rPr>
        <w:t>– с. Александровское».</w:t>
      </w:r>
      <w:r w:rsidR="004D2DFC" w:rsidRPr="00391780">
        <w:rPr>
          <w:rFonts w:ascii="Times New Roman" w:hAnsi="Times New Roman"/>
        </w:rPr>
        <w:t xml:space="preserve"> только в зимний период.</w:t>
      </w:r>
      <w:r w:rsidRPr="00391780">
        <w:rPr>
          <w:rFonts w:ascii="Times New Roman" w:hAnsi="Times New Roman"/>
        </w:rPr>
        <w:t xml:space="preserve"> Внутрипоселковые дороги общего пользования местного значения находятся на балансе </w:t>
      </w:r>
      <w:r w:rsidR="003E4889" w:rsidRPr="00391780">
        <w:rPr>
          <w:rFonts w:ascii="Times New Roman" w:hAnsi="Times New Roman"/>
        </w:rPr>
        <w:t>Северного</w:t>
      </w:r>
      <w:r w:rsidRPr="00391780">
        <w:rPr>
          <w:rFonts w:ascii="Times New Roman" w:hAnsi="Times New Roman"/>
        </w:rPr>
        <w:t xml:space="preserve"> сельского поселения.</w:t>
      </w:r>
      <w:r w:rsidR="000D7374" w:rsidRPr="00391780">
        <w:rPr>
          <w:rFonts w:ascii="Times New Roman" w:hAnsi="Times New Roman"/>
        </w:rPr>
        <w:t xml:space="preserve"> В настоящее время протяженность автомобильных дорог общего пользования </w:t>
      </w:r>
      <w:r w:rsidR="003E4889" w:rsidRPr="00391780">
        <w:rPr>
          <w:rFonts w:ascii="Times New Roman" w:hAnsi="Times New Roman"/>
        </w:rPr>
        <w:t xml:space="preserve">Северного </w:t>
      </w:r>
      <w:r w:rsidR="000D7374" w:rsidRPr="00391780">
        <w:rPr>
          <w:rFonts w:ascii="Times New Roman" w:hAnsi="Times New Roman"/>
        </w:rPr>
        <w:t xml:space="preserve">сельского поселения составляет </w:t>
      </w:r>
      <w:r w:rsidR="003E4889" w:rsidRPr="00391780">
        <w:rPr>
          <w:rFonts w:ascii="Times New Roman" w:hAnsi="Times New Roman"/>
        </w:rPr>
        <w:t>6,87</w:t>
      </w:r>
      <w:r w:rsidR="000D7374" w:rsidRPr="00391780">
        <w:rPr>
          <w:rFonts w:ascii="Times New Roman" w:hAnsi="Times New Roman"/>
        </w:rPr>
        <w:t>км.</w:t>
      </w:r>
    </w:p>
    <w:p w:rsidR="007C2CCA" w:rsidRPr="00391780" w:rsidRDefault="000D7374" w:rsidP="003E4889">
      <w:pPr>
        <w:pStyle w:val="a9"/>
        <w:ind w:firstLine="567"/>
        <w:jc w:val="both"/>
        <w:rPr>
          <w:rFonts w:ascii="Times New Roman" w:hAnsi="Times New Roman"/>
          <w:sz w:val="24"/>
          <w:szCs w:val="24"/>
        </w:rPr>
      </w:pPr>
      <w:r w:rsidRPr="00391780">
        <w:rPr>
          <w:rFonts w:ascii="Times New Roman" w:hAnsi="Times New Roman"/>
          <w:sz w:val="24"/>
          <w:szCs w:val="24"/>
        </w:rPr>
        <w:t xml:space="preserve">Одной из основных проблем автодорожной сети </w:t>
      </w:r>
      <w:r w:rsidR="003E4889" w:rsidRPr="00391780">
        <w:rPr>
          <w:rFonts w:ascii="Times New Roman" w:hAnsi="Times New Roman"/>
          <w:sz w:val="24"/>
          <w:szCs w:val="24"/>
        </w:rPr>
        <w:t>Северного</w:t>
      </w:r>
      <w:r w:rsidRPr="00391780">
        <w:rPr>
          <w:rFonts w:ascii="Times New Roman" w:hAnsi="Times New Roman"/>
          <w:sz w:val="24"/>
          <w:szCs w:val="24"/>
        </w:rPr>
        <w:t xml:space="preserve"> сельского поселения является то, что большая часть автомобильных дорог общего пользования местного значения не соответствует требуемому техническому уровню.</w:t>
      </w:r>
    </w:p>
    <w:p w:rsidR="00E8043D" w:rsidRPr="00391780" w:rsidRDefault="007C2CCA" w:rsidP="00E8043D">
      <w:pPr>
        <w:pStyle w:val="Report"/>
        <w:spacing w:line="240" w:lineRule="auto"/>
        <w:rPr>
          <w:szCs w:val="24"/>
        </w:rPr>
      </w:pPr>
      <w:r w:rsidRPr="00391780">
        <w:rPr>
          <w:szCs w:val="24"/>
        </w:rPr>
        <w:t>Транспортная  инфраструктура</w:t>
      </w:r>
      <w:r w:rsidR="003E4889" w:rsidRPr="00391780">
        <w:rPr>
          <w:szCs w:val="24"/>
        </w:rPr>
        <w:t>Северного</w:t>
      </w:r>
      <w:r w:rsidRPr="00391780">
        <w:rPr>
          <w:szCs w:val="24"/>
        </w:rPr>
        <w:t xml:space="preserve">  сельского  поселения  является составляющей  инфраструктуры  Александровского  района  Томской области. В поселении также как и в Александровском районе в целом отсутствует железнодорожное сообщение, ближайшая станция находится в г. Нижневартовске Ханты-Мансийского автономного округа в </w:t>
      </w:r>
      <w:r w:rsidR="003E4889" w:rsidRPr="00391780">
        <w:rPr>
          <w:szCs w:val="24"/>
        </w:rPr>
        <w:t>70</w:t>
      </w:r>
      <w:r w:rsidRPr="00391780">
        <w:rPr>
          <w:szCs w:val="24"/>
        </w:rPr>
        <w:t xml:space="preserve"> км.</w:t>
      </w:r>
      <w:r w:rsidR="00E8043D" w:rsidRPr="00391780">
        <w:rPr>
          <w:szCs w:val="24"/>
        </w:rPr>
        <w:t xml:space="preserve"> Дорога до г. Нижневартовска включает водную переправу через </w:t>
      </w:r>
      <w:r w:rsidR="00A90917" w:rsidRPr="00391780">
        <w:rPr>
          <w:szCs w:val="24"/>
        </w:rPr>
        <w:t xml:space="preserve">  р. Обь</w:t>
      </w:r>
    </w:p>
    <w:p w:rsidR="00E8043D" w:rsidRPr="00391780" w:rsidRDefault="00E8043D" w:rsidP="00E8043D">
      <w:pPr>
        <w:pStyle w:val="Report"/>
        <w:spacing w:line="240" w:lineRule="auto"/>
        <w:rPr>
          <w:szCs w:val="24"/>
        </w:rPr>
      </w:pPr>
      <w:r w:rsidRPr="00391780">
        <w:rPr>
          <w:szCs w:val="24"/>
        </w:rPr>
        <w:t>Во время осенне-весенней распутицы поселение не имеет внутрирайонного транспортного сообщения.</w:t>
      </w:r>
    </w:p>
    <w:p w:rsidR="007C2CCA" w:rsidRPr="00391780" w:rsidRDefault="007C2CCA" w:rsidP="00CF3DB4">
      <w:pPr>
        <w:ind w:firstLine="567"/>
        <w:jc w:val="both"/>
        <w:rPr>
          <w:sz w:val="24"/>
          <w:szCs w:val="24"/>
        </w:rPr>
      </w:pPr>
      <w:r w:rsidRPr="00391780">
        <w:rPr>
          <w:sz w:val="24"/>
          <w:szCs w:val="24"/>
        </w:rPr>
        <w:t xml:space="preserve">Внешние  транспортно-экономические  связи  </w:t>
      </w:r>
      <w:r w:rsidR="003E4889" w:rsidRPr="00391780">
        <w:rPr>
          <w:sz w:val="24"/>
          <w:szCs w:val="24"/>
        </w:rPr>
        <w:t>Северного</w:t>
      </w:r>
      <w:r w:rsidRPr="00391780">
        <w:rPr>
          <w:sz w:val="24"/>
          <w:szCs w:val="24"/>
        </w:rPr>
        <w:t xml:space="preserve"> сельского  поселения  с другими регионами осуществляются несколькими видами транспорта: автомобильным, водным.</w:t>
      </w:r>
    </w:p>
    <w:p w:rsidR="007C2CCA" w:rsidRPr="00391780" w:rsidRDefault="007C2CCA" w:rsidP="00E8043D">
      <w:pPr>
        <w:ind w:firstLine="567"/>
        <w:jc w:val="both"/>
        <w:rPr>
          <w:sz w:val="24"/>
          <w:szCs w:val="24"/>
        </w:rPr>
      </w:pPr>
      <w:r w:rsidRPr="00391780">
        <w:rPr>
          <w:sz w:val="24"/>
          <w:szCs w:val="24"/>
        </w:rPr>
        <w:lastRenderedPageBreak/>
        <w:t xml:space="preserve">На территории </w:t>
      </w:r>
      <w:r w:rsidR="000C61CC" w:rsidRPr="00391780">
        <w:rPr>
          <w:sz w:val="24"/>
          <w:szCs w:val="24"/>
        </w:rPr>
        <w:t>Северного</w:t>
      </w:r>
      <w:r w:rsidRPr="00391780">
        <w:rPr>
          <w:sz w:val="24"/>
          <w:szCs w:val="24"/>
        </w:rPr>
        <w:t xml:space="preserve"> сельского поселения  </w:t>
      </w:r>
      <w:r w:rsidR="000C61CC" w:rsidRPr="00391780">
        <w:rPr>
          <w:sz w:val="24"/>
          <w:szCs w:val="24"/>
        </w:rPr>
        <w:t>в</w:t>
      </w:r>
      <w:r w:rsidRPr="00391780">
        <w:rPr>
          <w:sz w:val="24"/>
          <w:szCs w:val="24"/>
        </w:rPr>
        <w:t xml:space="preserve"> летнее время</w:t>
      </w:r>
      <w:r w:rsidR="000C61CC" w:rsidRPr="00391780">
        <w:rPr>
          <w:sz w:val="24"/>
          <w:szCs w:val="24"/>
        </w:rPr>
        <w:t xml:space="preserve"> один раз в неделю осуществлялась перевозка пассажиров </w:t>
      </w:r>
      <w:r w:rsidRPr="00391780">
        <w:rPr>
          <w:sz w:val="24"/>
          <w:szCs w:val="24"/>
        </w:rPr>
        <w:t xml:space="preserve"> транзитным теплоходом «Восход» ПАО «Северречфлот» г. Нижневартовск. </w:t>
      </w:r>
    </w:p>
    <w:p w:rsidR="007C2CCA" w:rsidRPr="00391780" w:rsidRDefault="007C2CCA" w:rsidP="00E8043D">
      <w:pPr>
        <w:ind w:firstLine="708"/>
        <w:jc w:val="both"/>
        <w:rPr>
          <w:sz w:val="24"/>
          <w:szCs w:val="24"/>
        </w:rPr>
      </w:pPr>
      <w:r w:rsidRPr="00391780">
        <w:rPr>
          <w:sz w:val="24"/>
          <w:szCs w:val="24"/>
        </w:rPr>
        <w:t>Кроме того в поселении в зимнее время пассажироперевозки и грузоперевозки осуществляются автомобильным транспортом по зимникам.</w:t>
      </w:r>
    </w:p>
    <w:p w:rsidR="007C2CCA" w:rsidRPr="00391780" w:rsidRDefault="007C2CCA" w:rsidP="00CF3DB4">
      <w:pPr>
        <w:ind w:firstLine="708"/>
        <w:jc w:val="both"/>
        <w:rPr>
          <w:sz w:val="24"/>
          <w:szCs w:val="24"/>
        </w:rPr>
      </w:pPr>
      <w:r w:rsidRPr="00391780">
        <w:rPr>
          <w:sz w:val="24"/>
          <w:szCs w:val="24"/>
        </w:rPr>
        <w:t>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в границах сельского поселения.</w:t>
      </w:r>
    </w:p>
    <w:p w:rsidR="000D7374" w:rsidRPr="00391780" w:rsidRDefault="000D7374" w:rsidP="000D7374">
      <w:pPr>
        <w:autoSpaceDE w:val="0"/>
        <w:ind w:firstLine="539"/>
        <w:contextualSpacing/>
        <w:jc w:val="both"/>
        <w:rPr>
          <w:sz w:val="24"/>
          <w:szCs w:val="24"/>
        </w:rPr>
      </w:pPr>
      <w:r w:rsidRPr="00391780">
        <w:rPr>
          <w:sz w:val="24"/>
          <w:szCs w:val="24"/>
        </w:rPr>
        <w:t xml:space="preserve">В целях поддержания дорог в исправном состоянии, из бюджета сельского поселения ежегодно направляются денежные средства на содержание и текущий ремонт автомобильных дорог. Содержание автомобильных дорог осуществляется подрядной организацией по муниципальному контракту. В 2015 году на содержание дорог было направлено </w:t>
      </w:r>
      <w:r w:rsidR="00E8043D" w:rsidRPr="00391780">
        <w:rPr>
          <w:sz w:val="24"/>
          <w:szCs w:val="24"/>
        </w:rPr>
        <w:t>374,399</w:t>
      </w:r>
      <w:r w:rsidRPr="00391780">
        <w:rPr>
          <w:sz w:val="24"/>
          <w:szCs w:val="24"/>
        </w:rPr>
        <w:t xml:space="preserve"> тыс. руб. </w:t>
      </w:r>
    </w:p>
    <w:p w:rsidR="009A0CB2" w:rsidRPr="00391780" w:rsidRDefault="009A0CB2" w:rsidP="000D7374">
      <w:pPr>
        <w:autoSpaceDE w:val="0"/>
        <w:ind w:firstLine="539"/>
        <w:contextualSpacing/>
        <w:jc w:val="both"/>
        <w:rPr>
          <w:sz w:val="24"/>
          <w:szCs w:val="24"/>
        </w:rPr>
      </w:pPr>
    </w:p>
    <w:p w:rsidR="009A0CB2" w:rsidRPr="00391780" w:rsidRDefault="009A0CB2" w:rsidP="009A0CB2">
      <w:pPr>
        <w:pStyle w:val="a9"/>
        <w:ind w:firstLine="284"/>
        <w:jc w:val="center"/>
        <w:rPr>
          <w:rFonts w:ascii="Times New Roman" w:hAnsi="Times New Roman"/>
          <w:b/>
          <w:sz w:val="24"/>
          <w:szCs w:val="24"/>
        </w:rPr>
      </w:pPr>
      <w:r w:rsidRPr="00391780">
        <w:rPr>
          <w:rFonts w:ascii="Times New Roman" w:hAnsi="Times New Roman"/>
          <w:b/>
          <w:sz w:val="24"/>
          <w:szCs w:val="24"/>
        </w:rPr>
        <w:t xml:space="preserve">Таблица 1. Перечень автомобильных дорог общего пользования местного значения, в границах </w:t>
      </w:r>
      <w:r w:rsidR="00E8043D" w:rsidRPr="00391780">
        <w:rPr>
          <w:rFonts w:ascii="Times New Roman" w:hAnsi="Times New Roman"/>
          <w:b/>
          <w:sz w:val="24"/>
          <w:szCs w:val="24"/>
        </w:rPr>
        <w:t>Северного</w:t>
      </w:r>
      <w:r w:rsidRPr="00391780">
        <w:rPr>
          <w:rFonts w:ascii="Times New Roman" w:hAnsi="Times New Roman"/>
          <w:b/>
          <w:sz w:val="24"/>
          <w:szCs w:val="24"/>
        </w:rPr>
        <w:t xml:space="preserve"> сельского поселения.</w:t>
      </w:r>
    </w:p>
    <w:p w:rsidR="009A0CB2" w:rsidRPr="00391780" w:rsidRDefault="009A0CB2" w:rsidP="009A0CB2">
      <w:pPr>
        <w:pStyle w:val="a9"/>
        <w:ind w:firstLine="284"/>
        <w:rPr>
          <w:rFonts w:ascii="Times New Roman" w:hAnsi="Times New Roman"/>
          <w:sz w:val="24"/>
          <w:szCs w:val="24"/>
        </w:rPr>
      </w:pPr>
    </w:p>
    <w:tbl>
      <w:tblPr>
        <w:tblpPr w:leftFromText="180" w:rightFromText="180"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3338"/>
        <w:gridCol w:w="1993"/>
        <w:gridCol w:w="3439"/>
      </w:tblGrid>
      <w:tr w:rsidR="009A0CB2" w:rsidRPr="00391780" w:rsidTr="007F1F24">
        <w:trPr>
          <w:trHeight w:val="419"/>
        </w:trPr>
        <w:tc>
          <w:tcPr>
            <w:tcW w:w="418" w:type="pct"/>
          </w:tcPr>
          <w:p w:rsidR="009A0CB2" w:rsidRPr="00391780" w:rsidRDefault="009A0CB2" w:rsidP="007F1F24">
            <w:pPr>
              <w:pStyle w:val="a9"/>
              <w:jc w:val="center"/>
              <w:rPr>
                <w:rFonts w:ascii="Times New Roman" w:hAnsi="Times New Roman"/>
                <w:b/>
                <w:sz w:val="24"/>
                <w:szCs w:val="24"/>
              </w:rPr>
            </w:pPr>
            <w:r w:rsidRPr="00391780">
              <w:rPr>
                <w:rFonts w:ascii="Times New Roman" w:hAnsi="Times New Roman"/>
                <w:b/>
                <w:sz w:val="24"/>
                <w:szCs w:val="24"/>
              </w:rPr>
              <w:t>№ п.п.</w:t>
            </w:r>
          </w:p>
        </w:tc>
        <w:tc>
          <w:tcPr>
            <w:tcW w:w="1744" w:type="pct"/>
          </w:tcPr>
          <w:p w:rsidR="009A0CB2" w:rsidRPr="00391780" w:rsidRDefault="009A0CB2" w:rsidP="007F1F24">
            <w:pPr>
              <w:pStyle w:val="a9"/>
              <w:jc w:val="center"/>
              <w:rPr>
                <w:rFonts w:ascii="Times New Roman" w:hAnsi="Times New Roman"/>
                <w:b/>
                <w:sz w:val="24"/>
                <w:szCs w:val="24"/>
              </w:rPr>
            </w:pPr>
            <w:r w:rsidRPr="00391780">
              <w:rPr>
                <w:rFonts w:ascii="Times New Roman" w:hAnsi="Times New Roman"/>
                <w:b/>
                <w:sz w:val="24"/>
                <w:szCs w:val="24"/>
              </w:rPr>
              <w:t>Наименование автомобильных дорог</w:t>
            </w:r>
          </w:p>
        </w:tc>
        <w:tc>
          <w:tcPr>
            <w:tcW w:w="1041" w:type="pct"/>
          </w:tcPr>
          <w:p w:rsidR="009A0CB2" w:rsidRPr="00391780" w:rsidRDefault="009A0CB2" w:rsidP="007F1F24">
            <w:pPr>
              <w:pStyle w:val="a9"/>
              <w:jc w:val="center"/>
              <w:rPr>
                <w:rFonts w:ascii="Times New Roman" w:hAnsi="Times New Roman"/>
                <w:b/>
                <w:sz w:val="24"/>
                <w:szCs w:val="24"/>
              </w:rPr>
            </w:pPr>
            <w:r w:rsidRPr="00391780">
              <w:rPr>
                <w:rFonts w:ascii="Times New Roman" w:hAnsi="Times New Roman"/>
                <w:b/>
                <w:sz w:val="24"/>
                <w:szCs w:val="24"/>
              </w:rPr>
              <w:t>Протяженность, км</w:t>
            </w:r>
          </w:p>
        </w:tc>
        <w:tc>
          <w:tcPr>
            <w:tcW w:w="1797" w:type="pct"/>
          </w:tcPr>
          <w:p w:rsidR="009A0CB2" w:rsidRPr="00391780" w:rsidRDefault="009A0CB2" w:rsidP="007F1F24">
            <w:pPr>
              <w:pStyle w:val="a9"/>
              <w:jc w:val="center"/>
              <w:rPr>
                <w:rFonts w:ascii="Times New Roman" w:hAnsi="Times New Roman"/>
                <w:b/>
                <w:sz w:val="24"/>
                <w:szCs w:val="24"/>
              </w:rPr>
            </w:pPr>
            <w:r w:rsidRPr="00391780">
              <w:rPr>
                <w:rFonts w:ascii="Times New Roman" w:hAnsi="Times New Roman"/>
                <w:b/>
                <w:sz w:val="24"/>
                <w:szCs w:val="24"/>
              </w:rPr>
              <w:t>Присваиваемые идентификационные номера</w:t>
            </w:r>
          </w:p>
        </w:tc>
      </w:tr>
      <w:tr w:rsidR="009A0CB2" w:rsidRPr="00391780" w:rsidTr="007F1F24">
        <w:tc>
          <w:tcPr>
            <w:tcW w:w="5000" w:type="pct"/>
            <w:gridSpan w:val="4"/>
          </w:tcPr>
          <w:p w:rsidR="009A0CB2" w:rsidRPr="00391780" w:rsidRDefault="00E8043D" w:rsidP="007F1F24">
            <w:pPr>
              <w:pStyle w:val="a9"/>
              <w:jc w:val="both"/>
              <w:rPr>
                <w:rFonts w:ascii="Times New Roman" w:hAnsi="Times New Roman"/>
                <w:b/>
                <w:i/>
                <w:sz w:val="24"/>
                <w:szCs w:val="24"/>
              </w:rPr>
            </w:pPr>
            <w:r w:rsidRPr="00391780">
              <w:rPr>
                <w:rFonts w:ascii="Times New Roman" w:hAnsi="Times New Roman"/>
                <w:b/>
                <w:i/>
                <w:sz w:val="24"/>
                <w:szCs w:val="24"/>
              </w:rPr>
              <w:t>Поселок Северный</w:t>
            </w:r>
          </w:p>
        </w:tc>
      </w:tr>
      <w:tr w:rsidR="009A0CB2" w:rsidRPr="00391780" w:rsidTr="007F1F24">
        <w:tc>
          <w:tcPr>
            <w:tcW w:w="418" w:type="pct"/>
          </w:tcPr>
          <w:p w:rsidR="009A0CB2" w:rsidRPr="00391780" w:rsidRDefault="009A0CB2" w:rsidP="007F1F24">
            <w:pPr>
              <w:pStyle w:val="a9"/>
              <w:jc w:val="both"/>
              <w:rPr>
                <w:rFonts w:ascii="Times New Roman" w:hAnsi="Times New Roman"/>
                <w:sz w:val="24"/>
                <w:szCs w:val="24"/>
              </w:rPr>
            </w:pPr>
            <w:r w:rsidRPr="00391780">
              <w:rPr>
                <w:rFonts w:ascii="Times New Roman" w:hAnsi="Times New Roman"/>
                <w:sz w:val="24"/>
                <w:szCs w:val="24"/>
              </w:rPr>
              <w:t>1</w:t>
            </w:r>
          </w:p>
        </w:tc>
        <w:tc>
          <w:tcPr>
            <w:tcW w:w="1744" w:type="pct"/>
          </w:tcPr>
          <w:p w:rsidR="009A0CB2" w:rsidRPr="00391780" w:rsidRDefault="009A0CB2" w:rsidP="00E8043D">
            <w:pPr>
              <w:jc w:val="center"/>
              <w:rPr>
                <w:color w:val="000000"/>
                <w:sz w:val="24"/>
                <w:szCs w:val="24"/>
              </w:rPr>
            </w:pPr>
            <w:r w:rsidRPr="00391780">
              <w:rPr>
                <w:color w:val="000000"/>
                <w:sz w:val="24"/>
                <w:szCs w:val="24"/>
              </w:rPr>
              <w:t xml:space="preserve">Автодорога ул. </w:t>
            </w:r>
            <w:r w:rsidR="00E8043D" w:rsidRPr="00391780">
              <w:rPr>
                <w:color w:val="000000"/>
                <w:sz w:val="24"/>
                <w:szCs w:val="24"/>
              </w:rPr>
              <w:t>Школьная</w:t>
            </w:r>
          </w:p>
        </w:tc>
        <w:tc>
          <w:tcPr>
            <w:tcW w:w="1041" w:type="pct"/>
          </w:tcPr>
          <w:p w:rsidR="009A0CB2" w:rsidRPr="00391780" w:rsidRDefault="00E8043D" w:rsidP="007F1F24">
            <w:pPr>
              <w:jc w:val="center"/>
              <w:rPr>
                <w:color w:val="000000"/>
                <w:sz w:val="24"/>
                <w:szCs w:val="24"/>
              </w:rPr>
            </w:pPr>
            <w:r w:rsidRPr="00391780">
              <w:rPr>
                <w:color w:val="000000"/>
                <w:sz w:val="24"/>
                <w:szCs w:val="24"/>
              </w:rPr>
              <w:t>0,13</w:t>
            </w:r>
          </w:p>
        </w:tc>
        <w:tc>
          <w:tcPr>
            <w:tcW w:w="1797" w:type="pct"/>
          </w:tcPr>
          <w:p w:rsidR="009A0CB2" w:rsidRPr="00391780" w:rsidRDefault="009A0CB2" w:rsidP="00E8043D">
            <w:pPr>
              <w:rPr>
                <w:color w:val="000000"/>
                <w:sz w:val="24"/>
                <w:szCs w:val="24"/>
              </w:rPr>
            </w:pPr>
            <w:r w:rsidRPr="00391780">
              <w:rPr>
                <w:color w:val="000000"/>
                <w:sz w:val="24"/>
                <w:szCs w:val="24"/>
              </w:rPr>
              <w:t>69-204-8</w:t>
            </w:r>
            <w:r w:rsidR="00E8043D" w:rsidRPr="00391780">
              <w:rPr>
                <w:color w:val="000000"/>
                <w:sz w:val="24"/>
                <w:szCs w:val="24"/>
              </w:rPr>
              <w:t>48</w:t>
            </w:r>
            <w:r w:rsidRPr="00391780">
              <w:rPr>
                <w:color w:val="000000"/>
                <w:sz w:val="24"/>
                <w:szCs w:val="24"/>
              </w:rPr>
              <w:t>-</w:t>
            </w:r>
            <w:r w:rsidR="00E8043D" w:rsidRPr="00391780">
              <w:rPr>
                <w:color w:val="000000"/>
                <w:sz w:val="24"/>
                <w:szCs w:val="24"/>
              </w:rPr>
              <w:t>3</w:t>
            </w:r>
            <w:r w:rsidRPr="00391780">
              <w:rPr>
                <w:color w:val="000000"/>
                <w:sz w:val="24"/>
                <w:szCs w:val="24"/>
              </w:rPr>
              <w:t xml:space="preserve">  ОП МП   В1</w:t>
            </w:r>
          </w:p>
        </w:tc>
      </w:tr>
      <w:tr w:rsidR="009A0CB2" w:rsidRPr="00391780" w:rsidTr="007F1F24">
        <w:tc>
          <w:tcPr>
            <w:tcW w:w="418" w:type="pct"/>
          </w:tcPr>
          <w:p w:rsidR="009A0CB2" w:rsidRPr="00391780" w:rsidRDefault="009A0CB2" w:rsidP="007F1F24">
            <w:pPr>
              <w:pStyle w:val="a9"/>
              <w:jc w:val="both"/>
              <w:rPr>
                <w:rFonts w:ascii="Times New Roman" w:hAnsi="Times New Roman"/>
                <w:sz w:val="24"/>
                <w:szCs w:val="24"/>
              </w:rPr>
            </w:pPr>
            <w:r w:rsidRPr="00391780">
              <w:rPr>
                <w:rFonts w:ascii="Times New Roman" w:hAnsi="Times New Roman"/>
                <w:sz w:val="24"/>
                <w:szCs w:val="24"/>
              </w:rPr>
              <w:t>2</w:t>
            </w:r>
          </w:p>
        </w:tc>
        <w:tc>
          <w:tcPr>
            <w:tcW w:w="1744" w:type="pct"/>
          </w:tcPr>
          <w:p w:rsidR="009A0CB2" w:rsidRPr="00391780" w:rsidRDefault="009A0CB2" w:rsidP="00E8043D">
            <w:pPr>
              <w:jc w:val="center"/>
              <w:rPr>
                <w:color w:val="000000"/>
                <w:sz w:val="24"/>
                <w:szCs w:val="24"/>
              </w:rPr>
            </w:pPr>
            <w:r w:rsidRPr="00391780">
              <w:rPr>
                <w:color w:val="000000"/>
                <w:sz w:val="24"/>
                <w:szCs w:val="24"/>
              </w:rPr>
              <w:t xml:space="preserve">Автодорога ул. </w:t>
            </w:r>
            <w:r w:rsidR="00E8043D" w:rsidRPr="00391780">
              <w:rPr>
                <w:color w:val="000000"/>
                <w:sz w:val="24"/>
                <w:szCs w:val="24"/>
              </w:rPr>
              <w:t xml:space="preserve"> Новая</w:t>
            </w:r>
          </w:p>
        </w:tc>
        <w:tc>
          <w:tcPr>
            <w:tcW w:w="1041" w:type="pct"/>
          </w:tcPr>
          <w:p w:rsidR="009A0CB2" w:rsidRPr="00391780" w:rsidRDefault="00E8043D" w:rsidP="00E8043D">
            <w:pPr>
              <w:jc w:val="center"/>
              <w:rPr>
                <w:color w:val="000000"/>
                <w:sz w:val="24"/>
                <w:szCs w:val="24"/>
              </w:rPr>
            </w:pPr>
            <w:r w:rsidRPr="00391780">
              <w:rPr>
                <w:color w:val="000000"/>
                <w:sz w:val="24"/>
                <w:szCs w:val="24"/>
              </w:rPr>
              <w:t>0,334</w:t>
            </w:r>
          </w:p>
        </w:tc>
        <w:tc>
          <w:tcPr>
            <w:tcW w:w="1797" w:type="pct"/>
          </w:tcPr>
          <w:p w:rsidR="009A0CB2" w:rsidRPr="00391780" w:rsidRDefault="009A0CB2" w:rsidP="00E8043D">
            <w:pPr>
              <w:rPr>
                <w:color w:val="000000"/>
                <w:sz w:val="24"/>
                <w:szCs w:val="24"/>
              </w:rPr>
            </w:pPr>
            <w:r w:rsidRPr="00391780">
              <w:rPr>
                <w:color w:val="000000"/>
                <w:sz w:val="24"/>
                <w:szCs w:val="24"/>
              </w:rPr>
              <w:t>69-204-830-</w:t>
            </w:r>
            <w:r w:rsidR="00E8043D" w:rsidRPr="00391780">
              <w:rPr>
                <w:color w:val="000000"/>
                <w:sz w:val="24"/>
                <w:szCs w:val="24"/>
              </w:rPr>
              <w:t>3</w:t>
            </w:r>
            <w:r w:rsidRPr="00391780">
              <w:rPr>
                <w:color w:val="000000"/>
                <w:sz w:val="24"/>
                <w:szCs w:val="24"/>
              </w:rPr>
              <w:t xml:space="preserve">    ОП МП   В2</w:t>
            </w:r>
          </w:p>
        </w:tc>
      </w:tr>
      <w:tr w:rsidR="009A0CB2" w:rsidRPr="00391780" w:rsidTr="007F1F24">
        <w:tc>
          <w:tcPr>
            <w:tcW w:w="418" w:type="pct"/>
          </w:tcPr>
          <w:p w:rsidR="009A0CB2" w:rsidRPr="00391780" w:rsidRDefault="009A0CB2" w:rsidP="007F1F24">
            <w:pPr>
              <w:pStyle w:val="a9"/>
              <w:jc w:val="both"/>
              <w:rPr>
                <w:rFonts w:ascii="Times New Roman" w:hAnsi="Times New Roman"/>
                <w:sz w:val="24"/>
                <w:szCs w:val="24"/>
              </w:rPr>
            </w:pPr>
            <w:r w:rsidRPr="00391780">
              <w:rPr>
                <w:rFonts w:ascii="Times New Roman" w:hAnsi="Times New Roman"/>
                <w:sz w:val="24"/>
                <w:szCs w:val="24"/>
              </w:rPr>
              <w:t>3</w:t>
            </w:r>
          </w:p>
        </w:tc>
        <w:tc>
          <w:tcPr>
            <w:tcW w:w="1744" w:type="pct"/>
          </w:tcPr>
          <w:p w:rsidR="009A0CB2" w:rsidRPr="00391780" w:rsidRDefault="009A0CB2" w:rsidP="00E8043D">
            <w:pPr>
              <w:jc w:val="center"/>
              <w:rPr>
                <w:color w:val="000000"/>
                <w:sz w:val="24"/>
                <w:szCs w:val="24"/>
              </w:rPr>
            </w:pPr>
            <w:r w:rsidRPr="00391780">
              <w:rPr>
                <w:color w:val="000000"/>
                <w:sz w:val="24"/>
                <w:szCs w:val="24"/>
              </w:rPr>
              <w:t xml:space="preserve">Автодорога ул. </w:t>
            </w:r>
            <w:r w:rsidR="00E8043D" w:rsidRPr="00391780">
              <w:rPr>
                <w:color w:val="000000"/>
                <w:sz w:val="24"/>
                <w:szCs w:val="24"/>
              </w:rPr>
              <w:t>Береговая</w:t>
            </w:r>
          </w:p>
        </w:tc>
        <w:tc>
          <w:tcPr>
            <w:tcW w:w="1041" w:type="pct"/>
          </w:tcPr>
          <w:p w:rsidR="009A0CB2" w:rsidRPr="00391780" w:rsidRDefault="00E8043D" w:rsidP="007F1F24">
            <w:pPr>
              <w:jc w:val="center"/>
              <w:rPr>
                <w:color w:val="000000"/>
                <w:sz w:val="24"/>
                <w:szCs w:val="24"/>
              </w:rPr>
            </w:pPr>
            <w:r w:rsidRPr="00391780">
              <w:rPr>
                <w:color w:val="000000"/>
                <w:sz w:val="24"/>
                <w:szCs w:val="24"/>
              </w:rPr>
              <w:t>1,313</w:t>
            </w:r>
          </w:p>
        </w:tc>
        <w:tc>
          <w:tcPr>
            <w:tcW w:w="1797" w:type="pct"/>
          </w:tcPr>
          <w:p w:rsidR="009A0CB2" w:rsidRPr="00391780" w:rsidRDefault="009A0CB2" w:rsidP="00E8043D">
            <w:pPr>
              <w:rPr>
                <w:color w:val="000000"/>
                <w:sz w:val="24"/>
                <w:szCs w:val="24"/>
              </w:rPr>
            </w:pPr>
            <w:r w:rsidRPr="00391780">
              <w:rPr>
                <w:color w:val="000000"/>
                <w:sz w:val="24"/>
                <w:szCs w:val="24"/>
              </w:rPr>
              <w:t>69-204-830-</w:t>
            </w:r>
            <w:r w:rsidR="00E8043D" w:rsidRPr="00391780">
              <w:rPr>
                <w:color w:val="000000"/>
                <w:sz w:val="24"/>
                <w:szCs w:val="24"/>
              </w:rPr>
              <w:t>3</w:t>
            </w:r>
            <w:r w:rsidRPr="00391780">
              <w:rPr>
                <w:color w:val="000000"/>
                <w:sz w:val="24"/>
                <w:szCs w:val="24"/>
              </w:rPr>
              <w:t xml:space="preserve">  ОП МП   В3</w:t>
            </w:r>
          </w:p>
        </w:tc>
      </w:tr>
      <w:tr w:rsidR="009A0CB2" w:rsidRPr="00391780" w:rsidTr="007F1F24">
        <w:tc>
          <w:tcPr>
            <w:tcW w:w="418" w:type="pct"/>
          </w:tcPr>
          <w:p w:rsidR="009A0CB2" w:rsidRPr="00391780" w:rsidRDefault="009A0CB2" w:rsidP="007F1F24">
            <w:pPr>
              <w:pStyle w:val="a9"/>
              <w:jc w:val="both"/>
              <w:rPr>
                <w:rFonts w:ascii="Times New Roman" w:hAnsi="Times New Roman"/>
                <w:sz w:val="24"/>
                <w:szCs w:val="24"/>
              </w:rPr>
            </w:pPr>
            <w:r w:rsidRPr="00391780">
              <w:rPr>
                <w:rFonts w:ascii="Times New Roman" w:hAnsi="Times New Roman"/>
                <w:sz w:val="24"/>
                <w:szCs w:val="24"/>
              </w:rPr>
              <w:t>4</w:t>
            </w:r>
          </w:p>
        </w:tc>
        <w:tc>
          <w:tcPr>
            <w:tcW w:w="1744" w:type="pct"/>
          </w:tcPr>
          <w:p w:rsidR="009A0CB2" w:rsidRPr="00391780" w:rsidRDefault="009A0CB2" w:rsidP="00E8043D">
            <w:pPr>
              <w:jc w:val="center"/>
              <w:rPr>
                <w:color w:val="000000"/>
                <w:sz w:val="24"/>
                <w:szCs w:val="24"/>
              </w:rPr>
            </w:pPr>
            <w:r w:rsidRPr="00391780">
              <w:rPr>
                <w:color w:val="000000"/>
                <w:sz w:val="24"/>
                <w:szCs w:val="24"/>
              </w:rPr>
              <w:t xml:space="preserve">Автодорога ул. </w:t>
            </w:r>
            <w:r w:rsidR="00E8043D" w:rsidRPr="00391780">
              <w:rPr>
                <w:color w:val="000000"/>
                <w:sz w:val="24"/>
                <w:szCs w:val="24"/>
              </w:rPr>
              <w:t>Дорожная</w:t>
            </w:r>
          </w:p>
        </w:tc>
        <w:tc>
          <w:tcPr>
            <w:tcW w:w="1041" w:type="pct"/>
          </w:tcPr>
          <w:p w:rsidR="009A0CB2" w:rsidRPr="00391780" w:rsidRDefault="00E8043D" w:rsidP="007F1F24">
            <w:pPr>
              <w:jc w:val="center"/>
              <w:rPr>
                <w:color w:val="000000"/>
                <w:sz w:val="24"/>
                <w:szCs w:val="24"/>
              </w:rPr>
            </w:pPr>
            <w:r w:rsidRPr="00391780">
              <w:rPr>
                <w:color w:val="000000"/>
                <w:sz w:val="24"/>
                <w:szCs w:val="24"/>
              </w:rPr>
              <w:t>2,225</w:t>
            </w:r>
          </w:p>
        </w:tc>
        <w:tc>
          <w:tcPr>
            <w:tcW w:w="1797" w:type="pct"/>
          </w:tcPr>
          <w:p w:rsidR="009A0CB2" w:rsidRPr="00391780" w:rsidRDefault="009A0CB2" w:rsidP="00E8043D">
            <w:pPr>
              <w:rPr>
                <w:color w:val="000000"/>
                <w:sz w:val="24"/>
                <w:szCs w:val="24"/>
              </w:rPr>
            </w:pPr>
            <w:r w:rsidRPr="00391780">
              <w:rPr>
                <w:color w:val="000000"/>
                <w:sz w:val="24"/>
                <w:szCs w:val="24"/>
              </w:rPr>
              <w:t>69-204-830-</w:t>
            </w:r>
            <w:r w:rsidR="00E8043D" w:rsidRPr="00391780">
              <w:rPr>
                <w:color w:val="000000"/>
                <w:sz w:val="24"/>
                <w:szCs w:val="24"/>
              </w:rPr>
              <w:t>3</w:t>
            </w:r>
            <w:r w:rsidRPr="00391780">
              <w:rPr>
                <w:color w:val="000000"/>
                <w:sz w:val="24"/>
                <w:szCs w:val="24"/>
              </w:rPr>
              <w:t xml:space="preserve">  ОП МП   В4</w:t>
            </w:r>
          </w:p>
        </w:tc>
      </w:tr>
      <w:tr w:rsidR="009A0CB2" w:rsidRPr="00391780" w:rsidTr="007F1F24">
        <w:tc>
          <w:tcPr>
            <w:tcW w:w="418" w:type="pct"/>
          </w:tcPr>
          <w:p w:rsidR="009A0CB2" w:rsidRPr="00391780" w:rsidRDefault="009A0CB2" w:rsidP="007F1F24">
            <w:pPr>
              <w:pStyle w:val="a9"/>
              <w:jc w:val="both"/>
              <w:rPr>
                <w:rFonts w:ascii="Times New Roman" w:hAnsi="Times New Roman"/>
                <w:sz w:val="24"/>
                <w:szCs w:val="24"/>
              </w:rPr>
            </w:pPr>
            <w:r w:rsidRPr="00391780">
              <w:rPr>
                <w:rFonts w:ascii="Times New Roman" w:hAnsi="Times New Roman"/>
                <w:sz w:val="24"/>
                <w:szCs w:val="24"/>
              </w:rPr>
              <w:t>5</w:t>
            </w:r>
          </w:p>
        </w:tc>
        <w:tc>
          <w:tcPr>
            <w:tcW w:w="1744" w:type="pct"/>
          </w:tcPr>
          <w:p w:rsidR="009A0CB2" w:rsidRPr="00391780" w:rsidRDefault="009A0CB2" w:rsidP="00E8043D">
            <w:pPr>
              <w:jc w:val="center"/>
              <w:rPr>
                <w:color w:val="000000"/>
                <w:sz w:val="24"/>
                <w:szCs w:val="24"/>
              </w:rPr>
            </w:pPr>
            <w:r w:rsidRPr="00391780">
              <w:rPr>
                <w:color w:val="000000"/>
                <w:sz w:val="24"/>
                <w:szCs w:val="24"/>
              </w:rPr>
              <w:t xml:space="preserve">Автодорога </w:t>
            </w:r>
            <w:r w:rsidR="00E8043D" w:rsidRPr="00391780">
              <w:rPr>
                <w:color w:val="000000"/>
                <w:sz w:val="24"/>
                <w:szCs w:val="24"/>
              </w:rPr>
              <w:t>ул. Центральная</w:t>
            </w:r>
          </w:p>
        </w:tc>
        <w:tc>
          <w:tcPr>
            <w:tcW w:w="1041" w:type="pct"/>
          </w:tcPr>
          <w:p w:rsidR="009A0CB2" w:rsidRPr="00391780" w:rsidRDefault="00E8043D" w:rsidP="007F1F24">
            <w:pPr>
              <w:pStyle w:val="a9"/>
              <w:jc w:val="center"/>
              <w:rPr>
                <w:rFonts w:ascii="Times New Roman" w:hAnsi="Times New Roman"/>
                <w:sz w:val="24"/>
                <w:szCs w:val="24"/>
              </w:rPr>
            </w:pPr>
            <w:r w:rsidRPr="00391780">
              <w:rPr>
                <w:rFonts w:ascii="Times New Roman" w:hAnsi="Times New Roman"/>
                <w:sz w:val="24"/>
                <w:szCs w:val="24"/>
              </w:rPr>
              <w:t>0,168</w:t>
            </w:r>
          </w:p>
        </w:tc>
        <w:tc>
          <w:tcPr>
            <w:tcW w:w="1797" w:type="pct"/>
          </w:tcPr>
          <w:p w:rsidR="009A0CB2" w:rsidRPr="00391780" w:rsidRDefault="009A0CB2" w:rsidP="00E8043D">
            <w:pPr>
              <w:rPr>
                <w:color w:val="000000"/>
                <w:sz w:val="24"/>
                <w:szCs w:val="24"/>
              </w:rPr>
            </w:pPr>
            <w:r w:rsidRPr="00391780">
              <w:rPr>
                <w:color w:val="000000"/>
                <w:sz w:val="24"/>
                <w:szCs w:val="24"/>
              </w:rPr>
              <w:t>69-204-830-</w:t>
            </w:r>
            <w:r w:rsidR="00E8043D" w:rsidRPr="00391780">
              <w:rPr>
                <w:color w:val="000000"/>
                <w:sz w:val="24"/>
                <w:szCs w:val="24"/>
              </w:rPr>
              <w:t>3</w:t>
            </w:r>
            <w:r w:rsidRPr="00391780">
              <w:rPr>
                <w:color w:val="000000"/>
                <w:sz w:val="24"/>
                <w:szCs w:val="24"/>
              </w:rPr>
              <w:t xml:space="preserve">  ОП МП   В5</w:t>
            </w:r>
          </w:p>
        </w:tc>
      </w:tr>
      <w:tr w:rsidR="009A0CB2" w:rsidRPr="00391780" w:rsidTr="007F1F24">
        <w:tc>
          <w:tcPr>
            <w:tcW w:w="418" w:type="pct"/>
          </w:tcPr>
          <w:p w:rsidR="009A0CB2" w:rsidRPr="00391780" w:rsidRDefault="009A0CB2" w:rsidP="007F1F24">
            <w:pPr>
              <w:pStyle w:val="a9"/>
              <w:jc w:val="both"/>
              <w:rPr>
                <w:rFonts w:ascii="Times New Roman" w:hAnsi="Times New Roman"/>
                <w:sz w:val="24"/>
                <w:szCs w:val="24"/>
              </w:rPr>
            </w:pPr>
            <w:r w:rsidRPr="00391780">
              <w:rPr>
                <w:rFonts w:ascii="Times New Roman" w:hAnsi="Times New Roman"/>
                <w:sz w:val="24"/>
                <w:szCs w:val="24"/>
              </w:rPr>
              <w:t>6</w:t>
            </w:r>
          </w:p>
        </w:tc>
        <w:tc>
          <w:tcPr>
            <w:tcW w:w="1744" w:type="pct"/>
          </w:tcPr>
          <w:p w:rsidR="009A0CB2" w:rsidRPr="00391780" w:rsidRDefault="009A0CB2" w:rsidP="00E8043D">
            <w:pPr>
              <w:jc w:val="center"/>
              <w:rPr>
                <w:color w:val="000000"/>
                <w:sz w:val="24"/>
                <w:szCs w:val="24"/>
              </w:rPr>
            </w:pPr>
            <w:r w:rsidRPr="00391780">
              <w:rPr>
                <w:color w:val="000000"/>
                <w:sz w:val="24"/>
                <w:szCs w:val="24"/>
              </w:rPr>
              <w:t xml:space="preserve">Автодорога </w:t>
            </w:r>
            <w:r w:rsidR="00E8043D" w:rsidRPr="00391780">
              <w:rPr>
                <w:color w:val="000000"/>
                <w:sz w:val="24"/>
                <w:szCs w:val="24"/>
              </w:rPr>
              <w:t>ул. Сургелова</w:t>
            </w:r>
          </w:p>
        </w:tc>
        <w:tc>
          <w:tcPr>
            <w:tcW w:w="1041" w:type="pct"/>
          </w:tcPr>
          <w:p w:rsidR="009A0CB2" w:rsidRPr="00391780" w:rsidRDefault="00E8043D" w:rsidP="007F1F24">
            <w:pPr>
              <w:pStyle w:val="a9"/>
              <w:jc w:val="center"/>
              <w:rPr>
                <w:rFonts w:ascii="Times New Roman" w:hAnsi="Times New Roman"/>
                <w:sz w:val="24"/>
                <w:szCs w:val="24"/>
              </w:rPr>
            </w:pPr>
            <w:r w:rsidRPr="00391780">
              <w:rPr>
                <w:rFonts w:ascii="Times New Roman" w:hAnsi="Times New Roman"/>
                <w:sz w:val="24"/>
                <w:szCs w:val="24"/>
              </w:rPr>
              <w:t>0,166</w:t>
            </w:r>
          </w:p>
        </w:tc>
        <w:tc>
          <w:tcPr>
            <w:tcW w:w="1797" w:type="pct"/>
          </w:tcPr>
          <w:p w:rsidR="009A0CB2" w:rsidRPr="00391780" w:rsidRDefault="009A0CB2" w:rsidP="00E8043D">
            <w:pPr>
              <w:rPr>
                <w:color w:val="000000"/>
                <w:sz w:val="24"/>
                <w:szCs w:val="24"/>
              </w:rPr>
            </w:pPr>
            <w:r w:rsidRPr="00391780">
              <w:rPr>
                <w:color w:val="000000"/>
                <w:sz w:val="24"/>
                <w:szCs w:val="24"/>
              </w:rPr>
              <w:t>69-204-830-</w:t>
            </w:r>
            <w:r w:rsidR="00E8043D" w:rsidRPr="00391780">
              <w:rPr>
                <w:color w:val="000000"/>
                <w:sz w:val="24"/>
                <w:szCs w:val="24"/>
              </w:rPr>
              <w:t>3</w:t>
            </w:r>
            <w:r w:rsidRPr="00391780">
              <w:rPr>
                <w:color w:val="000000"/>
                <w:sz w:val="24"/>
                <w:szCs w:val="24"/>
              </w:rPr>
              <w:t xml:space="preserve">  ОП МП   В6</w:t>
            </w:r>
          </w:p>
        </w:tc>
      </w:tr>
      <w:tr w:rsidR="009A0CB2" w:rsidRPr="00391780" w:rsidTr="007F1F24">
        <w:tc>
          <w:tcPr>
            <w:tcW w:w="418" w:type="pct"/>
          </w:tcPr>
          <w:p w:rsidR="009A0CB2" w:rsidRPr="00391780" w:rsidRDefault="009A0CB2" w:rsidP="007F1F24">
            <w:pPr>
              <w:pStyle w:val="a9"/>
              <w:jc w:val="both"/>
              <w:rPr>
                <w:rFonts w:ascii="Times New Roman" w:hAnsi="Times New Roman"/>
                <w:sz w:val="24"/>
                <w:szCs w:val="24"/>
              </w:rPr>
            </w:pPr>
            <w:r w:rsidRPr="00391780">
              <w:rPr>
                <w:rFonts w:ascii="Times New Roman" w:hAnsi="Times New Roman"/>
                <w:sz w:val="24"/>
                <w:szCs w:val="24"/>
              </w:rPr>
              <w:t>7</w:t>
            </w:r>
          </w:p>
        </w:tc>
        <w:tc>
          <w:tcPr>
            <w:tcW w:w="1744" w:type="pct"/>
          </w:tcPr>
          <w:p w:rsidR="009A0CB2" w:rsidRPr="00391780" w:rsidRDefault="009A0CB2" w:rsidP="00E8043D">
            <w:pPr>
              <w:jc w:val="center"/>
              <w:rPr>
                <w:color w:val="000000"/>
                <w:sz w:val="24"/>
                <w:szCs w:val="24"/>
              </w:rPr>
            </w:pPr>
            <w:r w:rsidRPr="00391780">
              <w:rPr>
                <w:color w:val="000000"/>
                <w:sz w:val="24"/>
                <w:szCs w:val="24"/>
              </w:rPr>
              <w:t xml:space="preserve">Автодорога ул. </w:t>
            </w:r>
            <w:r w:rsidR="00E8043D" w:rsidRPr="00391780">
              <w:rPr>
                <w:color w:val="000000"/>
                <w:sz w:val="24"/>
                <w:szCs w:val="24"/>
              </w:rPr>
              <w:t>Сибирская</w:t>
            </w:r>
          </w:p>
        </w:tc>
        <w:tc>
          <w:tcPr>
            <w:tcW w:w="1041" w:type="pct"/>
          </w:tcPr>
          <w:p w:rsidR="009A0CB2" w:rsidRPr="00391780" w:rsidRDefault="00E8043D" w:rsidP="007F1F24">
            <w:pPr>
              <w:pStyle w:val="a9"/>
              <w:jc w:val="center"/>
              <w:rPr>
                <w:rFonts w:ascii="Times New Roman" w:hAnsi="Times New Roman"/>
                <w:sz w:val="24"/>
                <w:szCs w:val="24"/>
              </w:rPr>
            </w:pPr>
            <w:r w:rsidRPr="00391780">
              <w:rPr>
                <w:rFonts w:ascii="Times New Roman" w:hAnsi="Times New Roman"/>
                <w:sz w:val="24"/>
                <w:szCs w:val="24"/>
              </w:rPr>
              <w:t>0,2</w:t>
            </w:r>
          </w:p>
        </w:tc>
        <w:tc>
          <w:tcPr>
            <w:tcW w:w="1797" w:type="pct"/>
          </w:tcPr>
          <w:p w:rsidR="009A0CB2" w:rsidRPr="00391780" w:rsidRDefault="009A0CB2" w:rsidP="00E8043D">
            <w:pPr>
              <w:rPr>
                <w:color w:val="000000"/>
                <w:sz w:val="24"/>
                <w:szCs w:val="24"/>
              </w:rPr>
            </w:pPr>
            <w:r w:rsidRPr="00391780">
              <w:rPr>
                <w:color w:val="000000"/>
                <w:sz w:val="24"/>
                <w:szCs w:val="24"/>
              </w:rPr>
              <w:t>69-204-830-</w:t>
            </w:r>
            <w:r w:rsidR="00E8043D" w:rsidRPr="00391780">
              <w:rPr>
                <w:color w:val="000000"/>
                <w:sz w:val="24"/>
                <w:szCs w:val="24"/>
              </w:rPr>
              <w:t>3</w:t>
            </w:r>
            <w:r w:rsidRPr="00391780">
              <w:rPr>
                <w:color w:val="000000"/>
                <w:sz w:val="24"/>
                <w:szCs w:val="24"/>
              </w:rPr>
              <w:t xml:space="preserve">  ОП МП   В7</w:t>
            </w:r>
          </w:p>
        </w:tc>
      </w:tr>
      <w:tr w:rsidR="009A0CB2" w:rsidRPr="00391780" w:rsidTr="007F1F24">
        <w:tc>
          <w:tcPr>
            <w:tcW w:w="418" w:type="pct"/>
          </w:tcPr>
          <w:p w:rsidR="009A0CB2" w:rsidRPr="00391780" w:rsidRDefault="009A0CB2" w:rsidP="007F1F24">
            <w:pPr>
              <w:pStyle w:val="a9"/>
              <w:jc w:val="both"/>
              <w:rPr>
                <w:rFonts w:ascii="Times New Roman" w:hAnsi="Times New Roman"/>
                <w:sz w:val="24"/>
                <w:szCs w:val="24"/>
              </w:rPr>
            </w:pPr>
            <w:r w:rsidRPr="00391780">
              <w:rPr>
                <w:rFonts w:ascii="Times New Roman" w:hAnsi="Times New Roman"/>
                <w:sz w:val="24"/>
                <w:szCs w:val="24"/>
              </w:rPr>
              <w:t>8</w:t>
            </w:r>
          </w:p>
        </w:tc>
        <w:tc>
          <w:tcPr>
            <w:tcW w:w="1744" w:type="pct"/>
          </w:tcPr>
          <w:p w:rsidR="00E8043D" w:rsidRPr="00391780" w:rsidRDefault="009A0CB2" w:rsidP="00E8043D">
            <w:pPr>
              <w:jc w:val="center"/>
              <w:rPr>
                <w:color w:val="000000"/>
                <w:sz w:val="24"/>
                <w:szCs w:val="24"/>
              </w:rPr>
            </w:pPr>
            <w:r w:rsidRPr="00391780">
              <w:rPr>
                <w:color w:val="000000"/>
                <w:sz w:val="24"/>
                <w:szCs w:val="24"/>
              </w:rPr>
              <w:t xml:space="preserve">Автодорога ул. </w:t>
            </w:r>
            <w:r w:rsidR="00E8043D" w:rsidRPr="00391780">
              <w:rPr>
                <w:color w:val="000000"/>
                <w:sz w:val="24"/>
                <w:szCs w:val="24"/>
              </w:rPr>
              <w:t>Лесная</w:t>
            </w:r>
          </w:p>
          <w:p w:rsidR="009A0CB2" w:rsidRPr="00391780" w:rsidRDefault="009A0CB2" w:rsidP="007F1F24">
            <w:pPr>
              <w:jc w:val="center"/>
              <w:rPr>
                <w:color w:val="000000"/>
                <w:sz w:val="24"/>
                <w:szCs w:val="24"/>
              </w:rPr>
            </w:pPr>
          </w:p>
        </w:tc>
        <w:tc>
          <w:tcPr>
            <w:tcW w:w="1041" w:type="pct"/>
          </w:tcPr>
          <w:p w:rsidR="009A0CB2" w:rsidRPr="00391780" w:rsidRDefault="00E8043D" w:rsidP="007F1F24">
            <w:pPr>
              <w:pStyle w:val="a9"/>
              <w:jc w:val="center"/>
              <w:rPr>
                <w:rFonts w:ascii="Times New Roman" w:hAnsi="Times New Roman"/>
                <w:sz w:val="24"/>
                <w:szCs w:val="24"/>
              </w:rPr>
            </w:pPr>
            <w:r w:rsidRPr="00391780">
              <w:rPr>
                <w:rFonts w:ascii="Times New Roman" w:hAnsi="Times New Roman"/>
                <w:sz w:val="24"/>
                <w:szCs w:val="24"/>
              </w:rPr>
              <w:t>0,527</w:t>
            </w:r>
          </w:p>
        </w:tc>
        <w:tc>
          <w:tcPr>
            <w:tcW w:w="1797" w:type="pct"/>
          </w:tcPr>
          <w:p w:rsidR="009A0CB2" w:rsidRPr="00391780" w:rsidRDefault="009A0CB2" w:rsidP="00E8043D">
            <w:pPr>
              <w:rPr>
                <w:color w:val="000000"/>
                <w:sz w:val="24"/>
                <w:szCs w:val="24"/>
              </w:rPr>
            </w:pPr>
            <w:r w:rsidRPr="00391780">
              <w:rPr>
                <w:color w:val="000000"/>
                <w:sz w:val="24"/>
                <w:szCs w:val="24"/>
              </w:rPr>
              <w:t>69-204-830-</w:t>
            </w:r>
            <w:r w:rsidR="00E8043D" w:rsidRPr="00391780">
              <w:rPr>
                <w:color w:val="000000"/>
                <w:sz w:val="24"/>
                <w:szCs w:val="24"/>
              </w:rPr>
              <w:t>3</w:t>
            </w:r>
            <w:r w:rsidRPr="00391780">
              <w:rPr>
                <w:color w:val="000000"/>
                <w:sz w:val="24"/>
                <w:szCs w:val="24"/>
              </w:rPr>
              <w:t xml:space="preserve">    ОП МП   В8</w:t>
            </w:r>
          </w:p>
        </w:tc>
      </w:tr>
      <w:tr w:rsidR="00E8043D" w:rsidRPr="00391780" w:rsidTr="00E8043D">
        <w:tc>
          <w:tcPr>
            <w:tcW w:w="5000" w:type="pct"/>
            <w:gridSpan w:val="4"/>
          </w:tcPr>
          <w:p w:rsidR="00E8043D" w:rsidRPr="00391780" w:rsidRDefault="00E8043D" w:rsidP="00E8043D">
            <w:pPr>
              <w:rPr>
                <w:b/>
                <w:i/>
                <w:color w:val="000000"/>
                <w:sz w:val="24"/>
                <w:szCs w:val="24"/>
              </w:rPr>
            </w:pPr>
            <w:r w:rsidRPr="00391780">
              <w:rPr>
                <w:b/>
                <w:i/>
                <w:color w:val="000000"/>
                <w:sz w:val="24"/>
                <w:szCs w:val="24"/>
              </w:rPr>
              <w:t>Деревня Светлая Протока</w:t>
            </w:r>
          </w:p>
        </w:tc>
      </w:tr>
      <w:tr w:rsidR="009A0CB2" w:rsidRPr="00391780" w:rsidTr="007F1F24">
        <w:tc>
          <w:tcPr>
            <w:tcW w:w="418" w:type="pct"/>
          </w:tcPr>
          <w:p w:rsidR="009A0CB2" w:rsidRPr="00391780" w:rsidRDefault="00E8043D" w:rsidP="007F1F24">
            <w:pPr>
              <w:pStyle w:val="a9"/>
              <w:jc w:val="both"/>
              <w:rPr>
                <w:rFonts w:ascii="Times New Roman" w:hAnsi="Times New Roman"/>
                <w:sz w:val="24"/>
                <w:szCs w:val="24"/>
              </w:rPr>
            </w:pPr>
            <w:r w:rsidRPr="00391780">
              <w:rPr>
                <w:rFonts w:ascii="Times New Roman" w:hAnsi="Times New Roman"/>
                <w:sz w:val="24"/>
                <w:szCs w:val="24"/>
              </w:rPr>
              <w:t>9</w:t>
            </w:r>
          </w:p>
        </w:tc>
        <w:tc>
          <w:tcPr>
            <w:tcW w:w="1744" w:type="pct"/>
          </w:tcPr>
          <w:p w:rsidR="009A0CB2" w:rsidRPr="00391780" w:rsidRDefault="009A0CB2" w:rsidP="00E8043D">
            <w:pPr>
              <w:jc w:val="center"/>
              <w:rPr>
                <w:color w:val="000000"/>
                <w:sz w:val="24"/>
                <w:szCs w:val="24"/>
              </w:rPr>
            </w:pPr>
            <w:r w:rsidRPr="00391780">
              <w:rPr>
                <w:color w:val="000000"/>
                <w:sz w:val="24"/>
                <w:szCs w:val="24"/>
              </w:rPr>
              <w:t xml:space="preserve">Автодорога ул. </w:t>
            </w:r>
            <w:r w:rsidR="00E8043D" w:rsidRPr="00391780">
              <w:rPr>
                <w:color w:val="000000"/>
                <w:sz w:val="24"/>
                <w:szCs w:val="24"/>
              </w:rPr>
              <w:t>Обская</w:t>
            </w:r>
          </w:p>
        </w:tc>
        <w:tc>
          <w:tcPr>
            <w:tcW w:w="1041" w:type="pct"/>
          </w:tcPr>
          <w:p w:rsidR="009A0CB2" w:rsidRPr="00391780" w:rsidRDefault="00E8043D" w:rsidP="007F1F24">
            <w:pPr>
              <w:pStyle w:val="a9"/>
              <w:jc w:val="center"/>
              <w:rPr>
                <w:rFonts w:ascii="Times New Roman" w:hAnsi="Times New Roman"/>
                <w:sz w:val="24"/>
                <w:szCs w:val="24"/>
              </w:rPr>
            </w:pPr>
            <w:r w:rsidRPr="00391780">
              <w:rPr>
                <w:rFonts w:ascii="Times New Roman" w:hAnsi="Times New Roman"/>
                <w:sz w:val="24"/>
                <w:szCs w:val="24"/>
              </w:rPr>
              <w:t>0,709</w:t>
            </w:r>
          </w:p>
        </w:tc>
        <w:tc>
          <w:tcPr>
            <w:tcW w:w="1797" w:type="pct"/>
          </w:tcPr>
          <w:p w:rsidR="009A0CB2" w:rsidRPr="00391780" w:rsidRDefault="009A0CB2" w:rsidP="00E8043D">
            <w:pPr>
              <w:rPr>
                <w:color w:val="000000"/>
                <w:sz w:val="24"/>
                <w:szCs w:val="24"/>
              </w:rPr>
            </w:pPr>
            <w:r w:rsidRPr="00391780">
              <w:rPr>
                <w:color w:val="000000"/>
                <w:sz w:val="24"/>
                <w:szCs w:val="24"/>
              </w:rPr>
              <w:t>69-204-830-</w:t>
            </w:r>
            <w:r w:rsidR="00E8043D" w:rsidRPr="00391780">
              <w:rPr>
                <w:color w:val="000000"/>
                <w:sz w:val="24"/>
                <w:szCs w:val="24"/>
              </w:rPr>
              <w:t>3</w:t>
            </w:r>
            <w:r w:rsidRPr="00391780">
              <w:rPr>
                <w:color w:val="000000"/>
                <w:sz w:val="24"/>
                <w:szCs w:val="24"/>
              </w:rPr>
              <w:t xml:space="preserve">  ОП МП   В</w:t>
            </w:r>
            <w:r w:rsidR="00E8043D" w:rsidRPr="00391780">
              <w:rPr>
                <w:color w:val="000000"/>
                <w:sz w:val="24"/>
                <w:szCs w:val="24"/>
              </w:rPr>
              <w:t>9</w:t>
            </w:r>
          </w:p>
        </w:tc>
      </w:tr>
      <w:tr w:rsidR="009A0CB2" w:rsidRPr="00391780" w:rsidTr="007F1F24">
        <w:tc>
          <w:tcPr>
            <w:tcW w:w="418" w:type="pct"/>
          </w:tcPr>
          <w:p w:rsidR="009A0CB2" w:rsidRPr="00391780" w:rsidRDefault="009A0CB2" w:rsidP="00E8043D">
            <w:pPr>
              <w:pStyle w:val="a9"/>
              <w:jc w:val="both"/>
              <w:rPr>
                <w:rFonts w:ascii="Times New Roman" w:hAnsi="Times New Roman"/>
                <w:sz w:val="24"/>
                <w:szCs w:val="24"/>
              </w:rPr>
            </w:pPr>
            <w:r w:rsidRPr="00391780">
              <w:rPr>
                <w:rFonts w:ascii="Times New Roman" w:hAnsi="Times New Roman"/>
                <w:sz w:val="24"/>
                <w:szCs w:val="24"/>
              </w:rPr>
              <w:t>1</w:t>
            </w:r>
            <w:r w:rsidR="00E8043D" w:rsidRPr="00391780">
              <w:rPr>
                <w:rFonts w:ascii="Times New Roman" w:hAnsi="Times New Roman"/>
                <w:sz w:val="24"/>
                <w:szCs w:val="24"/>
              </w:rPr>
              <w:t>0</w:t>
            </w:r>
          </w:p>
        </w:tc>
        <w:tc>
          <w:tcPr>
            <w:tcW w:w="1744" w:type="pct"/>
          </w:tcPr>
          <w:p w:rsidR="009A0CB2" w:rsidRPr="00391780" w:rsidRDefault="00E8043D" w:rsidP="007F1F24">
            <w:pPr>
              <w:jc w:val="center"/>
              <w:rPr>
                <w:color w:val="000000"/>
                <w:sz w:val="24"/>
                <w:szCs w:val="24"/>
              </w:rPr>
            </w:pPr>
            <w:r w:rsidRPr="00391780">
              <w:rPr>
                <w:color w:val="000000"/>
                <w:sz w:val="24"/>
                <w:szCs w:val="24"/>
              </w:rPr>
              <w:t>п. Северный, дорога на ТБО</w:t>
            </w:r>
          </w:p>
        </w:tc>
        <w:tc>
          <w:tcPr>
            <w:tcW w:w="1041" w:type="pct"/>
          </w:tcPr>
          <w:p w:rsidR="009A0CB2" w:rsidRPr="00391780" w:rsidRDefault="00E8043D" w:rsidP="007F1F24">
            <w:pPr>
              <w:pStyle w:val="a9"/>
              <w:jc w:val="center"/>
              <w:rPr>
                <w:rFonts w:ascii="Times New Roman" w:hAnsi="Times New Roman"/>
                <w:sz w:val="24"/>
                <w:szCs w:val="24"/>
              </w:rPr>
            </w:pPr>
            <w:r w:rsidRPr="00391780">
              <w:rPr>
                <w:rFonts w:ascii="Times New Roman" w:hAnsi="Times New Roman"/>
                <w:sz w:val="24"/>
                <w:szCs w:val="24"/>
              </w:rPr>
              <w:t>1,095</w:t>
            </w:r>
          </w:p>
        </w:tc>
        <w:tc>
          <w:tcPr>
            <w:tcW w:w="1797" w:type="pct"/>
          </w:tcPr>
          <w:p w:rsidR="009A0CB2" w:rsidRPr="00391780" w:rsidRDefault="009A0CB2" w:rsidP="00E8043D">
            <w:pPr>
              <w:rPr>
                <w:color w:val="000000"/>
                <w:sz w:val="24"/>
                <w:szCs w:val="24"/>
              </w:rPr>
            </w:pPr>
            <w:r w:rsidRPr="00391780">
              <w:rPr>
                <w:color w:val="000000"/>
                <w:sz w:val="24"/>
                <w:szCs w:val="24"/>
              </w:rPr>
              <w:t>69-204-830-</w:t>
            </w:r>
            <w:r w:rsidR="00E8043D" w:rsidRPr="00391780">
              <w:rPr>
                <w:color w:val="000000"/>
                <w:sz w:val="24"/>
                <w:szCs w:val="24"/>
              </w:rPr>
              <w:t>3</w:t>
            </w:r>
            <w:r w:rsidRPr="00391780">
              <w:rPr>
                <w:color w:val="000000"/>
                <w:sz w:val="24"/>
                <w:szCs w:val="24"/>
              </w:rPr>
              <w:t xml:space="preserve">  ОП МП   В1</w:t>
            </w:r>
            <w:r w:rsidR="00E8043D" w:rsidRPr="00391780">
              <w:rPr>
                <w:color w:val="000000"/>
                <w:sz w:val="24"/>
                <w:szCs w:val="24"/>
              </w:rPr>
              <w:t>0</w:t>
            </w:r>
          </w:p>
        </w:tc>
      </w:tr>
      <w:tr w:rsidR="009A0CB2" w:rsidRPr="00391780" w:rsidTr="007F1F24">
        <w:tc>
          <w:tcPr>
            <w:tcW w:w="418" w:type="pct"/>
          </w:tcPr>
          <w:p w:rsidR="009A0CB2" w:rsidRPr="00391780" w:rsidRDefault="009A0CB2" w:rsidP="007F1F24">
            <w:pPr>
              <w:pStyle w:val="a9"/>
              <w:jc w:val="both"/>
              <w:rPr>
                <w:rFonts w:ascii="Times New Roman" w:hAnsi="Times New Roman"/>
                <w:sz w:val="24"/>
                <w:szCs w:val="24"/>
              </w:rPr>
            </w:pPr>
          </w:p>
        </w:tc>
        <w:tc>
          <w:tcPr>
            <w:tcW w:w="1744" w:type="pct"/>
          </w:tcPr>
          <w:p w:rsidR="009A0CB2" w:rsidRPr="00391780" w:rsidRDefault="009A0CB2" w:rsidP="007F1F24">
            <w:pPr>
              <w:pStyle w:val="a9"/>
              <w:jc w:val="both"/>
              <w:rPr>
                <w:rFonts w:ascii="Times New Roman" w:hAnsi="Times New Roman"/>
                <w:b/>
                <w:sz w:val="24"/>
                <w:szCs w:val="24"/>
              </w:rPr>
            </w:pPr>
            <w:r w:rsidRPr="00391780">
              <w:rPr>
                <w:rFonts w:ascii="Times New Roman" w:hAnsi="Times New Roman"/>
                <w:b/>
                <w:sz w:val="24"/>
                <w:szCs w:val="24"/>
              </w:rPr>
              <w:t>Итого:</w:t>
            </w:r>
          </w:p>
        </w:tc>
        <w:tc>
          <w:tcPr>
            <w:tcW w:w="1041" w:type="pct"/>
          </w:tcPr>
          <w:p w:rsidR="009A0CB2" w:rsidRPr="00391780" w:rsidRDefault="00E8043D" w:rsidP="007F1F24">
            <w:pPr>
              <w:pStyle w:val="a9"/>
              <w:jc w:val="center"/>
              <w:rPr>
                <w:rFonts w:ascii="Times New Roman" w:hAnsi="Times New Roman"/>
                <w:b/>
                <w:sz w:val="24"/>
                <w:szCs w:val="24"/>
              </w:rPr>
            </w:pPr>
            <w:r w:rsidRPr="00391780">
              <w:rPr>
                <w:rFonts w:ascii="Times New Roman" w:hAnsi="Times New Roman"/>
                <w:b/>
                <w:sz w:val="24"/>
                <w:szCs w:val="24"/>
              </w:rPr>
              <w:t>6,87</w:t>
            </w:r>
          </w:p>
        </w:tc>
        <w:tc>
          <w:tcPr>
            <w:tcW w:w="1797" w:type="pct"/>
          </w:tcPr>
          <w:p w:rsidR="009A0CB2" w:rsidRPr="00391780" w:rsidRDefault="009A0CB2" w:rsidP="007F1F24">
            <w:pPr>
              <w:pStyle w:val="a9"/>
              <w:jc w:val="center"/>
              <w:rPr>
                <w:rFonts w:ascii="Times New Roman" w:hAnsi="Times New Roman"/>
                <w:sz w:val="24"/>
                <w:szCs w:val="24"/>
              </w:rPr>
            </w:pPr>
          </w:p>
        </w:tc>
      </w:tr>
    </w:tbl>
    <w:p w:rsidR="009A0CB2" w:rsidRPr="00391780" w:rsidRDefault="009A0CB2" w:rsidP="009A0CB2">
      <w:pPr>
        <w:pStyle w:val="a9"/>
        <w:ind w:firstLine="284"/>
        <w:jc w:val="both"/>
        <w:rPr>
          <w:rFonts w:ascii="Times New Roman" w:hAnsi="Times New Roman"/>
          <w:sz w:val="24"/>
          <w:szCs w:val="24"/>
        </w:rPr>
      </w:pPr>
    </w:p>
    <w:p w:rsidR="00E8043D" w:rsidRPr="00391780" w:rsidRDefault="00E8043D" w:rsidP="009A0CB2">
      <w:pPr>
        <w:pStyle w:val="a9"/>
        <w:ind w:firstLine="284"/>
        <w:jc w:val="both"/>
        <w:rPr>
          <w:rFonts w:ascii="Times New Roman" w:hAnsi="Times New Roman"/>
          <w:b/>
          <w:sz w:val="24"/>
          <w:szCs w:val="24"/>
        </w:rPr>
      </w:pPr>
    </w:p>
    <w:p w:rsidR="00E8043D" w:rsidRPr="00391780" w:rsidRDefault="00E8043D" w:rsidP="009A0CB2">
      <w:pPr>
        <w:pStyle w:val="a9"/>
        <w:ind w:firstLine="284"/>
        <w:jc w:val="both"/>
        <w:rPr>
          <w:rFonts w:ascii="Times New Roman" w:hAnsi="Times New Roman"/>
          <w:b/>
          <w:sz w:val="24"/>
          <w:szCs w:val="24"/>
        </w:rPr>
      </w:pPr>
    </w:p>
    <w:p w:rsidR="00E8043D" w:rsidRPr="00391780" w:rsidRDefault="00E8043D" w:rsidP="009A0CB2">
      <w:pPr>
        <w:pStyle w:val="a9"/>
        <w:ind w:firstLine="284"/>
        <w:jc w:val="both"/>
        <w:rPr>
          <w:rFonts w:ascii="Times New Roman" w:hAnsi="Times New Roman"/>
          <w:b/>
          <w:sz w:val="24"/>
          <w:szCs w:val="24"/>
        </w:rPr>
      </w:pPr>
    </w:p>
    <w:p w:rsidR="00E8043D" w:rsidRPr="00391780" w:rsidRDefault="00E8043D" w:rsidP="009A0CB2">
      <w:pPr>
        <w:pStyle w:val="a9"/>
        <w:ind w:firstLine="284"/>
        <w:jc w:val="both"/>
        <w:rPr>
          <w:rFonts w:ascii="Times New Roman" w:hAnsi="Times New Roman"/>
          <w:b/>
          <w:sz w:val="24"/>
          <w:szCs w:val="24"/>
        </w:rPr>
      </w:pPr>
    </w:p>
    <w:p w:rsidR="009A0CB2" w:rsidRPr="00391780" w:rsidRDefault="009A0CB2" w:rsidP="009A0CB2">
      <w:pPr>
        <w:pStyle w:val="a9"/>
        <w:ind w:firstLine="284"/>
        <w:jc w:val="both"/>
        <w:rPr>
          <w:rFonts w:ascii="Times New Roman" w:hAnsi="Times New Roman"/>
          <w:b/>
          <w:sz w:val="24"/>
          <w:szCs w:val="24"/>
        </w:rPr>
      </w:pPr>
      <w:r w:rsidRPr="00391780">
        <w:rPr>
          <w:rFonts w:ascii="Times New Roman" w:hAnsi="Times New Roman"/>
          <w:b/>
          <w:sz w:val="24"/>
          <w:szCs w:val="24"/>
        </w:rPr>
        <w:t>Таблица 2. Общие данные по уличной и дорожной сети в пределах поселения.</w:t>
      </w:r>
    </w:p>
    <w:p w:rsidR="009A0CB2" w:rsidRPr="00391780" w:rsidRDefault="009A0CB2" w:rsidP="009A0CB2">
      <w:pPr>
        <w:pStyle w:val="a9"/>
        <w:ind w:firstLine="284"/>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4810"/>
        <w:gridCol w:w="1602"/>
        <w:gridCol w:w="2232"/>
      </w:tblGrid>
      <w:tr w:rsidR="009A0CB2" w:rsidRPr="00391780" w:rsidTr="007F1F24">
        <w:trPr>
          <w:jc w:val="center"/>
        </w:trPr>
        <w:tc>
          <w:tcPr>
            <w:tcW w:w="484" w:type="pct"/>
          </w:tcPr>
          <w:p w:rsidR="009A0CB2" w:rsidRPr="00391780" w:rsidRDefault="009A0CB2" w:rsidP="007F1F24">
            <w:pPr>
              <w:jc w:val="center"/>
              <w:rPr>
                <w:sz w:val="24"/>
                <w:szCs w:val="24"/>
              </w:rPr>
            </w:pPr>
            <w:r w:rsidRPr="00391780">
              <w:rPr>
                <w:sz w:val="24"/>
                <w:szCs w:val="24"/>
              </w:rPr>
              <w:t>№ п/п</w:t>
            </w:r>
          </w:p>
        </w:tc>
        <w:tc>
          <w:tcPr>
            <w:tcW w:w="2512" w:type="pct"/>
          </w:tcPr>
          <w:p w:rsidR="009A0CB2" w:rsidRPr="00391780" w:rsidRDefault="009A0CB2" w:rsidP="007F1F24">
            <w:pPr>
              <w:jc w:val="center"/>
              <w:rPr>
                <w:sz w:val="24"/>
                <w:szCs w:val="24"/>
              </w:rPr>
            </w:pPr>
            <w:r w:rsidRPr="00391780">
              <w:rPr>
                <w:sz w:val="24"/>
                <w:szCs w:val="24"/>
              </w:rPr>
              <w:t xml:space="preserve">Показатели </w:t>
            </w:r>
          </w:p>
        </w:tc>
        <w:tc>
          <w:tcPr>
            <w:tcW w:w="837" w:type="pct"/>
          </w:tcPr>
          <w:p w:rsidR="009A0CB2" w:rsidRPr="00391780" w:rsidRDefault="009A0CB2" w:rsidP="007F1F24">
            <w:pPr>
              <w:jc w:val="center"/>
              <w:rPr>
                <w:sz w:val="24"/>
                <w:szCs w:val="24"/>
              </w:rPr>
            </w:pPr>
            <w:r w:rsidRPr="00391780">
              <w:rPr>
                <w:sz w:val="24"/>
                <w:szCs w:val="24"/>
              </w:rPr>
              <w:t>Единица измерения</w:t>
            </w:r>
          </w:p>
        </w:tc>
        <w:tc>
          <w:tcPr>
            <w:tcW w:w="1166" w:type="pct"/>
          </w:tcPr>
          <w:p w:rsidR="009A0CB2" w:rsidRPr="00391780" w:rsidRDefault="009A0CB2" w:rsidP="007F1F24">
            <w:pPr>
              <w:jc w:val="center"/>
              <w:rPr>
                <w:sz w:val="24"/>
                <w:szCs w:val="24"/>
              </w:rPr>
            </w:pPr>
            <w:r w:rsidRPr="00391780">
              <w:rPr>
                <w:sz w:val="24"/>
                <w:szCs w:val="24"/>
              </w:rPr>
              <w:t>Данные на 2016 г.</w:t>
            </w:r>
          </w:p>
        </w:tc>
      </w:tr>
      <w:tr w:rsidR="009A0CB2" w:rsidRPr="00391780" w:rsidTr="007F1F24">
        <w:trPr>
          <w:jc w:val="center"/>
        </w:trPr>
        <w:tc>
          <w:tcPr>
            <w:tcW w:w="484" w:type="pct"/>
          </w:tcPr>
          <w:p w:rsidR="009A0CB2" w:rsidRPr="00391780" w:rsidRDefault="009A0CB2" w:rsidP="007F1F24">
            <w:pPr>
              <w:jc w:val="center"/>
              <w:rPr>
                <w:sz w:val="24"/>
                <w:szCs w:val="24"/>
              </w:rPr>
            </w:pPr>
            <w:r w:rsidRPr="00391780">
              <w:rPr>
                <w:sz w:val="24"/>
                <w:szCs w:val="24"/>
              </w:rPr>
              <w:t>1</w:t>
            </w:r>
          </w:p>
        </w:tc>
        <w:tc>
          <w:tcPr>
            <w:tcW w:w="2512" w:type="pct"/>
          </w:tcPr>
          <w:p w:rsidR="009A0CB2" w:rsidRPr="00391780" w:rsidRDefault="009A0CB2" w:rsidP="007F1F24">
            <w:pPr>
              <w:jc w:val="both"/>
              <w:rPr>
                <w:sz w:val="24"/>
                <w:szCs w:val="24"/>
              </w:rPr>
            </w:pPr>
            <w:r w:rsidRPr="00391780">
              <w:rPr>
                <w:sz w:val="24"/>
                <w:szCs w:val="24"/>
              </w:rPr>
              <w:t>Общее протяжение уличной сети</w:t>
            </w:r>
          </w:p>
        </w:tc>
        <w:tc>
          <w:tcPr>
            <w:tcW w:w="837" w:type="pct"/>
          </w:tcPr>
          <w:p w:rsidR="009A0CB2" w:rsidRPr="00391780" w:rsidRDefault="009A0CB2" w:rsidP="007F1F24">
            <w:pPr>
              <w:jc w:val="center"/>
              <w:rPr>
                <w:sz w:val="24"/>
                <w:szCs w:val="24"/>
              </w:rPr>
            </w:pPr>
            <w:r w:rsidRPr="00391780">
              <w:rPr>
                <w:sz w:val="24"/>
                <w:szCs w:val="24"/>
              </w:rPr>
              <w:t>км</w:t>
            </w:r>
          </w:p>
        </w:tc>
        <w:tc>
          <w:tcPr>
            <w:tcW w:w="1166" w:type="pct"/>
          </w:tcPr>
          <w:p w:rsidR="009A0CB2" w:rsidRPr="00391780" w:rsidRDefault="00E8043D" w:rsidP="007F1F24">
            <w:pPr>
              <w:jc w:val="center"/>
              <w:rPr>
                <w:sz w:val="24"/>
                <w:szCs w:val="24"/>
              </w:rPr>
            </w:pPr>
            <w:r w:rsidRPr="00391780">
              <w:rPr>
                <w:sz w:val="24"/>
                <w:szCs w:val="24"/>
              </w:rPr>
              <w:t>6,87</w:t>
            </w:r>
          </w:p>
        </w:tc>
      </w:tr>
      <w:tr w:rsidR="009A0CB2" w:rsidRPr="00391780" w:rsidTr="007F1F24">
        <w:trPr>
          <w:jc w:val="center"/>
        </w:trPr>
        <w:tc>
          <w:tcPr>
            <w:tcW w:w="484" w:type="pct"/>
          </w:tcPr>
          <w:p w:rsidR="009A0CB2" w:rsidRPr="00391780" w:rsidRDefault="009A0CB2" w:rsidP="007F1F24">
            <w:pPr>
              <w:jc w:val="center"/>
              <w:rPr>
                <w:sz w:val="24"/>
                <w:szCs w:val="24"/>
              </w:rPr>
            </w:pPr>
            <w:r w:rsidRPr="00391780">
              <w:rPr>
                <w:sz w:val="24"/>
                <w:szCs w:val="24"/>
              </w:rPr>
              <w:t>2</w:t>
            </w:r>
          </w:p>
        </w:tc>
        <w:tc>
          <w:tcPr>
            <w:tcW w:w="2512" w:type="pct"/>
          </w:tcPr>
          <w:p w:rsidR="009A0CB2" w:rsidRPr="00391780" w:rsidRDefault="009A0CB2" w:rsidP="007F1F24">
            <w:pPr>
              <w:jc w:val="both"/>
              <w:rPr>
                <w:sz w:val="24"/>
                <w:szCs w:val="24"/>
              </w:rPr>
            </w:pPr>
            <w:r w:rsidRPr="00391780">
              <w:rPr>
                <w:sz w:val="24"/>
                <w:szCs w:val="24"/>
              </w:rPr>
              <w:t>Общая площадь уличной сети</w:t>
            </w:r>
          </w:p>
        </w:tc>
        <w:tc>
          <w:tcPr>
            <w:tcW w:w="837" w:type="pct"/>
          </w:tcPr>
          <w:p w:rsidR="009A0CB2" w:rsidRPr="00391780" w:rsidRDefault="009A0CB2" w:rsidP="007F1F24">
            <w:pPr>
              <w:jc w:val="center"/>
              <w:rPr>
                <w:sz w:val="24"/>
                <w:szCs w:val="24"/>
              </w:rPr>
            </w:pPr>
            <w:r w:rsidRPr="00391780">
              <w:rPr>
                <w:sz w:val="24"/>
                <w:szCs w:val="24"/>
              </w:rPr>
              <w:t>кв.м.</w:t>
            </w:r>
          </w:p>
        </w:tc>
        <w:tc>
          <w:tcPr>
            <w:tcW w:w="1166" w:type="pct"/>
          </w:tcPr>
          <w:p w:rsidR="009A0CB2" w:rsidRPr="00391780" w:rsidRDefault="00E8043D" w:rsidP="007F1F24">
            <w:pPr>
              <w:jc w:val="center"/>
              <w:rPr>
                <w:sz w:val="24"/>
                <w:szCs w:val="24"/>
              </w:rPr>
            </w:pPr>
            <w:r w:rsidRPr="00391780">
              <w:rPr>
                <w:sz w:val="24"/>
                <w:szCs w:val="24"/>
              </w:rPr>
              <w:t>41,2</w:t>
            </w:r>
          </w:p>
        </w:tc>
      </w:tr>
      <w:tr w:rsidR="009A0CB2" w:rsidRPr="00391780" w:rsidTr="007F1F24">
        <w:trPr>
          <w:jc w:val="center"/>
        </w:trPr>
        <w:tc>
          <w:tcPr>
            <w:tcW w:w="484" w:type="pct"/>
          </w:tcPr>
          <w:p w:rsidR="009A0CB2" w:rsidRPr="00391780" w:rsidRDefault="009A0CB2" w:rsidP="007F1F24">
            <w:pPr>
              <w:jc w:val="center"/>
              <w:rPr>
                <w:sz w:val="24"/>
                <w:szCs w:val="24"/>
              </w:rPr>
            </w:pPr>
            <w:r w:rsidRPr="00391780">
              <w:rPr>
                <w:sz w:val="24"/>
                <w:szCs w:val="24"/>
              </w:rPr>
              <w:t>3</w:t>
            </w:r>
          </w:p>
        </w:tc>
        <w:tc>
          <w:tcPr>
            <w:tcW w:w="2512" w:type="pct"/>
            <w:vAlign w:val="center"/>
          </w:tcPr>
          <w:p w:rsidR="009A0CB2" w:rsidRPr="00391780" w:rsidRDefault="009A0CB2" w:rsidP="007F1F24">
            <w:pPr>
              <w:textAlignment w:val="center"/>
              <w:rPr>
                <w:sz w:val="24"/>
                <w:szCs w:val="24"/>
              </w:rPr>
            </w:pPr>
            <w:r w:rsidRPr="00391780">
              <w:rPr>
                <w:sz w:val="24"/>
                <w:szCs w:val="24"/>
              </w:rPr>
              <w:t>Плотность улично-дорожной сети</w:t>
            </w:r>
          </w:p>
        </w:tc>
        <w:tc>
          <w:tcPr>
            <w:tcW w:w="837" w:type="pct"/>
            <w:vAlign w:val="center"/>
          </w:tcPr>
          <w:p w:rsidR="009A0CB2" w:rsidRPr="00391780" w:rsidRDefault="009A0CB2" w:rsidP="007F1F24">
            <w:pPr>
              <w:jc w:val="center"/>
              <w:rPr>
                <w:sz w:val="24"/>
                <w:szCs w:val="24"/>
              </w:rPr>
            </w:pPr>
            <w:r w:rsidRPr="00391780">
              <w:rPr>
                <w:sz w:val="24"/>
                <w:szCs w:val="24"/>
              </w:rPr>
              <w:t>км/км2</w:t>
            </w:r>
          </w:p>
        </w:tc>
        <w:tc>
          <w:tcPr>
            <w:tcW w:w="1166" w:type="pct"/>
          </w:tcPr>
          <w:p w:rsidR="009A0CB2" w:rsidRPr="00391780" w:rsidRDefault="009A0CB2" w:rsidP="007F1F24">
            <w:pPr>
              <w:tabs>
                <w:tab w:val="left" w:pos="670"/>
                <w:tab w:val="center" w:pos="972"/>
              </w:tabs>
              <w:rPr>
                <w:sz w:val="24"/>
                <w:szCs w:val="24"/>
              </w:rPr>
            </w:pPr>
          </w:p>
        </w:tc>
      </w:tr>
      <w:tr w:rsidR="009A0CB2" w:rsidRPr="00391780" w:rsidTr="007F1F24">
        <w:trPr>
          <w:jc w:val="center"/>
        </w:trPr>
        <w:tc>
          <w:tcPr>
            <w:tcW w:w="484" w:type="pct"/>
          </w:tcPr>
          <w:p w:rsidR="009A0CB2" w:rsidRPr="00391780" w:rsidRDefault="009A0CB2" w:rsidP="007F1F24">
            <w:pPr>
              <w:jc w:val="center"/>
              <w:rPr>
                <w:sz w:val="24"/>
                <w:szCs w:val="24"/>
              </w:rPr>
            </w:pPr>
            <w:r w:rsidRPr="00391780">
              <w:rPr>
                <w:sz w:val="24"/>
                <w:szCs w:val="24"/>
              </w:rPr>
              <w:t>4</w:t>
            </w:r>
          </w:p>
        </w:tc>
        <w:tc>
          <w:tcPr>
            <w:tcW w:w="2512" w:type="pct"/>
          </w:tcPr>
          <w:p w:rsidR="009A0CB2" w:rsidRPr="00391780" w:rsidRDefault="009A0CB2" w:rsidP="007F1F24">
            <w:pPr>
              <w:rPr>
                <w:sz w:val="24"/>
                <w:szCs w:val="24"/>
                <w:lang w:val="fr-FR" w:eastAsia="fr-FR"/>
              </w:rPr>
            </w:pPr>
            <w:r w:rsidRPr="00391780">
              <w:rPr>
                <w:sz w:val="24"/>
                <w:szCs w:val="24"/>
              </w:rPr>
              <w:t>Площадь застроенной территории</w:t>
            </w:r>
          </w:p>
        </w:tc>
        <w:tc>
          <w:tcPr>
            <w:tcW w:w="837" w:type="pct"/>
          </w:tcPr>
          <w:p w:rsidR="009A0CB2" w:rsidRPr="00391780" w:rsidRDefault="009A0CB2" w:rsidP="007F1F24">
            <w:pPr>
              <w:jc w:val="center"/>
              <w:rPr>
                <w:sz w:val="24"/>
                <w:szCs w:val="24"/>
              </w:rPr>
            </w:pPr>
            <w:r w:rsidRPr="00391780">
              <w:rPr>
                <w:sz w:val="24"/>
                <w:szCs w:val="24"/>
              </w:rPr>
              <w:t>км2</w:t>
            </w:r>
          </w:p>
        </w:tc>
        <w:tc>
          <w:tcPr>
            <w:tcW w:w="1166" w:type="pct"/>
          </w:tcPr>
          <w:p w:rsidR="009A0CB2" w:rsidRPr="00391780" w:rsidRDefault="009A0CB2" w:rsidP="007F1F24">
            <w:pPr>
              <w:jc w:val="center"/>
              <w:rPr>
                <w:sz w:val="24"/>
                <w:szCs w:val="24"/>
              </w:rPr>
            </w:pPr>
          </w:p>
        </w:tc>
      </w:tr>
    </w:tbl>
    <w:p w:rsidR="009A0CB2" w:rsidRPr="00391780" w:rsidRDefault="009A0CB2" w:rsidP="009A0CB2">
      <w:pPr>
        <w:pStyle w:val="a9"/>
        <w:ind w:firstLine="284"/>
        <w:jc w:val="both"/>
        <w:rPr>
          <w:rFonts w:ascii="Times New Roman" w:hAnsi="Times New Roman"/>
          <w:sz w:val="24"/>
          <w:szCs w:val="24"/>
        </w:rPr>
      </w:pPr>
    </w:p>
    <w:p w:rsidR="009A0CB2" w:rsidRPr="00391780" w:rsidRDefault="009A0CB2" w:rsidP="009A0CB2">
      <w:pPr>
        <w:pStyle w:val="a9"/>
        <w:ind w:firstLine="708"/>
        <w:jc w:val="both"/>
        <w:rPr>
          <w:rFonts w:ascii="Times New Roman" w:hAnsi="Times New Roman"/>
          <w:sz w:val="24"/>
          <w:szCs w:val="24"/>
        </w:rPr>
      </w:pPr>
      <w:r w:rsidRPr="00391780">
        <w:rPr>
          <w:rFonts w:ascii="Times New Roman" w:hAnsi="Times New Roman"/>
          <w:sz w:val="24"/>
          <w:szCs w:val="24"/>
        </w:rPr>
        <w:t xml:space="preserve">В результате анализа улично-дорожной сети </w:t>
      </w:r>
      <w:r w:rsidR="00E8043D" w:rsidRPr="00391780">
        <w:rPr>
          <w:rFonts w:ascii="Times New Roman" w:hAnsi="Times New Roman"/>
          <w:sz w:val="24"/>
          <w:szCs w:val="24"/>
        </w:rPr>
        <w:t>Северного</w:t>
      </w:r>
      <w:r w:rsidRPr="00391780">
        <w:rPr>
          <w:rFonts w:ascii="Times New Roman" w:hAnsi="Times New Roman"/>
          <w:sz w:val="24"/>
          <w:szCs w:val="24"/>
        </w:rPr>
        <w:t xml:space="preserve"> сельского поселения выявлены следующие причины, усложняющие работу транспорта:</w:t>
      </w:r>
    </w:p>
    <w:p w:rsidR="009A0CB2" w:rsidRPr="00391780" w:rsidRDefault="009A0CB2" w:rsidP="009A0CB2">
      <w:pPr>
        <w:pStyle w:val="a9"/>
        <w:numPr>
          <w:ilvl w:val="0"/>
          <w:numId w:val="2"/>
        </w:numPr>
        <w:ind w:left="0"/>
        <w:jc w:val="both"/>
        <w:rPr>
          <w:rFonts w:ascii="Times New Roman" w:hAnsi="Times New Roman"/>
          <w:sz w:val="24"/>
          <w:szCs w:val="24"/>
        </w:rPr>
      </w:pPr>
      <w:r w:rsidRPr="00391780">
        <w:rPr>
          <w:rFonts w:ascii="Times New Roman" w:hAnsi="Times New Roman"/>
          <w:sz w:val="24"/>
          <w:szCs w:val="24"/>
        </w:rPr>
        <w:t>неудовлетворительное техническое состояние поселковых улиц и дорог;</w:t>
      </w:r>
    </w:p>
    <w:p w:rsidR="009A0CB2" w:rsidRPr="00391780" w:rsidRDefault="009A0CB2" w:rsidP="009A0CB2">
      <w:pPr>
        <w:pStyle w:val="a9"/>
        <w:numPr>
          <w:ilvl w:val="0"/>
          <w:numId w:val="2"/>
        </w:numPr>
        <w:ind w:left="0"/>
        <w:jc w:val="both"/>
        <w:rPr>
          <w:rFonts w:ascii="Times New Roman" w:hAnsi="Times New Roman"/>
          <w:sz w:val="24"/>
          <w:szCs w:val="24"/>
        </w:rPr>
      </w:pPr>
      <w:r w:rsidRPr="00391780">
        <w:rPr>
          <w:rFonts w:ascii="Times New Roman" w:hAnsi="Times New Roman"/>
          <w:sz w:val="24"/>
          <w:szCs w:val="24"/>
        </w:rPr>
        <w:t>значительная протяженность грунтовых дорог;</w:t>
      </w:r>
    </w:p>
    <w:p w:rsidR="009A0CB2" w:rsidRPr="00391780" w:rsidRDefault="009A0CB2" w:rsidP="009A0CB2">
      <w:pPr>
        <w:pStyle w:val="a9"/>
        <w:numPr>
          <w:ilvl w:val="0"/>
          <w:numId w:val="2"/>
        </w:numPr>
        <w:ind w:left="0"/>
        <w:jc w:val="both"/>
        <w:rPr>
          <w:rFonts w:ascii="Times New Roman" w:hAnsi="Times New Roman"/>
          <w:sz w:val="24"/>
          <w:szCs w:val="24"/>
        </w:rPr>
      </w:pPr>
      <w:r w:rsidRPr="00391780">
        <w:rPr>
          <w:rFonts w:ascii="Times New Roman" w:hAnsi="Times New Roman"/>
          <w:sz w:val="24"/>
          <w:szCs w:val="24"/>
        </w:rPr>
        <w:t>отсутствие дифференцирования улиц по назначению;</w:t>
      </w:r>
    </w:p>
    <w:p w:rsidR="009A0CB2" w:rsidRPr="00391780" w:rsidRDefault="009A0CB2" w:rsidP="009A0CB2">
      <w:pPr>
        <w:pStyle w:val="a9"/>
        <w:numPr>
          <w:ilvl w:val="0"/>
          <w:numId w:val="2"/>
        </w:numPr>
        <w:ind w:left="0"/>
        <w:jc w:val="both"/>
        <w:rPr>
          <w:rFonts w:ascii="Times New Roman" w:hAnsi="Times New Roman"/>
          <w:sz w:val="24"/>
          <w:szCs w:val="24"/>
        </w:rPr>
      </w:pPr>
      <w:r w:rsidRPr="00391780">
        <w:rPr>
          <w:rFonts w:ascii="Times New Roman" w:hAnsi="Times New Roman"/>
          <w:sz w:val="24"/>
          <w:szCs w:val="24"/>
        </w:rPr>
        <w:lastRenderedPageBreak/>
        <w:t>недостаточность (отсутствие) искусственного освещения;</w:t>
      </w:r>
    </w:p>
    <w:p w:rsidR="009A0CB2" w:rsidRPr="00391780" w:rsidRDefault="009A0CB2" w:rsidP="009A0CB2">
      <w:pPr>
        <w:pStyle w:val="a9"/>
        <w:ind w:firstLine="708"/>
        <w:jc w:val="both"/>
        <w:rPr>
          <w:rFonts w:ascii="Times New Roman" w:hAnsi="Times New Roman"/>
          <w:sz w:val="24"/>
          <w:szCs w:val="24"/>
        </w:rPr>
      </w:pPr>
      <w:r w:rsidRPr="00391780">
        <w:rPr>
          <w:rFonts w:ascii="Times New Roman" w:hAnsi="Times New Roman"/>
          <w:sz w:val="24"/>
          <w:szCs w:val="24"/>
        </w:rPr>
        <w:t xml:space="preserve">На территории </w:t>
      </w:r>
      <w:r w:rsidR="00E8043D" w:rsidRPr="00391780">
        <w:rPr>
          <w:rFonts w:ascii="Times New Roman" w:hAnsi="Times New Roman"/>
          <w:sz w:val="24"/>
          <w:szCs w:val="24"/>
        </w:rPr>
        <w:t>Северного</w:t>
      </w:r>
      <w:r w:rsidRPr="00391780">
        <w:rPr>
          <w:rFonts w:ascii="Times New Roman" w:hAnsi="Times New Roman"/>
          <w:sz w:val="24"/>
          <w:szCs w:val="24"/>
        </w:rPr>
        <w:t xml:space="preserve"> сельского поселения объекты транспортной инфраструктуры отсутствуют.</w:t>
      </w:r>
    </w:p>
    <w:p w:rsidR="009A0CB2" w:rsidRPr="00391780" w:rsidRDefault="009A0CB2" w:rsidP="009A0CB2">
      <w:pPr>
        <w:pStyle w:val="a9"/>
        <w:ind w:firstLine="708"/>
        <w:jc w:val="both"/>
        <w:rPr>
          <w:rFonts w:ascii="Times New Roman" w:hAnsi="Times New Roman"/>
          <w:sz w:val="24"/>
          <w:szCs w:val="24"/>
        </w:rPr>
      </w:pPr>
      <w:r w:rsidRPr="00391780">
        <w:rPr>
          <w:rFonts w:ascii="Times New Roman" w:hAnsi="Times New Roman"/>
          <w:sz w:val="24"/>
          <w:szCs w:val="24"/>
        </w:rPr>
        <w:t xml:space="preserve">Уровень автомобилизации в поселении на 2016 г. составил </w:t>
      </w:r>
      <w:r w:rsidR="00BA6F8F" w:rsidRPr="00391780">
        <w:rPr>
          <w:rFonts w:ascii="Times New Roman" w:hAnsi="Times New Roman"/>
          <w:sz w:val="24"/>
          <w:szCs w:val="24"/>
        </w:rPr>
        <w:t>18</w:t>
      </w:r>
      <w:r w:rsidRPr="00391780">
        <w:rPr>
          <w:rFonts w:ascii="Times New Roman" w:hAnsi="Times New Roman"/>
          <w:sz w:val="24"/>
          <w:szCs w:val="24"/>
        </w:rPr>
        <w:t xml:space="preserve"> легковых автомобилей на </w:t>
      </w:r>
      <w:r w:rsidR="00E8043D" w:rsidRPr="00391780">
        <w:rPr>
          <w:rFonts w:ascii="Times New Roman" w:hAnsi="Times New Roman"/>
          <w:sz w:val="24"/>
          <w:szCs w:val="24"/>
        </w:rPr>
        <w:t>149</w:t>
      </w:r>
      <w:r w:rsidRPr="00391780">
        <w:rPr>
          <w:rFonts w:ascii="Times New Roman" w:hAnsi="Times New Roman"/>
          <w:sz w:val="24"/>
          <w:szCs w:val="24"/>
        </w:rPr>
        <w:t xml:space="preserve"> жителя и имеет дальнейшую тенденцию к росту. </w:t>
      </w:r>
    </w:p>
    <w:p w:rsidR="009A0CB2" w:rsidRPr="00391780" w:rsidRDefault="009A0CB2" w:rsidP="009A0CB2">
      <w:pPr>
        <w:ind w:firstLine="709"/>
        <w:jc w:val="both"/>
        <w:rPr>
          <w:sz w:val="24"/>
          <w:szCs w:val="24"/>
        </w:rPr>
      </w:pPr>
      <w:r w:rsidRPr="00391780">
        <w:rPr>
          <w:sz w:val="24"/>
          <w:szCs w:val="24"/>
        </w:rPr>
        <w:t xml:space="preserve">Состояние автодорог пролегающих по территории муниципального образования </w:t>
      </w:r>
      <w:r w:rsidR="00E8043D" w:rsidRPr="00391780">
        <w:rPr>
          <w:sz w:val="24"/>
          <w:szCs w:val="24"/>
        </w:rPr>
        <w:t>Северное</w:t>
      </w:r>
      <w:r w:rsidRPr="00391780">
        <w:rPr>
          <w:sz w:val="24"/>
          <w:szCs w:val="24"/>
        </w:rPr>
        <w:t xml:space="preserve"> сельское   поселение оценивается как удовлетворительное. </w:t>
      </w:r>
    </w:p>
    <w:p w:rsidR="009A0CB2" w:rsidRPr="00391780" w:rsidRDefault="009A0CB2" w:rsidP="009A0CB2">
      <w:pPr>
        <w:ind w:firstLine="709"/>
        <w:jc w:val="both"/>
        <w:rPr>
          <w:sz w:val="24"/>
          <w:szCs w:val="24"/>
        </w:rPr>
      </w:pPr>
      <w:r w:rsidRPr="00391780">
        <w:rPr>
          <w:sz w:val="24"/>
          <w:szCs w:val="24"/>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внутрипоселковых автомобильных дорог общего пользования. </w:t>
      </w:r>
    </w:p>
    <w:p w:rsidR="009A0CB2" w:rsidRPr="00391780" w:rsidRDefault="009A0CB2" w:rsidP="009A0CB2">
      <w:pPr>
        <w:ind w:firstLine="709"/>
        <w:jc w:val="both"/>
        <w:rPr>
          <w:sz w:val="24"/>
          <w:szCs w:val="24"/>
        </w:rPr>
      </w:pPr>
      <w:r w:rsidRPr="00391780">
        <w:rPr>
          <w:sz w:val="24"/>
          <w:szCs w:val="24"/>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w:t>
      </w:r>
      <w:r w:rsidR="00E8043D" w:rsidRPr="00391780">
        <w:rPr>
          <w:sz w:val="24"/>
          <w:szCs w:val="24"/>
        </w:rPr>
        <w:t>Северного</w:t>
      </w:r>
      <w:r w:rsidRPr="00391780">
        <w:rPr>
          <w:sz w:val="24"/>
          <w:szCs w:val="24"/>
        </w:rPr>
        <w:t xml:space="preserve"> сельского поселения, поэтому совершенствование сети внутрипоселковых автомобильных дорог общего пользования имеет важное значение для поселения. </w:t>
      </w:r>
    </w:p>
    <w:p w:rsidR="009A0CB2" w:rsidRPr="00391780" w:rsidRDefault="009A0CB2" w:rsidP="009A0CB2">
      <w:pPr>
        <w:ind w:firstLine="709"/>
        <w:jc w:val="both"/>
        <w:rPr>
          <w:sz w:val="24"/>
          <w:szCs w:val="24"/>
        </w:rPr>
      </w:pPr>
      <w:r w:rsidRPr="00391780">
        <w:rPr>
          <w:sz w:val="24"/>
          <w:szCs w:val="24"/>
        </w:rPr>
        <w:t>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9A0CB2" w:rsidRPr="00391780" w:rsidRDefault="009A0CB2" w:rsidP="009A0CB2">
      <w:pPr>
        <w:ind w:firstLine="709"/>
        <w:jc w:val="both"/>
        <w:rPr>
          <w:sz w:val="24"/>
          <w:szCs w:val="24"/>
        </w:rPr>
      </w:pPr>
      <w:r w:rsidRPr="00391780">
        <w:rPr>
          <w:sz w:val="24"/>
          <w:szCs w:val="24"/>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w:t>
      </w:r>
    </w:p>
    <w:p w:rsidR="009A0CB2" w:rsidRPr="00391780" w:rsidRDefault="009A0CB2" w:rsidP="009A0CB2">
      <w:pPr>
        <w:ind w:firstLine="709"/>
        <w:jc w:val="both"/>
        <w:rPr>
          <w:sz w:val="24"/>
          <w:szCs w:val="24"/>
        </w:rPr>
      </w:pPr>
      <w:r w:rsidRPr="00391780">
        <w:rPr>
          <w:sz w:val="24"/>
          <w:szCs w:val="24"/>
        </w:rPr>
        <w:t xml:space="preserve">Применение программно-целевого метода в развитии внутрипоселковых автомобильных дорог общего пользования </w:t>
      </w:r>
      <w:r w:rsidR="00E8043D" w:rsidRPr="00391780">
        <w:rPr>
          <w:sz w:val="24"/>
          <w:szCs w:val="24"/>
        </w:rPr>
        <w:t xml:space="preserve">Северного </w:t>
      </w:r>
      <w:r w:rsidRPr="00391780">
        <w:rPr>
          <w:sz w:val="24"/>
          <w:szCs w:val="24"/>
        </w:rPr>
        <w:t xml:space="preserve">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 </w:t>
      </w:r>
    </w:p>
    <w:p w:rsidR="009A0CB2" w:rsidRPr="00391780" w:rsidRDefault="009A0CB2" w:rsidP="009A0CB2">
      <w:pPr>
        <w:ind w:firstLine="709"/>
        <w:jc w:val="both"/>
        <w:rPr>
          <w:sz w:val="24"/>
          <w:szCs w:val="24"/>
        </w:rPr>
      </w:pPr>
      <w:r w:rsidRPr="00391780">
        <w:rPr>
          <w:sz w:val="24"/>
          <w:szCs w:val="24"/>
        </w:rPr>
        <w:t>Реализация комплекса программных мероприятий сопряжена со следующими рисками:</w:t>
      </w:r>
    </w:p>
    <w:p w:rsidR="009A0CB2" w:rsidRPr="00391780" w:rsidRDefault="009A0CB2" w:rsidP="009A0CB2">
      <w:pPr>
        <w:ind w:firstLine="709"/>
        <w:jc w:val="both"/>
        <w:rPr>
          <w:sz w:val="24"/>
          <w:szCs w:val="24"/>
        </w:rPr>
      </w:pPr>
      <w:r w:rsidRPr="00391780">
        <w:rPr>
          <w:sz w:val="24"/>
          <w:szCs w:val="24"/>
        </w:rPr>
        <w:t xml:space="preserve">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9A0CB2" w:rsidRPr="00391780" w:rsidRDefault="009A0CB2" w:rsidP="009A0CB2">
      <w:pPr>
        <w:ind w:firstLine="709"/>
        <w:jc w:val="both"/>
        <w:rPr>
          <w:sz w:val="24"/>
          <w:szCs w:val="24"/>
        </w:rPr>
      </w:pPr>
      <w:r w:rsidRPr="00391780">
        <w:rPr>
          <w:sz w:val="24"/>
          <w:szCs w:val="24"/>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 </w:t>
      </w:r>
    </w:p>
    <w:p w:rsidR="009A0CB2" w:rsidRPr="00391780" w:rsidRDefault="009A0CB2" w:rsidP="009A0CB2">
      <w:pPr>
        <w:ind w:firstLine="708"/>
        <w:contextualSpacing/>
        <w:jc w:val="both"/>
        <w:rPr>
          <w:sz w:val="24"/>
          <w:szCs w:val="24"/>
        </w:rPr>
      </w:pPr>
      <w:r w:rsidRPr="00391780">
        <w:rPr>
          <w:sz w:val="24"/>
          <w:szCs w:val="24"/>
        </w:rPr>
        <w:t xml:space="preserve">-риск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соответствие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   </w:t>
      </w:r>
    </w:p>
    <w:p w:rsidR="009A0CB2" w:rsidRPr="00391780" w:rsidRDefault="009A0CB2" w:rsidP="009A0CB2">
      <w:pPr>
        <w:ind w:firstLine="709"/>
        <w:contextualSpacing/>
        <w:jc w:val="both"/>
        <w:rPr>
          <w:sz w:val="24"/>
          <w:szCs w:val="24"/>
        </w:rPr>
      </w:pPr>
    </w:p>
    <w:p w:rsidR="007C2CCA" w:rsidRPr="00391780" w:rsidRDefault="00A67097" w:rsidP="00A67097">
      <w:pPr>
        <w:jc w:val="center"/>
        <w:rPr>
          <w:b/>
          <w:sz w:val="24"/>
          <w:szCs w:val="24"/>
        </w:rPr>
      </w:pPr>
      <w:r w:rsidRPr="00391780">
        <w:rPr>
          <w:b/>
          <w:sz w:val="24"/>
          <w:szCs w:val="24"/>
        </w:rPr>
        <w:t xml:space="preserve">3.3. </w:t>
      </w:r>
      <w:r w:rsidR="00691C41" w:rsidRPr="00391780">
        <w:rPr>
          <w:b/>
          <w:sz w:val="24"/>
          <w:szCs w:val="24"/>
        </w:rPr>
        <w:t>А</w:t>
      </w:r>
      <w:r w:rsidRPr="00391780">
        <w:rPr>
          <w:b/>
          <w:sz w:val="24"/>
          <w:szCs w:val="24"/>
        </w:rPr>
        <w:t>нализ  состава парка транспортных средств и уровня  автомобилизации сельског</w:t>
      </w:r>
      <w:r w:rsidR="00691C41" w:rsidRPr="00391780">
        <w:rPr>
          <w:b/>
          <w:sz w:val="24"/>
          <w:szCs w:val="24"/>
        </w:rPr>
        <w:t xml:space="preserve">о </w:t>
      </w:r>
      <w:r w:rsidRPr="00391780">
        <w:rPr>
          <w:b/>
          <w:sz w:val="24"/>
          <w:szCs w:val="24"/>
        </w:rPr>
        <w:t>поселения, обеспеченность парковками (парковочными местами)</w:t>
      </w:r>
    </w:p>
    <w:p w:rsidR="00691C41" w:rsidRPr="00391780" w:rsidRDefault="00691C41" w:rsidP="00A67097">
      <w:pPr>
        <w:jc w:val="center"/>
        <w:rPr>
          <w:b/>
          <w:sz w:val="24"/>
          <w:szCs w:val="24"/>
        </w:rPr>
      </w:pPr>
    </w:p>
    <w:p w:rsidR="009A0CB2" w:rsidRPr="00391780" w:rsidRDefault="00691C41" w:rsidP="00691C41">
      <w:pPr>
        <w:ind w:firstLine="709"/>
        <w:contextualSpacing/>
        <w:jc w:val="both"/>
        <w:rPr>
          <w:sz w:val="24"/>
          <w:szCs w:val="24"/>
        </w:rPr>
      </w:pPr>
      <w:r w:rsidRPr="00391780">
        <w:rPr>
          <w:sz w:val="24"/>
          <w:szCs w:val="24"/>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2014-2015 годы отмечается рост транспортных средств и уровня автомобилизации населения. Хранение транспортных средств осуществляется на придомовых территориях. Потребности в парковочных местах отсутствует. </w:t>
      </w:r>
    </w:p>
    <w:p w:rsidR="007F1F24" w:rsidRPr="00391780" w:rsidRDefault="007F1F24" w:rsidP="00691C41">
      <w:pPr>
        <w:pStyle w:val="a9"/>
        <w:ind w:firstLine="708"/>
        <w:jc w:val="both"/>
        <w:rPr>
          <w:rFonts w:ascii="Times New Roman" w:hAnsi="Times New Roman"/>
          <w:sz w:val="24"/>
          <w:szCs w:val="24"/>
        </w:rPr>
      </w:pPr>
    </w:p>
    <w:p w:rsidR="007F1F24" w:rsidRPr="00391780" w:rsidRDefault="007F1F24" w:rsidP="007F1F24">
      <w:pPr>
        <w:ind w:firstLine="708"/>
        <w:contextualSpacing/>
        <w:jc w:val="center"/>
        <w:rPr>
          <w:b/>
          <w:sz w:val="24"/>
          <w:szCs w:val="24"/>
        </w:rPr>
      </w:pPr>
      <w:r w:rsidRPr="00391780">
        <w:rPr>
          <w:b/>
          <w:sz w:val="24"/>
          <w:szCs w:val="24"/>
        </w:rPr>
        <w:t>3.4. Характеристика работы транспортных средств общего пользования, включая анализ пассажиропотока.</w:t>
      </w:r>
    </w:p>
    <w:p w:rsidR="007F1F24" w:rsidRPr="00391780" w:rsidRDefault="007F1F24" w:rsidP="007F1F24">
      <w:pPr>
        <w:autoSpaceDE w:val="0"/>
        <w:ind w:firstLine="539"/>
        <w:contextualSpacing/>
        <w:jc w:val="both"/>
        <w:rPr>
          <w:sz w:val="24"/>
          <w:szCs w:val="24"/>
        </w:rPr>
      </w:pPr>
      <w:r w:rsidRPr="00391780">
        <w:rPr>
          <w:sz w:val="24"/>
          <w:szCs w:val="24"/>
        </w:rPr>
        <w:t xml:space="preserve">Передвижение по территории сельского поселения осуществляется с использованием личного транспорта,  либо в пешем порядке. </w:t>
      </w:r>
    </w:p>
    <w:p w:rsidR="00E8043D" w:rsidRPr="00391780" w:rsidRDefault="00E8043D" w:rsidP="007F1F24">
      <w:pPr>
        <w:autoSpaceDE w:val="0"/>
        <w:ind w:firstLine="539"/>
        <w:contextualSpacing/>
        <w:jc w:val="both"/>
        <w:rPr>
          <w:sz w:val="24"/>
          <w:szCs w:val="24"/>
        </w:rPr>
      </w:pPr>
    </w:p>
    <w:p w:rsidR="007F1F24" w:rsidRPr="00391780" w:rsidRDefault="007F1F24" w:rsidP="007F1F24">
      <w:pPr>
        <w:autoSpaceDE w:val="0"/>
        <w:ind w:firstLine="539"/>
        <w:contextualSpacing/>
        <w:jc w:val="center"/>
        <w:rPr>
          <w:b/>
          <w:sz w:val="24"/>
          <w:szCs w:val="24"/>
        </w:rPr>
      </w:pPr>
      <w:r w:rsidRPr="00391780">
        <w:rPr>
          <w:b/>
          <w:sz w:val="24"/>
          <w:szCs w:val="24"/>
        </w:rPr>
        <w:t>3.5. Характеристика пешеходного и велосипедного передвижения.</w:t>
      </w:r>
    </w:p>
    <w:p w:rsidR="007F1F24" w:rsidRPr="00391780" w:rsidRDefault="007F1F24" w:rsidP="007F1F24">
      <w:pPr>
        <w:ind w:firstLine="709"/>
        <w:jc w:val="both"/>
        <w:rPr>
          <w:sz w:val="24"/>
          <w:szCs w:val="24"/>
        </w:rPr>
      </w:pPr>
      <w:r w:rsidRPr="00391780">
        <w:rPr>
          <w:sz w:val="24"/>
          <w:szCs w:val="24"/>
        </w:rPr>
        <w:t>Для передвижения пешеходов преимущественно осуществляется по краю проезжей части. Все  улицы  Назинского сельского поселения оснащены деревянными  тротуарами, частично железобетонными пешеходными тротуарами. Специализированные дорожки для велосипедного передвижения на территории поселения не предусмотрены. Движения велосипедистов осуществляется  по дорогам общего пользования.</w:t>
      </w:r>
    </w:p>
    <w:p w:rsidR="007F1F24" w:rsidRPr="00391780" w:rsidRDefault="007F1F24" w:rsidP="007F1F24">
      <w:pPr>
        <w:ind w:firstLine="709"/>
        <w:jc w:val="both"/>
        <w:rPr>
          <w:sz w:val="24"/>
          <w:szCs w:val="24"/>
        </w:rPr>
      </w:pPr>
    </w:p>
    <w:p w:rsidR="007F1F24" w:rsidRPr="00391780" w:rsidRDefault="007F1F24" w:rsidP="007F1F24">
      <w:pPr>
        <w:autoSpaceDE w:val="0"/>
        <w:ind w:firstLine="539"/>
        <w:contextualSpacing/>
        <w:jc w:val="center"/>
        <w:rPr>
          <w:b/>
          <w:sz w:val="24"/>
          <w:szCs w:val="24"/>
        </w:rPr>
      </w:pPr>
      <w:r w:rsidRPr="00391780">
        <w:rPr>
          <w:b/>
          <w:sz w:val="24"/>
          <w:szCs w:val="24"/>
        </w:rPr>
        <w:t>3.6. Характеристика движения грузовых транспортных средств.</w:t>
      </w:r>
    </w:p>
    <w:p w:rsidR="007F1F24" w:rsidRPr="00391780" w:rsidRDefault="007F1F24" w:rsidP="007F1F24">
      <w:pPr>
        <w:autoSpaceDE w:val="0"/>
        <w:ind w:firstLine="539"/>
        <w:contextualSpacing/>
        <w:jc w:val="both"/>
        <w:rPr>
          <w:sz w:val="24"/>
          <w:szCs w:val="24"/>
        </w:rPr>
      </w:pPr>
      <w:r w:rsidRPr="00391780">
        <w:rPr>
          <w:sz w:val="24"/>
          <w:szCs w:val="24"/>
        </w:rPr>
        <w:t>Транспортных организаций осуществляющих грузовые перевозки на территории сельского поселения не имеется.</w:t>
      </w:r>
    </w:p>
    <w:p w:rsidR="007F1F24" w:rsidRPr="00391780" w:rsidRDefault="007F1F24" w:rsidP="007F1F24">
      <w:pPr>
        <w:autoSpaceDE w:val="0"/>
        <w:ind w:firstLine="539"/>
        <w:contextualSpacing/>
        <w:jc w:val="both"/>
        <w:rPr>
          <w:sz w:val="24"/>
          <w:szCs w:val="24"/>
        </w:rPr>
      </w:pPr>
    </w:p>
    <w:p w:rsidR="007F1F24" w:rsidRPr="00391780" w:rsidRDefault="007F1F24" w:rsidP="007F1F24">
      <w:pPr>
        <w:pStyle w:val="ConsPlusNormal"/>
        <w:widowControl/>
        <w:ind w:firstLine="708"/>
        <w:jc w:val="center"/>
        <w:rPr>
          <w:rFonts w:ascii="Times New Roman" w:hAnsi="Times New Roman" w:cs="Times New Roman"/>
        </w:rPr>
      </w:pPr>
      <w:r w:rsidRPr="00391780">
        <w:rPr>
          <w:rFonts w:ascii="Times New Roman" w:hAnsi="Times New Roman" w:cs="Times New Roman"/>
          <w:b/>
          <w:bCs/>
        </w:rPr>
        <w:t>3.7. Оценка уровня негативного воздействия транспортной инфраструктуры на окружающую среду, безопасность и здоровье человека.</w:t>
      </w:r>
    </w:p>
    <w:p w:rsidR="007F1F24" w:rsidRPr="00391780" w:rsidRDefault="007F1F24" w:rsidP="007F1F24">
      <w:pPr>
        <w:pStyle w:val="ConsPlusNormal"/>
        <w:widowControl/>
        <w:ind w:firstLine="708"/>
        <w:jc w:val="both"/>
        <w:rPr>
          <w:rFonts w:ascii="Times New Roman" w:hAnsi="Times New Roman" w:cs="Times New Roman"/>
          <w:i/>
          <w:iCs/>
        </w:rPr>
      </w:pPr>
      <w:r w:rsidRPr="00391780">
        <w:rPr>
          <w:rFonts w:ascii="Times New Roman" w:hAnsi="Times New Roman" w:cs="Times New Roman"/>
        </w:rPr>
        <w:t>Рассмотрим характерные факторы, неблагоприятно влияющие на окружающую среду и здоровье.</w:t>
      </w:r>
    </w:p>
    <w:p w:rsidR="007F1F24" w:rsidRPr="00391780" w:rsidRDefault="007F1F24" w:rsidP="007F1F24">
      <w:pPr>
        <w:pStyle w:val="ConsPlusNormal"/>
        <w:widowControl/>
        <w:ind w:firstLine="708"/>
        <w:jc w:val="both"/>
        <w:rPr>
          <w:rFonts w:ascii="Times New Roman" w:hAnsi="Times New Roman" w:cs="Times New Roman"/>
          <w:i/>
          <w:iCs/>
        </w:rPr>
      </w:pPr>
      <w:r w:rsidRPr="00391780">
        <w:rPr>
          <w:rFonts w:ascii="Times New Roman" w:hAnsi="Times New Roman" w:cs="Times New Roman"/>
          <w:i/>
          <w:iCs/>
        </w:rPr>
        <w:t>Загрязнение атмосферы.</w:t>
      </w:r>
      <w:r w:rsidRPr="00391780">
        <w:rPr>
          <w:rFonts w:ascii="Times New Roman" w:hAnsi="Times New Roman" w:cs="Times New Roman"/>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7F1F24" w:rsidRPr="00391780" w:rsidRDefault="007F1F24" w:rsidP="007F1F24">
      <w:pPr>
        <w:pStyle w:val="ConsPlusNormal"/>
        <w:widowControl/>
        <w:ind w:firstLine="708"/>
        <w:jc w:val="both"/>
        <w:rPr>
          <w:rFonts w:ascii="Times New Roman" w:hAnsi="Times New Roman" w:cs="Times New Roman"/>
          <w:b/>
          <w:bCs/>
        </w:rPr>
      </w:pPr>
      <w:r w:rsidRPr="00391780">
        <w:rPr>
          <w:rFonts w:ascii="Times New Roman" w:hAnsi="Times New Roman" w:cs="Times New Roman"/>
        </w:rPr>
        <w:t>Учитывая сложившуюся планировочную структуру сельского поселения и характер дорожно-транспортно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7F1F24" w:rsidRPr="00391780" w:rsidRDefault="007F1F24" w:rsidP="007F1F24">
      <w:pPr>
        <w:autoSpaceDE w:val="0"/>
        <w:ind w:firstLine="539"/>
        <w:contextualSpacing/>
        <w:jc w:val="both"/>
        <w:rPr>
          <w:sz w:val="24"/>
          <w:szCs w:val="24"/>
        </w:rPr>
      </w:pPr>
    </w:p>
    <w:p w:rsidR="007F1F24" w:rsidRPr="00391780" w:rsidRDefault="007F1F24" w:rsidP="007F1F24">
      <w:pPr>
        <w:autoSpaceDE w:val="0"/>
        <w:ind w:firstLine="539"/>
        <w:contextualSpacing/>
        <w:jc w:val="center"/>
        <w:rPr>
          <w:b/>
          <w:sz w:val="24"/>
          <w:szCs w:val="24"/>
        </w:rPr>
      </w:pPr>
      <w:r w:rsidRPr="00391780">
        <w:rPr>
          <w:b/>
          <w:sz w:val="24"/>
          <w:szCs w:val="24"/>
        </w:rPr>
        <w:t>3.</w:t>
      </w:r>
      <w:r w:rsidR="007F3565" w:rsidRPr="00391780">
        <w:rPr>
          <w:b/>
          <w:sz w:val="24"/>
          <w:szCs w:val="24"/>
        </w:rPr>
        <w:t>8</w:t>
      </w:r>
      <w:r w:rsidRPr="00391780">
        <w:rPr>
          <w:b/>
          <w:sz w:val="24"/>
          <w:szCs w:val="24"/>
        </w:rPr>
        <w:t>.Оценка нормативно-правовой базы, необходимой для функционирования и развития транспортной инфраструктуры.</w:t>
      </w:r>
    </w:p>
    <w:p w:rsidR="007F1F24" w:rsidRPr="00391780" w:rsidRDefault="007F1F24" w:rsidP="007F1F24">
      <w:pPr>
        <w:autoSpaceDE w:val="0"/>
        <w:ind w:firstLine="539"/>
        <w:contextualSpacing/>
        <w:jc w:val="center"/>
        <w:rPr>
          <w:b/>
          <w:sz w:val="24"/>
          <w:szCs w:val="24"/>
        </w:rPr>
      </w:pPr>
    </w:p>
    <w:p w:rsidR="007F1F24" w:rsidRPr="00391780" w:rsidRDefault="007F1F24" w:rsidP="007F1F24">
      <w:pPr>
        <w:autoSpaceDE w:val="0"/>
        <w:ind w:firstLine="539"/>
        <w:contextualSpacing/>
        <w:jc w:val="both"/>
        <w:rPr>
          <w:sz w:val="24"/>
          <w:szCs w:val="24"/>
        </w:rPr>
      </w:pPr>
      <w:r w:rsidRPr="00391780">
        <w:rPr>
          <w:sz w:val="24"/>
          <w:szCs w:val="24"/>
        </w:rPr>
        <w:t>Основными документами, определяющими порядок функционирования и развития транспортной системы поселения.</w:t>
      </w:r>
    </w:p>
    <w:p w:rsidR="007F1F24" w:rsidRPr="00391780" w:rsidRDefault="007F1F24" w:rsidP="007F1F24">
      <w:pPr>
        <w:autoSpaceDE w:val="0"/>
        <w:ind w:firstLine="539"/>
        <w:contextualSpacing/>
        <w:rPr>
          <w:sz w:val="24"/>
          <w:szCs w:val="24"/>
        </w:rPr>
      </w:pPr>
    </w:p>
    <w:p w:rsidR="007F1F24" w:rsidRPr="00391780" w:rsidRDefault="007F1F24" w:rsidP="007F1F24">
      <w:pPr>
        <w:numPr>
          <w:ilvl w:val="0"/>
          <w:numId w:val="23"/>
        </w:numPr>
        <w:autoSpaceDE w:val="0"/>
        <w:contextualSpacing/>
        <w:jc w:val="both"/>
        <w:rPr>
          <w:sz w:val="24"/>
          <w:szCs w:val="24"/>
        </w:rPr>
      </w:pPr>
      <w:r w:rsidRPr="00391780">
        <w:rPr>
          <w:sz w:val="24"/>
          <w:szCs w:val="24"/>
        </w:rPr>
        <w:t>Градостроительный кодекс РФ от 29.12.2004г. № 190-ФЗ (ред. от 30.12.2015г.);</w:t>
      </w:r>
    </w:p>
    <w:p w:rsidR="007F1F24" w:rsidRPr="00391780" w:rsidRDefault="007F1F24" w:rsidP="007F1F24">
      <w:pPr>
        <w:numPr>
          <w:ilvl w:val="0"/>
          <w:numId w:val="23"/>
        </w:numPr>
        <w:autoSpaceDE w:val="0"/>
        <w:contextualSpacing/>
        <w:jc w:val="both"/>
        <w:rPr>
          <w:sz w:val="24"/>
          <w:szCs w:val="24"/>
        </w:rPr>
      </w:pPr>
      <w:r w:rsidRPr="00391780">
        <w:rPr>
          <w:sz w:val="24"/>
          <w:szCs w:val="24"/>
        </w:rPr>
        <w:t>Федеральный закон от 08.11.2007г. №257-ФЗ (ред.от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7F1F24" w:rsidRPr="00391780" w:rsidRDefault="007F1F24" w:rsidP="007F1F24">
      <w:pPr>
        <w:numPr>
          <w:ilvl w:val="0"/>
          <w:numId w:val="23"/>
        </w:numPr>
        <w:autoSpaceDE w:val="0"/>
        <w:contextualSpacing/>
        <w:jc w:val="both"/>
        <w:rPr>
          <w:sz w:val="24"/>
          <w:szCs w:val="24"/>
        </w:rPr>
      </w:pPr>
      <w:r w:rsidRPr="00391780">
        <w:rPr>
          <w:sz w:val="24"/>
          <w:szCs w:val="24"/>
        </w:rPr>
        <w:t>Федеральный закон от 10.12.1995г №196-ФЗФ (ред.от 28.11.2015г.) «О безопасности дорожного движения»;</w:t>
      </w:r>
    </w:p>
    <w:p w:rsidR="007F1F24" w:rsidRPr="00391780" w:rsidRDefault="007F1F24" w:rsidP="007F1F24">
      <w:pPr>
        <w:numPr>
          <w:ilvl w:val="0"/>
          <w:numId w:val="23"/>
        </w:numPr>
        <w:autoSpaceDE w:val="0"/>
        <w:contextualSpacing/>
        <w:jc w:val="both"/>
        <w:rPr>
          <w:sz w:val="24"/>
          <w:szCs w:val="24"/>
        </w:rPr>
      </w:pPr>
      <w:r w:rsidRPr="00391780">
        <w:rPr>
          <w:sz w:val="24"/>
          <w:szCs w:val="24"/>
        </w:rPr>
        <w:t>Постановление Правительства РФ от 23.10.1993г №1090 (ред. от 21.01.2016г) «О правилах дорожного движения»;</w:t>
      </w:r>
    </w:p>
    <w:p w:rsidR="007F1F24" w:rsidRPr="00391780" w:rsidRDefault="007F1F24" w:rsidP="007F1F24">
      <w:pPr>
        <w:numPr>
          <w:ilvl w:val="0"/>
          <w:numId w:val="23"/>
        </w:numPr>
        <w:autoSpaceDE w:val="0"/>
        <w:contextualSpacing/>
        <w:jc w:val="both"/>
        <w:rPr>
          <w:sz w:val="24"/>
          <w:szCs w:val="24"/>
        </w:rPr>
      </w:pPr>
      <w:r w:rsidRPr="00391780">
        <w:rPr>
          <w:sz w:val="24"/>
          <w:szCs w:val="24"/>
        </w:rPr>
        <w:t>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7F1F24" w:rsidRPr="00391780" w:rsidRDefault="007F1F24" w:rsidP="007F1F24">
      <w:pPr>
        <w:contextualSpacing/>
        <w:jc w:val="center"/>
        <w:rPr>
          <w:sz w:val="24"/>
          <w:szCs w:val="24"/>
        </w:rPr>
      </w:pPr>
    </w:p>
    <w:p w:rsidR="007C2CCA" w:rsidRPr="00391780" w:rsidRDefault="007F1F24" w:rsidP="0058430A">
      <w:pPr>
        <w:pStyle w:val="a8"/>
        <w:spacing w:before="0" w:beforeAutospacing="0" w:after="0" w:afterAutospacing="0" w:line="238" w:lineRule="atLeast"/>
        <w:jc w:val="center"/>
        <w:rPr>
          <w:bCs/>
          <w:color w:val="242424"/>
        </w:rPr>
      </w:pPr>
      <w:r w:rsidRPr="00391780">
        <w:rPr>
          <w:b/>
          <w:bCs/>
        </w:rPr>
        <w:t>4</w:t>
      </w:r>
      <w:r w:rsidR="007C2CCA" w:rsidRPr="00391780">
        <w:rPr>
          <w:b/>
          <w:bCs/>
        </w:rPr>
        <w:t>.Прогноз транспортного спроса, изменения  объемов и характера передвижения населения и перевозов груза на территории поселения</w:t>
      </w:r>
      <w:r w:rsidR="007C2CCA" w:rsidRPr="00391780">
        <w:rPr>
          <w:bCs/>
        </w:rPr>
        <w:t>.</w:t>
      </w:r>
    </w:p>
    <w:p w:rsidR="007C2CCA" w:rsidRPr="00391780" w:rsidRDefault="007C2CCA" w:rsidP="0058430A">
      <w:pPr>
        <w:pStyle w:val="a9"/>
        <w:ind w:firstLine="708"/>
        <w:jc w:val="both"/>
        <w:rPr>
          <w:rFonts w:ascii="Times New Roman" w:hAnsi="Times New Roman"/>
          <w:sz w:val="24"/>
          <w:szCs w:val="24"/>
        </w:rPr>
      </w:pPr>
      <w:r w:rsidRPr="00391780">
        <w:rPr>
          <w:rFonts w:ascii="Times New Roman" w:hAnsi="Times New Roman"/>
          <w:sz w:val="24"/>
          <w:szCs w:val="24"/>
        </w:rPr>
        <w:t>Основными транспортными артериями в поселении являются</w:t>
      </w:r>
      <w:r w:rsidR="007F1F24" w:rsidRPr="00391780">
        <w:rPr>
          <w:rFonts w:ascii="Times New Roman" w:hAnsi="Times New Roman"/>
          <w:sz w:val="24"/>
          <w:szCs w:val="24"/>
        </w:rPr>
        <w:t xml:space="preserve"> главные </w:t>
      </w:r>
      <w:r w:rsidR="00E8043D" w:rsidRPr="00391780">
        <w:rPr>
          <w:rFonts w:ascii="Times New Roman" w:hAnsi="Times New Roman"/>
          <w:sz w:val="24"/>
          <w:szCs w:val="24"/>
        </w:rPr>
        <w:t>и</w:t>
      </w:r>
      <w:r w:rsidR="007F1F24" w:rsidRPr="00391780">
        <w:rPr>
          <w:rFonts w:ascii="Times New Roman" w:hAnsi="Times New Roman"/>
          <w:sz w:val="24"/>
          <w:szCs w:val="24"/>
        </w:rPr>
        <w:t xml:space="preserve"> основные улицы</w:t>
      </w:r>
      <w:r w:rsidRPr="00391780">
        <w:rPr>
          <w:rFonts w:ascii="Times New Roman" w:hAnsi="Times New Roman"/>
          <w:sz w:val="24"/>
          <w:szCs w:val="24"/>
        </w:rPr>
        <w:t>. Такими улицами являются:</w:t>
      </w:r>
      <w:r w:rsidR="00BA6F8F" w:rsidRPr="00391780">
        <w:rPr>
          <w:rFonts w:ascii="Times New Roman" w:hAnsi="Times New Roman"/>
          <w:sz w:val="24"/>
          <w:szCs w:val="24"/>
        </w:rPr>
        <w:t xml:space="preserve"> п. Северный -</w:t>
      </w:r>
      <w:r w:rsidR="001D485B" w:rsidRPr="00391780">
        <w:rPr>
          <w:rFonts w:ascii="Times New Roman" w:hAnsi="Times New Roman"/>
          <w:sz w:val="24"/>
          <w:szCs w:val="24"/>
        </w:rPr>
        <w:t>ул.</w:t>
      </w:r>
      <w:r w:rsidR="00E8043D" w:rsidRPr="00391780">
        <w:rPr>
          <w:rFonts w:ascii="Times New Roman" w:hAnsi="Times New Roman"/>
          <w:sz w:val="24"/>
          <w:szCs w:val="24"/>
        </w:rPr>
        <w:t xml:space="preserve"> Центральная</w:t>
      </w:r>
      <w:r w:rsidR="001D485B" w:rsidRPr="00391780">
        <w:rPr>
          <w:rFonts w:ascii="Times New Roman" w:hAnsi="Times New Roman"/>
          <w:sz w:val="24"/>
          <w:szCs w:val="24"/>
        </w:rPr>
        <w:t>,</w:t>
      </w:r>
      <w:r w:rsidRPr="00391780">
        <w:rPr>
          <w:rFonts w:ascii="Times New Roman" w:hAnsi="Times New Roman"/>
          <w:sz w:val="24"/>
          <w:szCs w:val="24"/>
        </w:rPr>
        <w:t xml:space="preserve">ул. </w:t>
      </w:r>
      <w:r w:rsidR="00E8043D" w:rsidRPr="00391780">
        <w:rPr>
          <w:rFonts w:ascii="Times New Roman" w:hAnsi="Times New Roman"/>
          <w:sz w:val="24"/>
          <w:szCs w:val="24"/>
        </w:rPr>
        <w:t>Дорожная</w:t>
      </w:r>
      <w:r w:rsidR="00BA6F8F" w:rsidRPr="00391780">
        <w:rPr>
          <w:rFonts w:ascii="Times New Roman" w:hAnsi="Times New Roman"/>
          <w:sz w:val="24"/>
          <w:szCs w:val="24"/>
        </w:rPr>
        <w:t>,</w:t>
      </w:r>
      <w:r w:rsidRPr="00391780">
        <w:rPr>
          <w:rFonts w:ascii="Times New Roman" w:hAnsi="Times New Roman"/>
          <w:sz w:val="24"/>
          <w:szCs w:val="24"/>
        </w:rPr>
        <w:t xml:space="preserve">  </w:t>
      </w:r>
      <w:r w:rsidRPr="00391780">
        <w:rPr>
          <w:rFonts w:ascii="Times New Roman" w:hAnsi="Times New Roman"/>
          <w:sz w:val="24"/>
          <w:szCs w:val="24"/>
        </w:rPr>
        <w:lastRenderedPageBreak/>
        <w:t>ул.</w:t>
      </w:r>
      <w:r w:rsidR="00E8043D" w:rsidRPr="00391780">
        <w:rPr>
          <w:rFonts w:ascii="Times New Roman" w:hAnsi="Times New Roman"/>
          <w:sz w:val="24"/>
          <w:szCs w:val="24"/>
        </w:rPr>
        <w:t>Береговая</w:t>
      </w:r>
      <w:r w:rsidR="00BA6F8F" w:rsidRPr="00391780">
        <w:rPr>
          <w:rFonts w:ascii="Times New Roman" w:hAnsi="Times New Roman"/>
          <w:sz w:val="24"/>
          <w:szCs w:val="24"/>
        </w:rPr>
        <w:t>, д. Светлая Протока – ул. Обская.</w:t>
      </w:r>
      <w:r w:rsidRPr="00391780">
        <w:rPr>
          <w:rFonts w:ascii="Times New Roman" w:hAnsi="Times New Roman"/>
          <w:sz w:val="24"/>
          <w:szCs w:val="24"/>
        </w:rPr>
        <w:t xml:space="preserve"> Данные улицы обеспечивают связь внутри жилых территорий и с главными улицами</w:t>
      </w:r>
      <w:r w:rsidR="00E8043D" w:rsidRPr="00391780">
        <w:rPr>
          <w:rFonts w:ascii="Times New Roman" w:hAnsi="Times New Roman"/>
          <w:sz w:val="24"/>
          <w:szCs w:val="24"/>
        </w:rPr>
        <w:t>.</w:t>
      </w:r>
    </w:p>
    <w:p w:rsidR="007F1F24" w:rsidRPr="00391780" w:rsidRDefault="007F1F24" w:rsidP="007F1F24">
      <w:pPr>
        <w:ind w:firstLine="708"/>
        <w:contextualSpacing/>
        <w:jc w:val="both"/>
        <w:rPr>
          <w:sz w:val="24"/>
          <w:szCs w:val="24"/>
        </w:rPr>
      </w:pPr>
      <w:r w:rsidRPr="00391780">
        <w:rPr>
          <w:sz w:val="24"/>
          <w:szCs w:val="24"/>
        </w:rPr>
        <w:t xml:space="preserve">Характер и цели передвижения населения </w:t>
      </w:r>
      <w:r w:rsidR="00E8043D" w:rsidRPr="00391780">
        <w:rPr>
          <w:sz w:val="24"/>
          <w:szCs w:val="24"/>
        </w:rPr>
        <w:t>Северного</w:t>
      </w:r>
      <w:r w:rsidRPr="00391780">
        <w:rPr>
          <w:sz w:val="24"/>
          <w:szCs w:val="24"/>
        </w:rPr>
        <w:t xml:space="preserve"> сельского поселения не менялись последние несколько лет, таким образом, можно судить и неизменности транспортного спроса в прогнозируемом периоде.</w:t>
      </w:r>
    </w:p>
    <w:p w:rsidR="007C2CCA" w:rsidRPr="00391780" w:rsidRDefault="007C2CCA" w:rsidP="0058430A">
      <w:pPr>
        <w:pStyle w:val="a9"/>
        <w:ind w:firstLine="284"/>
        <w:jc w:val="center"/>
        <w:rPr>
          <w:rFonts w:ascii="Times New Roman" w:hAnsi="Times New Roman"/>
          <w:b/>
          <w:sz w:val="24"/>
          <w:szCs w:val="24"/>
        </w:rPr>
      </w:pPr>
    </w:p>
    <w:p w:rsidR="007C2CCA" w:rsidRPr="00391780" w:rsidRDefault="007C2CCA" w:rsidP="004D2DFC">
      <w:pPr>
        <w:pStyle w:val="a8"/>
        <w:numPr>
          <w:ilvl w:val="0"/>
          <w:numId w:val="25"/>
        </w:numPr>
        <w:spacing w:before="0" w:beforeAutospacing="0" w:after="0" w:afterAutospacing="0" w:line="238" w:lineRule="atLeast"/>
        <w:jc w:val="center"/>
        <w:rPr>
          <w:b/>
        </w:rPr>
      </w:pPr>
      <w:r w:rsidRPr="00391780">
        <w:rPr>
          <w:b/>
        </w:rPr>
        <w:t>Принципиальные варианты развития и оценка по целевым показателям развития транспортной инфраструктуры.</w:t>
      </w:r>
    </w:p>
    <w:p w:rsidR="007F1F24" w:rsidRPr="00391780" w:rsidRDefault="007F1F24" w:rsidP="00E8043D">
      <w:pPr>
        <w:ind w:left="708" w:hanging="169"/>
        <w:contextualSpacing/>
        <w:jc w:val="both"/>
        <w:rPr>
          <w:sz w:val="24"/>
          <w:szCs w:val="24"/>
        </w:rPr>
      </w:pPr>
      <w:r w:rsidRPr="00391780">
        <w:rPr>
          <w:sz w:val="24"/>
          <w:szCs w:val="24"/>
        </w:rPr>
        <w:t>Основным вариантом развития программы является развитие современной и эффективной автомобильно-дорожной инфраструктуры. Для достижения этого необходимо решить следующие задачи:</w:t>
      </w:r>
    </w:p>
    <w:p w:rsidR="007F1F24" w:rsidRPr="00391780" w:rsidRDefault="004D2DFC" w:rsidP="004D2DFC">
      <w:pPr>
        <w:contextualSpacing/>
        <w:jc w:val="both"/>
        <w:rPr>
          <w:sz w:val="24"/>
          <w:szCs w:val="24"/>
        </w:rPr>
      </w:pPr>
      <w:r w:rsidRPr="00391780">
        <w:rPr>
          <w:sz w:val="24"/>
          <w:szCs w:val="24"/>
        </w:rPr>
        <w:t xml:space="preserve">          - </w:t>
      </w:r>
      <w:r w:rsidR="007F1F24" w:rsidRPr="00391780">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7F1F24" w:rsidRPr="00391780" w:rsidRDefault="007F1F24" w:rsidP="004D2DFC">
      <w:pPr>
        <w:contextualSpacing/>
        <w:jc w:val="both"/>
        <w:rPr>
          <w:sz w:val="24"/>
          <w:szCs w:val="24"/>
        </w:rPr>
      </w:pPr>
      <w:r w:rsidRPr="00391780">
        <w:rPr>
          <w:sz w:val="24"/>
          <w:szCs w:val="24"/>
        </w:rPr>
        <w:t>- выполнение комплекса работ по поддержанию транспортно-эксплутационных характеристик автомобильных дорог, при выполнении которых не затрагиваются конструктивные и иные характеристики надёжности и безопасности (ремонт дорог);</w:t>
      </w:r>
    </w:p>
    <w:p w:rsidR="004D2DFC" w:rsidRPr="00391780" w:rsidRDefault="007F1F24" w:rsidP="004D2DFC">
      <w:pPr>
        <w:ind w:left="142"/>
        <w:contextualSpacing/>
        <w:jc w:val="both"/>
        <w:rPr>
          <w:sz w:val="24"/>
          <w:szCs w:val="24"/>
        </w:rPr>
      </w:pPr>
      <w:r w:rsidRPr="00391780">
        <w:rPr>
          <w:sz w:val="24"/>
          <w:szCs w:val="24"/>
        </w:rPr>
        <w:t>-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надёжности и безопасности (капитальный ремонт дорог и сооружений на них);</w:t>
      </w:r>
    </w:p>
    <w:p w:rsidR="007F1F24" w:rsidRPr="00391780" w:rsidRDefault="007F1F24" w:rsidP="004D2DFC">
      <w:pPr>
        <w:ind w:left="142" w:firstLine="458"/>
        <w:contextualSpacing/>
        <w:jc w:val="both"/>
        <w:rPr>
          <w:sz w:val="24"/>
          <w:szCs w:val="24"/>
        </w:rPr>
      </w:pPr>
      <w:r w:rsidRPr="00391780">
        <w:rPr>
          <w:sz w:val="24"/>
          <w:szCs w:val="24"/>
        </w:rPr>
        <w:t>-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7F1F24" w:rsidRPr="00391780" w:rsidRDefault="007F1F24" w:rsidP="004D2DFC">
      <w:pPr>
        <w:ind w:firstLine="142"/>
        <w:contextualSpacing/>
        <w:jc w:val="both"/>
        <w:rPr>
          <w:sz w:val="24"/>
          <w:szCs w:val="24"/>
        </w:rPr>
      </w:pPr>
      <w:r w:rsidRPr="00391780">
        <w:rPr>
          <w:sz w:val="24"/>
          <w:szCs w:val="24"/>
        </w:rPr>
        <w:t>- создание и ведение нормативно-правовой документации на всех объектах транспортной инфраструктуры;</w:t>
      </w:r>
    </w:p>
    <w:p w:rsidR="007C2CCA" w:rsidRPr="00391780" w:rsidRDefault="007F1F24" w:rsidP="008B032E">
      <w:pPr>
        <w:ind w:left="142"/>
        <w:contextualSpacing/>
        <w:jc w:val="both"/>
        <w:rPr>
          <w:sz w:val="24"/>
          <w:szCs w:val="24"/>
        </w:rPr>
      </w:pPr>
      <w:r w:rsidRPr="00391780">
        <w:rPr>
          <w:sz w:val="24"/>
          <w:szCs w:val="24"/>
        </w:rPr>
        <w:t xml:space="preserve">- информирование детей школьного и дошкольного возраста о правилах безопасности на автомобильных дорогах во избежание и предотвращение травматизма. </w:t>
      </w:r>
    </w:p>
    <w:p w:rsidR="007C2CCA" w:rsidRPr="00391780" w:rsidRDefault="007C2CCA" w:rsidP="008B032E">
      <w:pPr>
        <w:pStyle w:val="a9"/>
        <w:ind w:firstLine="708"/>
        <w:jc w:val="both"/>
        <w:rPr>
          <w:rFonts w:ascii="Times New Roman" w:hAnsi="Times New Roman"/>
          <w:sz w:val="24"/>
          <w:szCs w:val="24"/>
        </w:rPr>
      </w:pPr>
      <w:r w:rsidRPr="00391780">
        <w:rPr>
          <w:rFonts w:ascii="Times New Roman" w:hAnsi="Times New Roman"/>
          <w:sz w:val="24"/>
          <w:szCs w:val="24"/>
        </w:rPr>
        <w:t>Предложенная структура улично-дорожной сети максимально решает транспортные проблемы: обеспечивает необходимыми связями населенный пункт, повышает пло</w:t>
      </w:r>
      <w:r w:rsidR="00672250" w:rsidRPr="00391780">
        <w:rPr>
          <w:rFonts w:ascii="Times New Roman" w:hAnsi="Times New Roman"/>
          <w:sz w:val="24"/>
          <w:szCs w:val="24"/>
        </w:rPr>
        <w:t xml:space="preserve">тность главных и основных улиц. </w:t>
      </w:r>
    </w:p>
    <w:p w:rsidR="007F1F24" w:rsidRPr="00391780" w:rsidRDefault="007F1F24" w:rsidP="004D2DFC">
      <w:pPr>
        <w:pStyle w:val="af"/>
        <w:numPr>
          <w:ilvl w:val="0"/>
          <w:numId w:val="25"/>
        </w:numPr>
        <w:spacing w:line="240" w:lineRule="auto"/>
        <w:jc w:val="center"/>
        <w:rPr>
          <w:b/>
          <w:sz w:val="24"/>
          <w:szCs w:val="24"/>
        </w:rPr>
      </w:pPr>
      <w:r w:rsidRPr="00391780">
        <w:rPr>
          <w:b/>
          <w:sz w:val="24"/>
          <w:szCs w:val="24"/>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p>
    <w:p w:rsidR="007F1F24" w:rsidRPr="00391780" w:rsidRDefault="007F1F24" w:rsidP="00BC65E7">
      <w:pPr>
        <w:ind w:firstLine="357"/>
        <w:contextualSpacing/>
        <w:jc w:val="both"/>
        <w:rPr>
          <w:sz w:val="24"/>
          <w:szCs w:val="24"/>
        </w:rPr>
      </w:pPr>
      <w:r w:rsidRPr="00391780">
        <w:rPr>
          <w:sz w:val="24"/>
          <w:szCs w:val="24"/>
        </w:rPr>
        <w:t>Мероприятия разрабатывались исходя из целевых показателей, представляющих собой доступные наблюдению и изменению характеристики состояния и развития системы транспортной инфраструктуры. Разработанные программные мероприятия систематизированы по степени их актуальности. Стоимость определена ориентировочно, основываясь на стоимости уже проведённых аналогичных мероприятий.</w:t>
      </w:r>
    </w:p>
    <w:p w:rsidR="007F1F24" w:rsidRPr="00391780" w:rsidRDefault="007F1F24" w:rsidP="007F1F24">
      <w:pPr>
        <w:ind w:firstLine="357"/>
        <w:contextualSpacing/>
        <w:rPr>
          <w:sz w:val="24"/>
          <w:szCs w:val="24"/>
        </w:rPr>
      </w:pPr>
    </w:p>
    <w:p w:rsidR="007F1F24" w:rsidRPr="00391780" w:rsidRDefault="007F1F24" w:rsidP="007F1F24">
      <w:pPr>
        <w:ind w:firstLine="357"/>
        <w:contextualSpacing/>
        <w:rPr>
          <w:sz w:val="24"/>
          <w:szCs w:val="24"/>
        </w:rPr>
      </w:pPr>
      <w:r w:rsidRPr="00391780">
        <w:rPr>
          <w:sz w:val="24"/>
          <w:szCs w:val="24"/>
        </w:rPr>
        <w:t xml:space="preserve">Перечень программных мероприятий приведён в таблице </w:t>
      </w:r>
      <w:r w:rsidR="00BC65E7" w:rsidRPr="00391780">
        <w:rPr>
          <w:sz w:val="24"/>
          <w:szCs w:val="24"/>
        </w:rPr>
        <w:t>3</w:t>
      </w:r>
    </w:p>
    <w:p w:rsidR="007F1F24" w:rsidRPr="00391780" w:rsidRDefault="007F1F24" w:rsidP="007F1F24">
      <w:pPr>
        <w:ind w:firstLine="357"/>
        <w:contextualSpacing/>
        <w:jc w:val="right"/>
        <w:rPr>
          <w:sz w:val="24"/>
          <w:szCs w:val="24"/>
        </w:rPr>
      </w:pPr>
      <w:r w:rsidRPr="00391780">
        <w:rPr>
          <w:sz w:val="24"/>
          <w:szCs w:val="24"/>
        </w:rPr>
        <w:t xml:space="preserve">Таблица </w:t>
      </w:r>
      <w:r w:rsidR="00BC65E7" w:rsidRPr="00391780">
        <w:rPr>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504"/>
        <w:gridCol w:w="1526"/>
      </w:tblGrid>
      <w:tr w:rsidR="007F1F24" w:rsidRPr="00391780" w:rsidTr="00BC65E7">
        <w:tc>
          <w:tcPr>
            <w:tcW w:w="540" w:type="dxa"/>
          </w:tcPr>
          <w:p w:rsidR="007F1F24" w:rsidRPr="00391780" w:rsidRDefault="007F1F24" w:rsidP="007F1F24">
            <w:pPr>
              <w:contextualSpacing/>
              <w:jc w:val="center"/>
              <w:rPr>
                <w:sz w:val="24"/>
                <w:szCs w:val="24"/>
              </w:rPr>
            </w:pPr>
            <w:r w:rsidRPr="00391780">
              <w:rPr>
                <w:sz w:val="24"/>
                <w:szCs w:val="24"/>
              </w:rPr>
              <w:t>№ п\п</w:t>
            </w:r>
          </w:p>
        </w:tc>
        <w:tc>
          <w:tcPr>
            <w:tcW w:w="7504" w:type="dxa"/>
          </w:tcPr>
          <w:p w:rsidR="007F1F24" w:rsidRPr="00391780" w:rsidRDefault="007F1F24" w:rsidP="007F1F24">
            <w:pPr>
              <w:contextualSpacing/>
              <w:rPr>
                <w:sz w:val="24"/>
                <w:szCs w:val="24"/>
              </w:rPr>
            </w:pPr>
            <w:r w:rsidRPr="00391780">
              <w:rPr>
                <w:sz w:val="24"/>
                <w:szCs w:val="24"/>
              </w:rPr>
              <w:t>Наименование мероприятия</w:t>
            </w:r>
          </w:p>
        </w:tc>
        <w:tc>
          <w:tcPr>
            <w:tcW w:w="1526" w:type="dxa"/>
          </w:tcPr>
          <w:p w:rsidR="007F1F24" w:rsidRPr="00391780" w:rsidRDefault="007F1F24" w:rsidP="007F1F24">
            <w:pPr>
              <w:contextualSpacing/>
              <w:rPr>
                <w:sz w:val="24"/>
                <w:szCs w:val="24"/>
              </w:rPr>
            </w:pPr>
            <w:r w:rsidRPr="00391780">
              <w:rPr>
                <w:sz w:val="24"/>
                <w:szCs w:val="24"/>
              </w:rPr>
              <w:t>Год реализации</w:t>
            </w:r>
          </w:p>
        </w:tc>
      </w:tr>
      <w:tr w:rsidR="007F1F24" w:rsidRPr="00391780" w:rsidTr="00BC65E7">
        <w:tc>
          <w:tcPr>
            <w:tcW w:w="540" w:type="dxa"/>
          </w:tcPr>
          <w:p w:rsidR="007F1F24" w:rsidRPr="00391780" w:rsidRDefault="00BC65E7" w:rsidP="007F1F24">
            <w:pPr>
              <w:contextualSpacing/>
              <w:jc w:val="center"/>
              <w:rPr>
                <w:sz w:val="24"/>
                <w:szCs w:val="24"/>
              </w:rPr>
            </w:pPr>
            <w:r w:rsidRPr="00391780">
              <w:rPr>
                <w:sz w:val="24"/>
                <w:szCs w:val="24"/>
              </w:rPr>
              <w:t>1</w:t>
            </w:r>
            <w:r w:rsidR="007F1F24" w:rsidRPr="00391780">
              <w:rPr>
                <w:sz w:val="24"/>
                <w:szCs w:val="24"/>
              </w:rPr>
              <w:t>.</w:t>
            </w:r>
          </w:p>
        </w:tc>
        <w:tc>
          <w:tcPr>
            <w:tcW w:w="7504" w:type="dxa"/>
          </w:tcPr>
          <w:p w:rsidR="007F1F24" w:rsidRPr="00391780" w:rsidRDefault="007F1F24" w:rsidP="00BC65E7">
            <w:pPr>
              <w:jc w:val="both"/>
              <w:rPr>
                <w:sz w:val="24"/>
                <w:szCs w:val="24"/>
              </w:rPr>
            </w:pPr>
            <w:r w:rsidRPr="00391780">
              <w:rPr>
                <w:sz w:val="24"/>
                <w:szCs w:val="24"/>
              </w:rPr>
              <w:t xml:space="preserve">Ремонт </w:t>
            </w:r>
            <w:r w:rsidR="00BC65E7" w:rsidRPr="00391780">
              <w:rPr>
                <w:sz w:val="24"/>
                <w:szCs w:val="24"/>
              </w:rPr>
              <w:t xml:space="preserve"> внутрипоселковых  дорог</w:t>
            </w:r>
          </w:p>
        </w:tc>
        <w:tc>
          <w:tcPr>
            <w:tcW w:w="1526" w:type="dxa"/>
          </w:tcPr>
          <w:p w:rsidR="007F1F24" w:rsidRPr="00391780" w:rsidRDefault="007F1F24" w:rsidP="00BC65E7">
            <w:pPr>
              <w:contextualSpacing/>
              <w:rPr>
                <w:sz w:val="24"/>
                <w:szCs w:val="24"/>
              </w:rPr>
            </w:pPr>
            <w:r w:rsidRPr="00391780">
              <w:rPr>
                <w:sz w:val="24"/>
                <w:szCs w:val="24"/>
              </w:rPr>
              <w:t>20</w:t>
            </w:r>
            <w:r w:rsidR="00BC65E7" w:rsidRPr="00391780">
              <w:rPr>
                <w:sz w:val="24"/>
                <w:szCs w:val="24"/>
              </w:rPr>
              <w:t>17</w:t>
            </w:r>
            <w:r w:rsidRPr="00391780">
              <w:rPr>
                <w:sz w:val="24"/>
                <w:szCs w:val="24"/>
              </w:rPr>
              <w:t>-203</w:t>
            </w:r>
            <w:r w:rsidR="00BC65E7" w:rsidRPr="00391780">
              <w:rPr>
                <w:sz w:val="24"/>
                <w:szCs w:val="24"/>
              </w:rPr>
              <w:t>3</w:t>
            </w:r>
          </w:p>
        </w:tc>
      </w:tr>
      <w:tr w:rsidR="007F1F24" w:rsidRPr="00391780" w:rsidTr="00BC65E7">
        <w:tc>
          <w:tcPr>
            <w:tcW w:w="540" w:type="dxa"/>
          </w:tcPr>
          <w:p w:rsidR="007F1F24" w:rsidRPr="00391780" w:rsidRDefault="00BC65E7" w:rsidP="007F1F24">
            <w:pPr>
              <w:contextualSpacing/>
              <w:jc w:val="center"/>
              <w:rPr>
                <w:sz w:val="24"/>
                <w:szCs w:val="24"/>
              </w:rPr>
            </w:pPr>
            <w:r w:rsidRPr="00391780">
              <w:rPr>
                <w:sz w:val="24"/>
                <w:szCs w:val="24"/>
              </w:rPr>
              <w:t>2</w:t>
            </w:r>
            <w:r w:rsidR="007F1F24" w:rsidRPr="00391780">
              <w:rPr>
                <w:sz w:val="24"/>
                <w:szCs w:val="24"/>
              </w:rPr>
              <w:t>.</w:t>
            </w:r>
          </w:p>
        </w:tc>
        <w:tc>
          <w:tcPr>
            <w:tcW w:w="7504" w:type="dxa"/>
          </w:tcPr>
          <w:p w:rsidR="007F1F24" w:rsidRPr="00391780" w:rsidRDefault="007F1F24" w:rsidP="00BC65E7">
            <w:pPr>
              <w:jc w:val="both"/>
              <w:rPr>
                <w:sz w:val="24"/>
                <w:szCs w:val="24"/>
              </w:rPr>
            </w:pPr>
            <w:r w:rsidRPr="00391780">
              <w:rPr>
                <w:sz w:val="24"/>
                <w:szCs w:val="24"/>
              </w:rPr>
              <w:t xml:space="preserve">Содержание </w:t>
            </w:r>
            <w:r w:rsidR="00BC65E7" w:rsidRPr="00391780">
              <w:rPr>
                <w:sz w:val="24"/>
                <w:szCs w:val="24"/>
              </w:rPr>
              <w:t>внутрипоселковыхдорог</w:t>
            </w:r>
          </w:p>
        </w:tc>
        <w:tc>
          <w:tcPr>
            <w:tcW w:w="1526" w:type="dxa"/>
          </w:tcPr>
          <w:p w:rsidR="007F1F24" w:rsidRPr="00391780" w:rsidRDefault="007F1F24" w:rsidP="00BC65E7">
            <w:pPr>
              <w:contextualSpacing/>
              <w:rPr>
                <w:sz w:val="24"/>
                <w:szCs w:val="24"/>
              </w:rPr>
            </w:pPr>
            <w:r w:rsidRPr="00391780">
              <w:rPr>
                <w:sz w:val="24"/>
                <w:szCs w:val="24"/>
              </w:rPr>
              <w:t>201</w:t>
            </w:r>
            <w:r w:rsidR="00BC65E7" w:rsidRPr="00391780">
              <w:rPr>
                <w:sz w:val="24"/>
                <w:szCs w:val="24"/>
              </w:rPr>
              <w:t>7</w:t>
            </w:r>
            <w:r w:rsidRPr="00391780">
              <w:rPr>
                <w:sz w:val="24"/>
                <w:szCs w:val="24"/>
              </w:rPr>
              <w:t>-203</w:t>
            </w:r>
            <w:r w:rsidR="00BC65E7" w:rsidRPr="00391780">
              <w:rPr>
                <w:sz w:val="24"/>
                <w:szCs w:val="24"/>
              </w:rPr>
              <w:t>3</w:t>
            </w:r>
          </w:p>
        </w:tc>
      </w:tr>
    </w:tbl>
    <w:p w:rsidR="008B032E" w:rsidRPr="00391780" w:rsidRDefault="008B032E" w:rsidP="008B032E">
      <w:pPr>
        <w:contextualSpacing/>
        <w:rPr>
          <w:b/>
          <w:sz w:val="24"/>
          <w:szCs w:val="24"/>
        </w:rPr>
      </w:pPr>
    </w:p>
    <w:p w:rsidR="008B032E" w:rsidRPr="00391780" w:rsidRDefault="008B032E" w:rsidP="00BC65E7">
      <w:pPr>
        <w:ind w:firstLine="357"/>
        <w:contextualSpacing/>
        <w:jc w:val="center"/>
        <w:rPr>
          <w:b/>
          <w:sz w:val="24"/>
          <w:szCs w:val="24"/>
        </w:rPr>
      </w:pPr>
    </w:p>
    <w:p w:rsidR="00BC65E7" w:rsidRPr="00391780" w:rsidRDefault="00E8043D" w:rsidP="00BC65E7">
      <w:pPr>
        <w:ind w:firstLine="357"/>
        <w:contextualSpacing/>
        <w:jc w:val="center"/>
        <w:rPr>
          <w:b/>
          <w:sz w:val="24"/>
          <w:szCs w:val="24"/>
        </w:rPr>
      </w:pPr>
      <w:r w:rsidRPr="00391780">
        <w:rPr>
          <w:b/>
          <w:sz w:val="24"/>
          <w:szCs w:val="24"/>
        </w:rPr>
        <w:t>7</w:t>
      </w:r>
      <w:r w:rsidR="00BC65E7" w:rsidRPr="00391780">
        <w:rPr>
          <w:b/>
          <w:sz w:val="24"/>
          <w:szCs w:val="24"/>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7C2CCA" w:rsidRPr="00391780" w:rsidRDefault="007C2CCA" w:rsidP="0058430A">
      <w:pPr>
        <w:rPr>
          <w:sz w:val="24"/>
          <w:szCs w:val="24"/>
        </w:rPr>
        <w:sectPr w:rsidR="007C2CCA" w:rsidRPr="00391780" w:rsidSect="00E8043D">
          <w:pgSz w:w="11906" w:h="16838"/>
          <w:pgMar w:top="1134" w:right="851" w:bottom="993" w:left="1701" w:header="709" w:footer="709" w:gutter="0"/>
          <w:cols w:space="720"/>
        </w:sectPr>
      </w:pPr>
    </w:p>
    <w:p w:rsidR="007C2CCA" w:rsidRPr="00391780" w:rsidRDefault="007C2CCA" w:rsidP="0058430A">
      <w:pPr>
        <w:shd w:val="clear" w:color="auto" w:fill="FFFFFF"/>
        <w:jc w:val="center"/>
        <w:rPr>
          <w:b/>
          <w:sz w:val="24"/>
          <w:szCs w:val="24"/>
        </w:rPr>
      </w:pPr>
    </w:p>
    <w:p w:rsidR="007C2CCA" w:rsidRPr="00391780" w:rsidRDefault="007C2CCA" w:rsidP="0058430A">
      <w:pPr>
        <w:pStyle w:val="ab"/>
        <w:jc w:val="center"/>
        <w:rPr>
          <w:bCs/>
          <w:szCs w:val="24"/>
        </w:rPr>
      </w:pPr>
    </w:p>
    <w:p w:rsidR="005229BE" w:rsidRPr="00391780" w:rsidRDefault="007C31A8" w:rsidP="007C31A8">
      <w:pPr>
        <w:shd w:val="clear" w:color="auto" w:fill="FFFFFF"/>
        <w:rPr>
          <w:b/>
          <w:sz w:val="24"/>
          <w:szCs w:val="24"/>
        </w:rPr>
      </w:pPr>
      <w:r w:rsidRPr="00391780">
        <w:rPr>
          <w:b/>
          <w:sz w:val="24"/>
          <w:szCs w:val="24"/>
        </w:rPr>
        <w:t>Таблица 4</w:t>
      </w:r>
      <w:r w:rsidR="005229BE" w:rsidRPr="00391780">
        <w:rPr>
          <w:b/>
          <w:sz w:val="24"/>
          <w:szCs w:val="24"/>
        </w:rPr>
        <w:t>Объем средств на реализацию программы</w:t>
      </w:r>
    </w:p>
    <w:p w:rsidR="007C31A8" w:rsidRPr="00391780" w:rsidRDefault="007C31A8" w:rsidP="007C31A8">
      <w:pPr>
        <w:shd w:val="clear" w:color="auto" w:fill="FFFFFF"/>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1559"/>
        <w:gridCol w:w="1701"/>
        <w:gridCol w:w="1331"/>
        <w:gridCol w:w="1559"/>
        <w:gridCol w:w="1559"/>
        <w:gridCol w:w="1418"/>
        <w:gridCol w:w="1417"/>
        <w:gridCol w:w="1560"/>
      </w:tblGrid>
      <w:tr w:rsidR="005229BE" w:rsidRPr="00391780" w:rsidTr="007C31A8">
        <w:trPr>
          <w:trHeight w:val="317"/>
        </w:trPr>
        <w:tc>
          <w:tcPr>
            <w:tcW w:w="675" w:type="dxa"/>
            <w:vMerge w:val="restart"/>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spacing w:after="200" w:line="276" w:lineRule="auto"/>
              <w:jc w:val="center"/>
              <w:rPr>
                <w:sz w:val="24"/>
                <w:szCs w:val="24"/>
                <w:lang w:eastAsia="en-US"/>
              </w:rPr>
            </w:pPr>
            <w:r w:rsidRPr="00391780">
              <w:rPr>
                <w:sz w:val="24"/>
                <w:szCs w:val="24"/>
              </w:rPr>
              <w:t>Наименование мероприятия</w:t>
            </w:r>
          </w:p>
        </w:tc>
        <w:tc>
          <w:tcPr>
            <w:tcW w:w="12104" w:type="dxa"/>
            <w:gridSpan w:val="8"/>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center"/>
              <w:rPr>
                <w:sz w:val="24"/>
                <w:szCs w:val="24"/>
                <w:lang w:eastAsia="en-US"/>
              </w:rPr>
            </w:pPr>
            <w:r w:rsidRPr="00391780">
              <w:rPr>
                <w:sz w:val="24"/>
                <w:szCs w:val="24"/>
              </w:rPr>
              <w:t>Финансовые потребности, тыс.руб.</w:t>
            </w:r>
          </w:p>
        </w:tc>
      </w:tr>
      <w:tr w:rsidR="005229BE" w:rsidRPr="00391780" w:rsidTr="007C31A8">
        <w:trPr>
          <w:trHeight w:val="36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both"/>
              <w:rPr>
                <w:sz w:val="24"/>
                <w:szCs w:val="24"/>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5229BE" w:rsidRPr="00391780" w:rsidRDefault="005229BE" w:rsidP="00934E0E">
            <w:pPr>
              <w:spacing w:after="200" w:line="276" w:lineRule="auto"/>
              <w:jc w:val="center"/>
              <w:rPr>
                <w:sz w:val="24"/>
                <w:szCs w:val="24"/>
                <w:lang w:eastAsia="en-US"/>
              </w:rPr>
            </w:pPr>
            <w:r w:rsidRPr="00391780">
              <w:rPr>
                <w:sz w:val="24"/>
                <w:szCs w:val="24"/>
              </w:rPr>
              <w:t>201</w:t>
            </w:r>
            <w:r w:rsidR="0066314D" w:rsidRPr="00391780">
              <w:rPr>
                <w:sz w:val="24"/>
                <w:szCs w:val="24"/>
              </w:rPr>
              <w:t>7</w:t>
            </w:r>
            <w:r w:rsidRPr="00391780">
              <w:rPr>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229BE" w:rsidRPr="00391780" w:rsidRDefault="0066314D" w:rsidP="00934E0E">
            <w:pPr>
              <w:spacing w:after="200" w:line="276" w:lineRule="auto"/>
              <w:jc w:val="center"/>
              <w:rPr>
                <w:sz w:val="24"/>
                <w:szCs w:val="24"/>
                <w:lang w:eastAsia="en-US"/>
              </w:rPr>
            </w:pPr>
            <w:r w:rsidRPr="00391780">
              <w:rPr>
                <w:sz w:val="24"/>
                <w:szCs w:val="24"/>
              </w:rPr>
              <w:t>2018</w:t>
            </w:r>
            <w:r w:rsidR="005229BE" w:rsidRPr="00391780">
              <w:rPr>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229BE" w:rsidRPr="00391780" w:rsidRDefault="005229BE" w:rsidP="00934E0E">
            <w:pPr>
              <w:spacing w:after="200" w:line="276" w:lineRule="auto"/>
              <w:jc w:val="center"/>
              <w:rPr>
                <w:sz w:val="24"/>
                <w:szCs w:val="24"/>
                <w:lang w:eastAsia="en-US"/>
              </w:rPr>
            </w:pPr>
            <w:r w:rsidRPr="00391780">
              <w:rPr>
                <w:sz w:val="24"/>
                <w:szCs w:val="24"/>
              </w:rPr>
              <w:t>201</w:t>
            </w:r>
            <w:r w:rsidR="0066314D" w:rsidRPr="00391780">
              <w:rPr>
                <w:sz w:val="24"/>
                <w:szCs w:val="24"/>
              </w:rPr>
              <w:t>9</w:t>
            </w:r>
            <w:r w:rsidRPr="00391780">
              <w:rPr>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5229BE" w:rsidRPr="00391780" w:rsidRDefault="0066314D" w:rsidP="00934E0E">
            <w:pPr>
              <w:spacing w:after="200" w:line="276" w:lineRule="auto"/>
              <w:jc w:val="center"/>
              <w:rPr>
                <w:sz w:val="24"/>
                <w:szCs w:val="24"/>
                <w:lang w:eastAsia="en-US"/>
              </w:rPr>
            </w:pPr>
            <w:r w:rsidRPr="00391780">
              <w:rPr>
                <w:sz w:val="24"/>
                <w:szCs w:val="24"/>
              </w:rPr>
              <w:t>2020</w:t>
            </w:r>
            <w:r w:rsidR="005229BE" w:rsidRPr="00391780">
              <w:rPr>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5229BE" w:rsidRPr="00391780" w:rsidRDefault="005229BE" w:rsidP="00934E0E">
            <w:pPr>
              <w:spacing w:after="200" w:line="276" w:lineRule="auto"/>
              <w:jc w:val="center"/>
              <w:rPr>
                <w:sz w:val="24"/>
                <w:szCs w:val="24"/>
                <w:lang w:eastAsia="en-US"/>
              </w:rPr>
            </w:pPr>
            <w:r w:rsidRPr="00391780">
              <w:rPr>
                <w:sz w:val="24"/>
                <w:szCs w:val="24"/>
              </w:rPr>
              <w:t>202</w:t>
            </w:r>
            <w:r w:rsidR="0066314D" w:rsidRPr="00391780">
              <w:rPr>
                <w:sz w:val="24"/>
                <w:szCs w:val="24"/>
              </w:rPr>
              <w:t>1</w:t>
            </w:r>
            <w:r w:rsidRPr="00391780">
              <w:rPr>
                <w:sz w:val="24"/>
                <w:szCs w:val="24"/>
              </w:rPr>
              <w:t xml:space="preserve"> год</w:t>
            </w:r>
          </w:p>
        </w:tc>
        <w:tc>
          <w:tcPr>
            <w:tcW w:w="1560" w:type="dxa"/>
            <w:tcBorders>
              <w:top w:val="single" w:sz="4" w:space="0" w:color="auto"/>
              <w:left w:val="single" w:sz="4" w:space="0" w:color="auto"/>
              <w:bottom w:val="single" w:sz="4" w:space="0" w:color="auto"/>
              <w:right w:val="single" w:sz="4" w:space="0" w:color="auto"/>
            </w:tcBorders>
            <w:hideMark/>
          </w:tcPr>
          <w:p w:rsidR="005229BE" w:rsidRPr="00391780" w:rsidRDefault="005229BE" w:rsidP="00934E0E">
            <w:pPr>
              <w:spacing w:after="200" w:line="276" w:lineRule="auto"/>
              <w:jc w:val="center"/>
              <w:rPr>
                <w:sz w:val="24"/>
                <w:szCs w:val="24"/>
                <w:lang w:eastAsia="en-US"/>
              </w:rPr>
            </w:pPr>
            <w:r w:rsidRPr="00391780">
              <w:rPr>
                <w:sz w:val="24"/>
                <w:szCs w:val="24"/>
              </w:rPr>
              <w:t>202</w:t>
            </w:r>
            <w:r w:rsidR="0066314D" w:rsidRPr="00391780">
              <w:rPr>
                <w:sz w:val="24"/>
                <w:szCs w:val="24"/>
              </w:rPr>
              <w:t>2</w:t>
            </w:r>
            <w:r w:rsidRPr="00391780">
              <w:rPr>
                <w:sz w:val="24"/>
                <w:szCs w:val="24"/>
              </w:rPr>
              <w:t>-203</w:t>
            </w:r>
            <w:r w:rsidR="0066314D" w:rsidRPr="00391780">
              <w:rPr>
                <w:sz w:val="24"/>
                <w:szCs w:val="24"/>
              </w:rPr>
              <w:t>3</w:t>
            </w:r>
            <w:r w:rsidRPr="00391780">
              <w:rPr>
                <w:sz w:val="24"/>
                <w:szCs w:val="24"/>
              </w:rPr>
              <w:t xml:space="preserve"> годы</w:t>
            </w:r>
          </w:p>
        </w:tc>
      </w:tr>
      <w:tr w:rsidR="005229BE" w:rsidRPr="00391780" w:rsidTr="007C31A8">
        <w:trPr>
          <w:trHeight w:val="315"/>
        </w:trPr>
        <w:tc>
          <w:tcPr>
            <w:tcW w:w="675" w:type="dxa"/>
            <w:vMerge w:val="restart"/>
            <w:tcBorders>
              <w:top w:val="single" w:sz="4" w:space="0" w:color="auto"/>
              <w:left w:val="single" w:sz="4" w:space="0" w:color="auto"/>
              <w:bottom w:val="single" w:sz="4" w:space="0" w:color="auto"/>
              <w:right w:val="single" w:sz="4" w:space="0" w:color="auto"/>
            </w:tcBorders>
            <w:hideMark/>
          </w:tcPr>
          <w:p w:rsidR="005229BE" w:rsidRPr="00391780" w:rsidRDefault="007C31A8">
            <w:pPr>
              <w:spacing w:after="200" w:line="276" w:lineRule="auto"/>
              <w:rPr>
                <w:sz w:val="24"/>
                <w:szCs w:val="24"/>
                <w:lang w:eastAsia="en-US"/>
              </w:rPr>
            </w:pPr>
            <w:r w:rsidRPr="00391780">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229BE" w:rsidRPr="00391780" w:rsidRDefault="007C31A8" w:rsidP="0066314D">
            <w:pPr>
              <w:spacing w:after="200" w:line="276" w:lineRule="auto"/>
              <w:jc w:val="both"/>
              <w:rPr>
                <w:sz w:val="24"/>
                <w:szCs w:val="24"/>
                <w:lang w:eastAsia="en-US"/>
              </w:rPr>
            </w:pPr>
            <w:r w:rsidRPr="00391780">
              <w:rPr>
                <w:sz w:val="24"/>
                <w:szCs w:val="24"/>
              </w:rPr>
              <w:t>Ремонт  внутрипоселковых  дорог</w:t>
            </w: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E8043D" w:rsidP="00934E0E">
            <w:pPr>
              <w:spacing w:after="200" w:line="276" w:lineRule="auto"/>
              <w:jc w:val="center"/>
              <w:rPr>
                <w:b/>
                <w:sz w:val="24"/>
                <w:szCs w:val="24"/>
                <w:lang w:eastAsia="en-US"/>
              </w:rPr>
            </w:pPr>
            <w:r w:rsidRPr="00391780">
              <w:rPr>
                <w:b/>
                <w:sz w:val="24"/>
                <w:szCs w:val="24"/>
                <w:lang w:eastAsia="en-US"/>
              </w:rPr>
              <w:t>2861,0</w:t>
            </w:r>
          </w:p>
        </w:tc>
        <w:tc>
          <w:tcPr>
            <w:tcW w:w="1701" w:type="dxa"/>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Бюджет поселения</w:t>
            </w:r>
          </w:p>
        </w:tc>
        <w:tc>
          <w:tcPr>
            <w:tcW w:w="1331" w:type="dxa"/>
            <w:tcBorders>
              <w:top w:val="single" w:sz="4" w:space="0" w:color="auto"/>
              <w:left w:val="single" w:sz="4" w:space="0" w:color="auto"/>
              <w:bottom w:val="single" w:sz="4" w:space="0" w:color="auto"/>
              <w:right w:val="single" w:sz="4" w:space="0" w:color="auto"/>
            </w:tcBorders>
            <w:hideMark/>
          </w:tcPr>
          <w:p w:rsidR="005229BE" w:rsidRPr="00391780" w:rsidRDefault="00E8043D">
            <w:pPr>
              <w:spacing w:after="200" w:line="276" w:lineRule="auto"/>
              <w:jc w:val="center"/>
              <w:rPr>
                <w:sz w:val="24"/>
                <w:szCs w:val="24"/>
                <w:lang w:eastAsia="en-US"/>
              </w:rPr>
            </w:pPr>
            <w:r w:rsidRPr="00391780">
              <w:rPr>
                <w:sz w:val="24"/>
                <w:szCs w:val="24"/>
                <w:lang w:eastAsia="en-US"/>
              </w:rPr>
              <w:t>151</w:t>
            </w: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160</w:t>
            </w: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170</w:t>
            </w:r>
          </w:p>
        </w:tc>
        <w:tc>
          <w:tcPr>
            <w:tcW w:w="1418"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170</w:t>
            </w:r>
          </w:p>
        </w:tc>
        <w:tc>
          <w:tcPr>
            <w:tcW w:w="1417"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170</w:t>
            </w:r>
          </w:p>
        </w:tc>
        <w:tc>
          <w:tcPr>
            <w:tcW w:w="1560"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2040</w:t>
            </w:r>
          </w:p>
        </w:tc>
      </w:tr>
      <w:tr w:rsidR="005229BE" w:rsidRPr="00391780" w:rsidTr="007C31A8">
        <w:trPr>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E8043D" w:rsidP="00E8043D">
            <w:pPr>
              <w:spacing w:after="200" w:line="276" w:lineRule="auto"/>
              <w:jc w:val="center"/>
              <w:rPr>
                <w:b/>
                <w:sz w:val="24"/>
                <w:szCs w:val="24"/>
                <w:lang w:eastAsia="en-US"/>
              </w:rPr>
            </w:pPr>
            <w:r w:rsidRPr="00391780">
              <w:rPr>
                <w:b/>
                <w:sz w:val="24"/>
                <w:szCs w:val="24"/>
                <w:lang w:eastAsia="en-US"/>
              </w:rPr>
              <w:t>105,0</w:t>
            </w:r>
          </w:p>
        </w:tc>
        <w:tc>
          <w:tcPr>
            <w:tcW w:w="1701" w:type="dxa"/>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Бюджет района</w:t>
            </w:r>
          </w:p>
        </w:tc>
        <w:tc>
          <w:tcPr>
            <w:tcW w:w="1331" w:type="dxa"/>
            <w:tcBorders>
              <w:top w:val="single" w:sz="4" w:space="0" w:color="auto"/>
              <w:left w:val="single" w:sz="4" w:space="0" w:color="auto"/>
              <w:bottom w:val="single" w:sz="4" w:space="0" w:color="auto"/>
              <w:right w:val="single" w:sz="4" w:space="0" w:color="auto"/>
            </w:tcBorders>
            <w:hideMark/>
          </w:tcPr>
          <w:p w:rsidR="005229BE" w:rsidRPr="00391780" w:rsidRDefault="00E8043D" w:rsidP="001B38F8">
            <w:pPr>
              <w:spacing w:after="200" w:line="276" w:lineRule="auto"/>
              <w:jc w:val="center"/>
              <w:rPr>
                <w:sz w:val="24"/>
                <w:szCs w:val="24"/>
                <w:lang w:eastAsia="en-US"/>
              </w:rPr>
            </w:pPr>
            <w:r w:rsidRPr="00391780">
              <w:rPr>
                <w:sz w:val="24"/>
                <w:szCs w:val="24"/>
                <w:lang w:eastAsia="en-US"/>
              </w:rPr>
              <w:t>105</w:t>
            </w: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0</w:t>
            </w:r>
          </w:p>
        </w:tc>
        <w:tc>
          <w:tcPr>
            <w:tcW w:w="1560"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0</w:t>
            </w:r>
          </w:p>
        </w:tc>
      </w:tr>
      <w:tr w:rsidR="005229BE" w:rsidRPr="00391780" w:rsidTr="007C31A8">
        <w:trPr>
          <w:trHeight w:val="27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Областной бюджет</w:t>
            </w:r>
          </w:p>
        </w:tc>
        <w:tc>
          <w:tcPr>
            <w:tcW w:w="1331" w:type="dxa"/>
            <w:tcBorders>
              <w:top w:val="single" w:sz="4" w:space="0" w:color="auto"/>
              <w:left w:val="single" w:sz="4" w:space="0" w:color="auto"/>
              <w:bottom w:val="single" w:sz="4" w:space="0" w:color="auto"/>
              <w:right w:val="single" w:sz="4" w:space="0" w:color="auto"/>
            </w:tcBorders>
            <w:hideMark/>
          </w:tcPr>
          <w:p w:rsidR="005229BE" w:rsidRPr="00391780" w:rsidRDefault="005229BE" w:rsidP="001B38F8">
            <w:pPr>
              <w:spacing w:after="200" w:line="276" w:lineRule="auto"/>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r>
      <w:tr w:rsidR="005229BE" w:rsidRPr="00391780" w:rsidTr="007C31A8">
        <w:trPr>
          <w:trHeight w:val="28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Федеральный бюджет</w:t>
            </w:r>
          </w:p>
        </w:tc>
        <w:tc>
          <w:tcPr>
            <w:tcW w:w="1331"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r>
      <w:tr w:rsidR="005229BE" w:rsidRPr="00391780" w:rsidTr="001B38F8">
        <w:trPr>
          <w:trHeight w:val="242"/>
        </w:trPr>
        <w:tc>
          <w:tcPr>
            <w:tcW w:w="675" w:type="dxa"/>
            <w:vMerge w:val="restart"/>
            <w:tcBorders>
              <w:top w:val="single" w:sz="4" w:space="0" w:color="auto"/>
              <w:left w:val="single" w:sz="4" w:space="0" w:color="auto"/>
              <w:bottom w:val="single" w:sz="4" w:space="0" w:color="auto"/>
              <w:right w:val="single" w:sz="4" w:space="0" w:color="auto"/>
            </w:tcBorders>
            <w:hideMark/>
          </w:tcPr>
          <w:p w:rsidR="005229BE" w:rsidRPr="00391780" w:rsidRDefault="007C31A8">
            <w:pPr>
              <w:spacing w:after="200" w:line="276" w:lineRule="auto"/>
              <w:rPr>
                <w:sz w:val="24"/>
                <w:szCs w:val="24"/>
                <w:lang w:eastAsia="en-US"/>
              </w:rPr>
            </w:pPr>
            <w:r w:rsidRPr="00391780">
              <w:rPr>
                <w:sz w:val="24"/>
                <w:szCs w:val="24"/>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229BE" w:rsidRPr="00391780" w:rsidRDefault="007C31A8" w:rsidP="0066314D">
            <w:pPr>
              <w:spacing w:after="200" w:line="276" w:lineRule="auto"/>
              <w:jc w:val="both"/>
              <w:rPr>
                <w:sz w:val="24"/>
                <w:szCs w:val="24"/>
                <w:lang w:eastAsia="en-US"/>
              </w:rPr>
            </w:pPr>
            <w:r w:rsidRPr="00391780">
              <w:rPr>
                <w:sz w:val="24"/>
                <w:szCs w:val="24"/>
              </w:rPr>
              <w:t xml:space="preserve">Содержание  </w:t>
            </w:r>
            <w:r w:rsidR="0066314D" w:rsidRPr="00391780">
              <w:rPr>
                <w:sz w:val="24"/>
                <w:szCs w:val="24"/>
              </w:rPr>
              <w:t>внутрипоселковых  дорог</w:t>
            </w: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E8043D" w:rsidP="00934E0E">
            <w:pPr>
              <w:spacing w:after="200" w:line="276" w:lineRule="auto"/>
              <w:jc w:val="center"/>
              <w:rPr>
                <w:b/>
                <w:sz w:val="24"/>
                <w:szCs w:val="24"/>
                <w:lang w:eastAsia="en-US"/>
              </w:rPr>
            </w:pPr>
            <w:r w:rsidRPr="00391780">
              <w:rPr>
                <w:b/>
                <w:sz w:val="24"/>
                <w:szCs w:val="24"/>
                <w:lang w:eastAsia="en-US"/>
              </w:rPr>
              <w:t>1700,0</w:t>
            </w:r>
          </w:p>
        </w:tc>
        <w:tc>
          <w:tcPr>
            <w:tcW w:w="1701" w:type="dxa"/>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Бюджет поселения</w:t>
            </w:r>
          </w:p>
        </w:tc>
        <w:tc>
          <w:tcPr>
            <w:tcW w:w="1331" w:type="dxa"/>
            <w:tcBorders>
              <w:top w:val="single" w:sz="4" w:space="0" w:color="auto"/>
              <w:left w:val="single" w:sz="4" w:space="0" w:color="auto"/>
              <w:bottom w:val="single" w:sz="4" w:space="0" w:color="auto"/>
              <w:right w:val="single" w:sz="4" w:space="0" w:color="auto"/>
            </w:tcBorders>
            <w:hideMark/>
          </w:tcPr>
          <w:p w:rsidR="005229BE" w:rsidRPr="00391780" w:rsidRDefault="00E8043D">
            <w:pPr>
              <w:spacing w:after="200" w:line="276" w:lineRule="auto"/>
              <w:jc w:val="center"/>
              <w:rPr>
                <w:sz w:val="24"/>
                <w:szCs w:val="24"/>
                <w:lang w:eastAsia="en-US"/>
              </w:rPr>
            </w:pPr>
            <w:r w:rsidRPr="00391780">
              <w:rPr>
                <w:sz w:val="24"/>
                <w:szCs w:val="24"/>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E8043D" w:rsidP="00E8043D">
            <w:pPr>
              <w:spacing w:after="200" w:line="276" w:lineRule="auto"/>
              <w:jc w:val="center"/>
              <w:rPr>
                <w:sz w:val="24"/>
                <w:szCs w:val="24"/>
                <w:lang w:eastAsia="en-US"/>
              </w:rPr>
            </w:pPr>
            <w:r w:rsidRPr="00391780">
              <w:rPr>
                <w:sz w:val="24"/>
                <w:szCs w:val="24"/>
                <w:lang w:eastAsia="en-US"/>
              </w:rPr>
              <w:t>100</w:t>
            </w:r>
          </w:p>
        </w:tc>
        <w:tc>
          <w:tcPr>
            <w:tcW w:w="1418"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5229BE" w:rsidRPr="00391780" w:rsidRDefault="00E8043D">
            <w:pPr>
              <w:spacing w:after="200" w:line="276" w:lineRule="auto"/>
              <w:jc w:val="center"/>
              <w:rPr>
                <w:sz w:val="24"/>
                <w:szCs w:val="24"/>
                <w:lang w:eastAsia="en-US"/>
              </w:rPr>
            </w:pPr>
            <w:r w:rsidRPr="00391780">
              <w:rPr>
                <w:sz w:val="24"/>
                <w:szCs w:val="24"/>
                <w:lang w:eastAsia="en-US"/>
              </w:rPr>
              <w:t>1200</w:t>
            </w:r>
          </w:p>
        </w:tc>
      </w:tr>
      <w:tr w:rsidR="005229BE" w:rsidRPr="00391780" w:rsidTr="007C31A8">
        <w:trPr>
          <w:trHeight w:val="3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Бюджет района</w:t>
            </w:r>
          </w:p>
        </w:tc>
        <w:tc>
          <w:tcPr>
            <w:tcW w:w="1331"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r>
      <w:tr w:rsidR="005229BE" w:rsidRPr="00391780" w:rsidTr="007C31A8">
        <w:trPr>
          <w:trHeight w:val="2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Областной бюджет</w:t>
            </w:r>
          </w:p>
        </w:tc>
        <w:tc>
          <w:tcPr>
            <w:tcW w:w="1331"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r>
      <w:tr w:rsidR="005229BE" w:rsidRPr="00391780" w:rsidTr="007C31A8">
        <w:trPr>
          <w:trHeight w:val="72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229BE" w:rsidRPr="00391780" w:rsidRDefault="005229BE">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29BE" w:rsidRPr="00391780" w:rsidRDefault="005229BE">
            <w:pPr>
              <w:spacing w:after="200" w:line="276" w:lineRule="auto"/>
              <w:jc w:val="both"/>
              <w:rPr>
                <w:sz w:val="24"/>
                <w:szCs w:val="24"/>
                <w:lang w:eastAsia="en-US"/>
              </w:rPr>
            </w:pPr>
            <w:r w:rsidRPr="00391780">
              <w:rPr>
                <w:sz w:val="24"/>
                <w:szCs w:val="24"/>
              </w:rPr>
              <w:t>Федеральный бюджет</w:t>
            </w:r>
          </w:p>
        </w:tc>
        <w:tc>
          <w:tcPr>
            <w:tcW w:w="1331"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5229BE" w:rsidRPr="00391780" w:rsidRDefault="005229BE">
            <w:pPr>
              <w:spacing w:after="200" w:line="276" w:lineRule="auto"/>
              <w:jc w:val="center"/>
              <w:rPr>
                <w:sz w:val="24"/>
                <w:szCs w:val="24"/>
                <w:lang w:eastAsia="en-US"/>
              </w:rPr>
            </w:pPr>
          </w:p>
        </w:tc>
      </w:tr>
      <w:tr w:rsidR="00934E0E" w:rsidRPr="00391780" w:rsidTr="007C31A8">
        <w:trPr>
          <w:trHeight w:val="728"/>
        </w:trPr>
        <w:tc>
          <w:tcPr>
            <w:tcW w:w="675" w:type="dxa"/>
            <w:tcBorders>
              <w:top w:val="single" w:sz="4" w:space="0" w:color="auto"/>
              <w:left w:val="single" w:sz="4" w:space="0" w:color="auto"/>
              <w:bottom w:val="single" w:sz="4" w:space="0" w:color="auto"/>
              <w:right w:val="single" w:sz="4" w:space="0" w:color="auto"/>
            </w:tcBorders>
            <w:vAlign w:val="center"/>
          </w:tcPr>
          <w:p w:rsidR="00934E0E" w:rsidRPr="00391780" w:rsidRDefault="00934E0E">
            <w:pP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934E0E" w:rsidRPr="00391780" w:rsidRDefault="00934E0E">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34E0E" w:rsidRPr="00391780" w:rsidRDefault="00E8043D" w:rsidP="00934E0E">
            <w:pPr>
              <w:spacing w:after="200" w:line="276" w:lineRule="auto"/>
              <w:jc w:val="center"/>
              <w:rPr>
                <w:b/>
                <w:sz w:val="24"/>
                <w:szCs w:val="24"/>
                <w:lang w:eastAsia="en-US"/>
              </w:rPr>
            </w:pPr>
            <w:r w:rsidRPr="00391780">
              <w:rPr>
                <w:b/>
                <w:sz w:val="24"/>
                <w:szCs w:val="24"/>
                <w:lang w:eastAsia="en-US"/>
              </w:rPr>
              <w:t>4666,0</w:t>
            </w:r>
          </w:p>
        </w:tc>
        <w:tc>
          <w:tcPr>
            <w:tcW w:w="1701" w:type="dxa"/>
            <w:tcBorders>
              <w:top w:val="single" w:sz="4" w:space="0" w:color="auto"/>
              <w:left w:val="single" w:sz="4" w:space="0" w:color="auto"/>
              <w:bottom w:val="single" w:sz="4" w:space="0" w:color="auto"/>
              <w:right w:val="single" w:sz="4" w:space="0" w:color="auto"/>
            </w:tcBorders>
          </w:tcPr>
          <w:p w:rsidR="00934E0E" w:rsidRPr="00391780" w:rsidRDefault="00934E0E">
            <w:pPr>
              <w:spacing w:after="200" w:line="276" w:lineRule="auto"/>
              <w:jc w:val="both"/>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934E0E" w:rsidRPr="00391780" w:rsidRDefault="00E8043D">
            <w:pPr>
              <w:spacing w:after="200" w:line="276" w:lineRule="auto"/>
              <w:jc w:val="center"/>
              <w:rPr>
                <w:b/>
                <w:sz w:val="24"/>
                <w:szCs w:val="24"/>
                <w:lang w:eastAsia="en-US"/>
              </w:rPr>
            </w:pPr>
            <w:r w:rsidRPr="00391780">
              <w:rPr>
                <w:b/>
                <w:sz w:val="24"/>
                <w:szCs w:val="24"/>
                <w:lang w:eastAsia="en-US"/>
              </w:rPr>
              <w:t>356</w:t>
            </w:r>
          </w:p>
        </w:tc>
        <w:tc>
          <w:tcPr>
            <w:tcW w:w="1559" w:type="dxa"/>
            <w:tcBorders>
              <w:top w:val="single" w:sz="4" w:space="0" w:color="auto"/>
              <w:left w:val="single" w:sz="4" w:space="0" w:color="auto"/>
              <w:bottom w:val="single" w:sz="4" w:space="0" w:color="auto"/>
              <w:right w:val="single" w:sz="4" w:space="0" w:color="auto"/>
            </w:tcBorders>
          </w:tcPr>
          <w:p w:rsidR="00934E0E" w:rsidRPr="00391780" w:rsidRDefault="00E8043D">
            <w:pPr>
              <w:spacing w:after="200" w:line="276" w:lineRule="auto"/>
              <w:jc w:val="center"/>
              <w:rPr>
                <w:b/>
                <w:sz w:val="24"/>
                <w:szCs w:val="24"/>
                <w:lang w:eastAsia="en-US"/>
              </w:rPr>
            </w:pPr>
            <w:r w:rsidRPr="00391780">
              <w:rPr>
                <w:b/>
                <w:sz w:val="24"/>
                <w:szCs w:val="24"/>
                <w:lang w:eastAsia="en-US"/>
              </w:rPr>
              <w:t>260</w:t>
            </w:r>
          </w:p>
        </w:tc>
        <w:tc>
          <w:tcPr>
            <w:tcW w:w="1559" w:type="dxa"/>
            <w:tcBorders>
              <w:top w:val="single" w:sz="4" w:space="0" w:color="auto"/>
              <w:left w:val="single" w:sz="4" w:space="0" w:color="auto"/>
              <w:bottom w:val="single" w:sz="4" w:space="0" w:color="auto"/>
              <w:right w:val="single" w:sz="4" w:space="0" w:color="auto"/>
            </w:tcBorders>
          </w:tcPr>
          <w:p w:rsidR="00934E0E" w:rsidRPr="00391780" w:rsidRDefault="00E8043D">
            <w:pPr>
              <w:spacing w:after="200" w:line="276" w:lineRule="auto"/>
              <w:jc w:val="center"/>
              <w:rPr>
                <w:b/>
                <w:sz w:val="24"/>
                <w:szCs w:val="24"/>
                <w:lang w:eastAsia="en-US"/>
              </w:rPr>
            </w:pPr>
            <w:r w:rsidRPr="00391780">
              <w:rPr>
                <w:b/>
                <w:sz w:val="24"/>
                <w:szCs w:val="24"/>
                <w:lang w:eastAsia="en-US"/>
              </w:rPr>
              <w:t>270</w:t>
            </w:r>
          </w:p>
        </w:tc>
        <w:tc>
          <w:tcPr>
            <w:tcW w:w="1418" w:type="dxa"/>
            <w:tcBorders>
              <w:top w:val="single" w:sz="4" w:space="0" w:color="auto"/>
              <w:left w:val="single" w:sz="4" w:space="0" w:color="auto"/>
              <w:bottom w:val="single" w:sz="4" w:space="0" w:color="auto"/>
              <w:right w:val="single" w:sz="4" w:space="0" w:color="auto"/>
            </w:tcBorders>
          </w:tcPr>
          <w:p w:rsidR="00934E0E" w:rsidRPr="00391780" w:rsidRDefault="00E8043D">
            <w:pPr>
              <w:spacing w:after="200" w:line="276" w:lineRule="auto"/>
              <w:jc w:val="center"/>
              <w:rPr>
                <w:b/>
                <w:sz w:val="24"/>
                <w:szCs w:val="24"/>
                <w:lang w:eastAsia="en-US"/>
              </w:rPr>
            </w:pPr>
            <w:r w:rsidRPr="00391780">
              <w:rPr>
                <w:b/>
                <w:sz w:val="24"/>
                <w:szCs w:val="24"/>
                <w:lang w:eastAsia="en-US"/>
              </w:rPr>
              <w:t>270</w:t>
            </w:r>
          </w:p>
        </w:tc>
        <w:tc>
          <w:tcPr>
            <w:tcW w:w="1417" w:type="dxa"/>
            <w:tcBorders>
              <w:top w:val="single" w:sz="4" w:space="0" w:color="auto"/>
              <w:left w:val="single" w:sz="4" w:space="0" w:color="auto"/>
              <w:bottom w:val="single" w:sz="4" w:space="0" w:color="auto"/>
              <w:right w:val="single" w:sz="4" w:space="0" w:color="auto"/>
            </w:tcBorders>
          </w:tcPr>
          <w:p w:rsidR="00934E0E" w:rsidRPr="00391780" w:rsidRDefault="00E8043D">
            <w:pPr>
              <w:spacing w:after="200" w:line="276" w:lineRule="auto"/>
              <w:jc w:val="center"/>
              <w:rPr>
                <w:b/>
                <w:sz w:val="24"/>
                <w:szCs w:val="24"/>
                <w:lang w:eastAsia="en-US"/>
              </w:rPr>
            </w:pPr>
            <w:r w:rsidRPr="00391780">
              <w:rPr>
                <w:b/>
                <w:sz w:val="24"/>
                <w:szCs w:val="24"/>
                <w:lang w:eastAsia="en-US"/>
              </w:rPr>
              <w:t>270</w:t>
            </w:r>
          </w:p>
        </w:tc>
        <w:tc>
          <w:tcPr>
            <w:tcW w:w="1560" w:type="dxa"/>
            <w:tcBorders>
              <w:top w:val="single" w:sz="4" w:space="0" w:color="auto"/>
              <w:left w:val="single" w:sz="4" w:space="0" w:color="auto"/>
              <w:bottom w:val="single" w:sz="4" w:space="0" w:color="auto"/>
              <w:right w:val="single" w:sz="4" w:space="0" w:color="auto"/>
            </w:tcBorders>
          </w:tcPr>
          <w:p w:rsidR="00934E0E" w:rsidRPr="00391780" w:rsidRDefault="00E8043D">
            <w:pPr>
              <w:spacing w:after="200" w:line="276" w:lineRule="auto"/>
              <w:jc w:val="center"/>
              <w:rPr>
                <w:b/>
                <w:sz w:val="24"/>
                <w:szCs w:val="24"/>
                <w:lang w:eastAsia="en-US"/>
              </w:rPr>
            </w:pPr>
            <w:r w:rsidRPr="00391780">
              <w:rPr>
                <w:b/>
                <w:sz w:val="24"/>
                <w:szCs w:val="24"/>
                <w:lang w:eastAsia="en-US"/>
              </w:rPr>
              <w:t>3240</w:t>
            </w:r>
          </w:p>
        </w:tc>
      </w:tr>
    </w:tbl>
    <w:p w:rsidR="005229BE" w:rsidRPr="00391780" w:rsidRDefault="005229BE" w:rsidP="005229BE">
      <w:pPr>
        <w:rPr>
          <w:sz w:val="24"/>
          <w:szCs w:val="24"/>
        </w:rPr>
        <w:sectPr w:rsidR="005229BE" w:rsidRPr="00391780">
          <w:pgSz w:w="16838" w:h="11906" w:orient="landscape"/>
          <w:pgMar w:top="426" w:right="360" w:bottom="284" w:left="426" w:header="708" w:footer="708" w:gutter="0"/>
          <w:cols w:space="720"/>
        </w:sectPr>
      </w:pPr>
    </w:p>
    <w:p w:rsidR="000650B2" w:rsidRPr="00391780" w:rsidRDefault="00BC65E7" w:rsidP="008B032E">
      <w:pPr>
        <w:shd w:val="clear" w:color="auto" w:fill="FFFFFF"/>
        <w:rPr>
          <w:b/>
          <w:color w:val="000000"/>
          <w:spacing w:val="-1"/>
          <w:sz w:val="24"/>
          <w:szCs w:val="24"/>
        </w:rPr>
      </w:pPr>
      <w:r w:rsidRPr="00391780">
        <w:rPr>
          <w:b/>
          <w:color w:val="000000"/>
          <w:spacing w:val="-1"/>
          <w:sz w:val="24"/>
          <w:szCs w:val="24"/>
        </w:rPr>
        <w:lastRenderedPageBreak/>
        <w:t xml:space="preserve">Таблица 5. Источники привлечения денежных средств на реализацию Программы, </w:t>
      </w:r>
    </w:p>
    <w:p w:rsidR="000650B2" w:rsidRPr="00391780" w:rsidRDefault="000650B2" w:rsidP="00BF244F">
      <w:pPr>
        <w:shd w:val="clear" w:color="auto" w:fill="FFFFFF"/>
        <w:ind w:firstLine="426"/>
        <w:jc w:val="right"/>
        <w:rPr>
          <w:b/>
          <w:color w:val="000000"/>
          <w:spacing w:val="-1"/>
          <w:sz w:val="24"/>
          <w:szCs w:val="24"/>
        </w:rPr>
      </w:pPr>
    </w:p>
    <w:p w:rsidR="00C61DCD" w:rsidRPr="00391780" w:rsidRDefault="00C61DCD" w:rsidP="00C61DCD">
      <w:pPr>
        <w:shd w:val="clear" w:color="auto" w:fill="FFFFFF"/>
        <w:ind w:firstLine="426"/>
        <w:jc w:val="right"/>
        <w:rPr>
          <w:b/>
          <w:color w:val="000000"/>
          <w:spacing w:val="-1"/>
          <w:sz w:val="24"/>
          <w:szCs w:val="24"/>
        </w:rPr>
      </w:pPr>
      <w:r w:rsidRPr="00391780">
        <w:rPr>
          <w:b/>
          <w:color w:val="000000"/>
          <w:spacing w:val="-1"/>
          <w:sz w:val="24"/>
          <w:szCs w:val="24"/>
        </w:rPr>
        <w:t>тыс. руб.</w:t>
      </w:r>
    </w:p>
    <w:p w:rsidR="000650B2" w:rsidRPr="00391780" w:rsidRDefault="000650B2" w:rsidP="00BF244F">
      <w:pPr>
        <w:shd w:val="clear" w:color="auto" w:fill="FFFFFF"/>
        <w:ind w:firstLine="426"/>
        <w:jc w:val="right"/>
        <w:rPr>
          <w:b/>
          <w:color w:val="000000"/>
          <w:spacing w:val="-1"/>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67"/>
        <w:gridCol w:w="1293"/>
        <w:gridCol w:w="1598"/>
        <w:gridCol w:w="1291"/>
        <w:gridCol w:w="1363"/>
        <w:gridCol w:w="1146"/>
        <w:gridCol w:w="1265"/>
      </w:tblGrid>
      <w:tr w:rsidR="00C25F0E" w:rsidRPr="00391780" w:rsidTr="00C25F0E">
        <w:tc>
          <w:tcPr>
            <w:tcW w:w="567"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w:t>
            </w:r>
          </w:p>
          <w:p w:rsidR="00C61DCD" w:rsidRPr="00391780" w:rsidRDefault="00C61DCD" w:rsidP="00C25F0E">
            <w:pPr>
              <w:jc w:val="center"/>
              <w:rPr>
                <w:b/>
                <w:color w:val="000000"/>
                <w:spacing w:val="-1"/>
                <w:sz w:val="24"/>
                <w:szCs w:val="24"/>
              </w:rPr>
            </w:pPr>
            <w:r w:rsidRPr="00391780">
              <w:rPr>
                <w:b/>
                <w:color w:val="000000"/>
                <w:spacing w:val="-1"/>
                <w:sz w:val="24"/>
                <w:szCs w:val="24"/>
              </w:rPr>
              <w:t>п\п</w:t>
            </w:r>
          </w:p>
        </w:tc>
        <w:tc>
          <w:tcPr>
            <w:tcW w:w="1967"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Наименование</w:t>
            </w:r>
          </w:p>
        </w:tc>
        <w:tc>
          <w:tcPr>
            <w:tcW w:w="1293"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Бюджеты всех уровней</w:t>
            </w:r>
          </w:p>
        </w:tc>
        <w:tc>
          <w:tcPr>
            <w:tcW w:w="1598"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Федеральный бюджет</w:t>
            </w:r>
          </w:p>
        </w:tc>
        <w:tc>
          <w:tcPr>
            <w:tcW w:w="1291" w:type="dxa"/>
            <w:shd w:val="clear" w:color="auto" w:fill="auto"/>
          </w:tcPr>
          <w:p w:rsidR="00C61DCD" w:rsidRPr="00391780" w:rsidRDefault="00C61DCD" w:rsidP="00C25F0E">
            <w:pPr>
              <w:jc w:val="right"/>
              <w:rPr>
                <w:b/>
                <w:color w:val="000000"/>
                <w:spacing w:val="-1"/>
                <w:sz w:val="24"/>
                <w:szCs w:val="24"/>
              </w:rPr>
            </w:pPr>
            <w:r w:rsidRPr="00391780">
              <w:rPr>
                <w:b/>
                <w:color w:val="000000"/>
                <w:spacing w:val="-1"/>
                <w:sz w:val="24"/>
                <w:szCs w:val="24"/>
              </w:rPr>
              <w:t>Областной бюджет</w:t>
            </w:r>
          </w:p>
        </w:tc>
        <w:tc>
          <w:tcPr>
            <w:tcW w:w="1363"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Районный бюджет</w:t>
            </w:r>
          </w:p>
        </w:tc>
        <w:tc>
          <w:tcPr>
            <w:tcW w:w="1146" w:type="dxa"/>
            <w:shd w:val="clear" w:color="auto" w:fill="auto"/>
          </w:tcPr>
          <w:p w:rsidR="00C61DCD" w:rsidRPr="00391780" w:rsidRDefault="00C61DCD" w:rsidP="00C25F0E">
            <w:pPr>
              <w:jc w:val="right"/>
              <w:rPr>
                <w:b/>
                <w:color w:val="000000"/>
                <w:spacing w:val="-1"/>
                <w:sz w:val="24"/>
                <w:szCs w:val="24"/>
              </w:rPr>
            </w:pPr>
            <w:r w:rsidRPr="00391780">
              <w:rPr>
                <w:b/>
                <w:color w:val="000000"/>
                <w:spacing w:val="-1"/>
                <w:sz w:val="24"/>
                <w:szCs w:val="24"/>
              </w:rPr>
              <w:t>Местный бюджет</w:t>
            </w:r>
          </w:p>
        </w:tc>
        <w:tc>
          <w:tcPr>
            <w:tcW w:w="1265"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Внебюджетные источники</w:t>
            </w:r>
          </w:p>
        </w:tc>
      </w:tr>
      <w:tr w:rsidR="00C25F0E" w:rsidRPr="00391780" w:rsidTr="00C25F0E">
        <w:tc>
          <w:tcPr>
            <w:tcW w:w="567"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1</w:t>
            </w:r>
          </w:p>
        </w:tc>
        <w:tc>
          <w:tcPr>
            <w:tcW w:w="1967" w:type="dxa"/>
            <w:shd w:val="clear" w:color="auto" w:fill="auto"/>
          </w:tcPr>
          <w:p w:rsidR="00C61DCD" w:rsidRPr="00391780" w:rsidRDefault="00C61DCD" w:rsidP="00C25F0E">
            <w:pPr>
              <w:jc w:val="both"/>
              <w:rPr>
                <w:color w:val="000000"/>
                <w:spacing w:val="-1"/>
                <w:sz w:val="24"/>
                <w:szCs w:val="24"/>
              </w:rPr>
            </w:pPr>
            <w:r w:rsidRPr="00391780">
              <w:rPr>
                <w:color w:val="000000"/>
                <w:spacing w:val="-1"/>
                <w:sz w:val="24"/>
                <w:szCs w:val="24"/>
              </w:rPr>
              <w:t>Ремонт внутрипоселковых дорог</w:t>
            </w:r>
          </w:p>
        </w:tc>
        <w:tc>
          <w:tcPr>
            <w:tcW w:w="1293" w:type="dxa"/>
            <w:shd w:val="clear" w:color="auto" w:fill="auto"/>
          </w:tcPr>
          <w:p w:rsidR="00C61DCD" w:rsidRPr="00391780" w:rsidRDefault="00E8043D" w:rsidP="00C25F0E">
            <w:pPr>
              <w:jc w:val="center"/>
              <w:rPr>
                <w:color w:val="000000"/>
                <w:spacing w:val="-1"/>
                <w:sz w:val="24"/>
                <w:szCs w:val="24"/>
              </w:rPr>
            </w:pPr>
            <w:r w:rsidRPr="00391780">
              <w:rPr>
                <w:color w:val="000000"/>
                <w:spacing w:val="-1"/>
                <w:sz w:val="24"/>
                <w:szCs w:val="24"/>
              </w:rPr>
              <w:t>2966,0</w:t>
            </w:r>
          </w:p>
        </w:tc>
        <w:tc>
          <w:tcPr>
            <w:tcW w:w="1598" w:type="dxa"/>
            <w:shd w:val="clear" w:color="auto" w:fill="auto"/>
          </w:tcPr>
          <w:p w:rsidR="00C61DCD" w:rsidRPr="00391780" w:rsidRDefault="00C61DCD" w:rsidP="00C25F0E">
            <w:pPr>
              <w:jc w:val="center"/>
              <w:rPr>
                <w:color w:val="000000"/>
                <w:spacing w:val="-1"/>
                <w:sz w:val="24"/>
                <w:szCs w:val="24"/>
              </w:rPr>
            </w:pPr>
            <w:r w:rsidRPr="00391780">
              <w:rPr>
                <w:color w:val="000000"/>
                <w:spacing w:val="-1"/>
                <w:sz w:val="24"/>
                <w:szCs w:val="24"/>
              </w:rPr>
              <w:t>0,0</w:t>
            </w:r>
          </w:p>
        </w:tc>
        <w:tc>
          <w:tcPr>
            <w:tcW w:w="1291" w:type="dxa"/>
            <w:shd w:val="clear" w:color="auto" w:fill="auto"/>
          </w:tcPr>
          <w:p w:rsidR="00C61DCD" w:rsidRPr="00391780" w:rsidRDefault="00C61DCD" w:rsidP="00C25F0E">
            <w:pPr>
              <w:jc w:val="center"/>
              <w:rPr>
                <w:color w:val="000000"/>
                <w:spacing w:val="-1"/>
                <w:sz w:val="24"/>
                <w:szCs w:val="24"/>
              </w:rPr>
            </w:pPr>
            <w:r w:rsidRPr="00391780">
              <w:rPr>
                <w:color w:val="000000"/>
                <w:spacing w:val="-1"/>
                <w:sz w:val="24"/>
                <w:szCs w:val="24"/>
              </w:rPr>
              <w:t>0,0</w:t>
            </w:r>
          </w:p>
        </w:tc>
        <w:tc>
          <w:tcPr>
            <w:tcW w:w="1363" w:type="dxa"/>
            <w:shd w:val="clear" w:color="auto" w:fill="auto"/>
          </w:tcPr>
          <w:p w:rsidR="00C61DCD" w:rsidRPr="00391780" w:rsidRDefault="00E8043D" w:rsidP="00C25F0E">
            <w:pPr>
              <w:jc w:val="center"/>
              <w:rPr>
                <w:color w:val="000000"/>
                <w:spacing w:val="-1"/>
                <w:sz w:val="24"/>
                <w:szCs w:val="24"/>
              </w:rPr>
            </w:pPr>
            <w:r w:rsidRPr="00391780">
              <w:rPr>
                <w:color w:val="000000"/>
                <w:spacing w:val="-1"/>
                <w:sz w:val="24"/>
                <w:szCs w:val="24"/>
              </w:rPr>
              <w:t>105,0</w:t>
            </w:r>
          </w:p>
        </w:tc>
        <w:tc>
          <w:tcPr>
            <w:tcW w:w="1146" w:type="dxa"/>
            <w:shd w:val="clear" w:color="auto" w:fill="auto"/>
          </w:tcPr>
          <w:p w:rsidR="00C61DCD" w:rsidRPr="00391780" w:rsidRDefault="00E8043D" w:rsidP="00C25F0E">
            <w:pPr>
              <w:jc w:val="center"/>
              <w:rPr>
                <w:color w:val="000000"/>
                <w:spacing w:val="-1"/>
                <w:sz w:val="24"/>
                <w:szCs w:val="24"/>
              </w:rPr>
            </w:pPr>
            <w:r w:rsidRPr="00391780">
              <w:rPr>
                <w:color w:val="000000"/>
                <w:spacing w:val="-1"/>
                <w:sz w:val="24"/>
                <w:szCs w:val="24"/>
              </w:rPr>
              <w:t>2861,0</w:t>
            </w:r>
          </w:p>
        </w:tc>
        <w:tc>
          <w:tcPr>
            <w:tcW w:w="1265" w:type="dxa"/>
            <w:shd w:val="clear" w:color="auto" w:fill="auto"/>
          </w:tcPr>
          <w:p w:rsidR="00C61DCD" w:rsidRPr="00391780" w:rsidRDefault="00C61DCD" w:rsidP="00C25F0E">
            <w:pPr>
              <w:jc w:val="center"/>
              <w:rPr>
                <w:color w:val="000000"/>
                <w:spacing w:val="-1"/>
                <w:sz w:val="24"/>
                <w:szCs w:val="24"/>
              </w:rPr>
            </w:pPr>
            <w:r w:rsidRPr="00391780">
              <w:rPr>
                <w:color w:val="000000"/>
                <w:spacing w:val="-1"/>
                <w:sz w:val="24"/>
                <w:szCs w:val="24"/>
              </w:rPr>
              <w:t>0,0</w:t>
            </w:r>
          </w:p>
        </w:tc>
      </w:tr>
      <w:tr w:rsidR="00C25F0E" w:rsidRPr="00391780" w:rsidTr="00C25F0E">
        <w:tc>
          <w:tcPr>
            <w:tcW w:w="567"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2</w:t>
            </w:r>
          </w:p>
        </w:tc>
        <w:tc>
          <w:tcPr>
            <w:tcW w:w="1967" w:type="dxa"/>
            <w:shd w:val="clear" w:color="auto" w:fill="auto"/>
          </w:tcPr>
          <w:p w:rsidR="00C61DCD" w:rsidRPr="00391780" w:rsidRDefault="00C61DCD" w:rsidP="00C25F0E">
            <w:pPr>
              <w:jc w:val="both"/>
              <w:rPr>
                <w:color w:val="000000"/>
                <w:spacing w:val="-1"/>
                <w:sz w:val="24"/>
                <w:szCs w:val="24"/>
              </w:rPr>
            </w:pPr>
            <w:r w:rsidRPr="00391780">
              <w:rPr>
                <w:color w:val="000000"/>
                <w:spacing w:val="-1"/>
                <w:sz w:val="24"/>
                <w:szCs w:val="24"/>
              </w:rPr>
              <w:t>Содержание внутрипоселковых дорог</w:t>
            </w:r>
          </w:p>
        </w:tc>
        <w:tc>
          <w:tcPr>
            <w:tcW w:w="1293" w:type="dxa"/>
            <w:shd w:val="clear" w:color="auto" w:fill="auto"/>
          </w:tcPr>
          <w:p w:rsidR="00C61DCD" w:rsidRPr="00391780" w:rsidRDefault="00E8043D" w:rsidP="00C25F0E">
            <w:pPr>
              <w:jc w:val="center"/>
              <w:rPr>
                <w:color w:val="000000"/>
                <w:spacing w:val="-1"/>
                <w:sz w:val="24"/>
                <w:szCs w:val="24"/>
              </w:rPr>
            </w:pPr>
            <w:r w:rsidRPr="00391780">
              <w:rPr>
                <w:color w:val="000000"/>
                <w:spacing w:val="-1"/>
                <w:sz w:val="24"/>
                <w:szCs w:val="24"/>
              </w:rPr>
              <w:t>1700,0</w:t>
            </w:r>
          </w:p>
        </w:tc>
        <w:tc>
          <w:tcPr>
            <w:tcW w:w="1598" w:type="dxa"/>
            <w:shd w:val="clear" w:color="auto" w:fill="auto"/>
          </w:tcPr>
          <w:p w:rsidR="00C61DCD" w:rsidRPr="00391780" w:rsidRDefault="00C61DCD" w:rsidP="00C25F0E">
            <w:pPr>
              <w:jc w:val="center"/>
              <w:rPr>
                <w:color w:val="000000"/>
                <w:spacing w:val="-1"/>
                <w:sz w:val="24"/>
                <w:szCs w:val="24"/>
              </w:rPr>
            </w:pPr>
            <w:r w:rsidRPr="00391780">
              <w:rPr>
                <w:color w:val="000000"/>
                <w:spacing w:val="-1"/>
                <w:sz w:val="24"/>
                <w:szCs w:val="24"/>
              </w:rPr>
              <w:t>0,0</w:t>
            </w:r>
          </w:p>
        </w:tc>
        <w:tc>
          <w:tcPr>
            <w:tcW w:w="1291" w:type="dxa"/>
            <w:shd w:val="clear" w:color="auto" w:fill="auto"/>
          </w:tcPr>
          <w:p w:rsidR="00C61DCD" w:rsidRPr="00391780" w:rsidRDefault="00C61DCD" w:rsidP="00C25F0E">
            <w:pPr>
              <w:jc w:val="center"/>
              <w:rPr>
                <w:color w:val="000000"/>
                <w:spacing w:val="-1"/>
                <w:sz w:val="24"/>
                <w:szCs w:val="24"/>
              </w:rPr>
            </w:pPr>
            <w:r w:rsidRPr="00391780">
              <w:rPr>
                <w:color w:val="000000"/>
                <w:spacing w:val="-1"/>
                <w:sz w:val="24"/>
                <w:szCs w:val="24"/>
              </w:rPr>
              <w:t>0,0</w:t>
            </w:r>
          </w:p>
        </w:tc>
        <w:tc>
          <w:tcPr>
            <w:tcW w:w="1363" w:type="dxa"/>
            <w:shd w:val="clear" w:color="auto" w:fill="auto"/>
          </w:tcPr>
          <w:p w:rsidR="00C61DCD" w:rsidRPr="00391780" w:rsidRDefault="00C61DCD" w:rsidP="00C25F0E">
            <w:pPr>
              <w:jc w:val="center"/>
              <w:rPr>
                <w:color w:val="000000"/>
                <w:spacing w:val="-1"/>
                <w:sz w:val="24"/>
                <w:szCs w:val="24"/>
              </w:rPr>
            </w:pPr>
            <w:r w:rsidRPr="00391780">
              <w:rPr>
                <w:color w:val="000000"/>
                <w:spacing w:val="-1"/>
                <w:sz w:val="24"/>
                <w:szCs w:val="24"/>
              </w:rPr>
              <w:t>0,0</w:t>
            </w:r>
          </w:p>
        </w:tc>
        <w:tc>
          <w:tcPr>
            <w:tcW w:w="1146" w:type="dxa"/>
            <w:shd w:val="clear" w:color="auto" w:fill="auto"/>
          </w:tcPr>
          <w:p w:rsidR="00C61DCD" w:rsidRPr="00391780" w:rsidRDefault="00E8043D" w:rsidP="00C25F0E">
            <w:pPr>
              <w:jc w:val="center"/>
              <w:rPr>
                <w:color w:val="000000"/>
                <w:spacing w:val="-1"/>
                <w:sz w:val="24"/>
                <w:szCs w:val="24"/>
              </w:rPr>
            </w:pPr>
            <w:r w:rsidRPr="00391780">
              <w:rPr>
                <w:color w:val="000000"/>
                <w:spacing w:val="-1"/>
                <w:sz w:val="24"/>
                <w:szCs w:val="24"/>
              </w:rPr>
              <w:t>1700,</w:t>
            </w:r>
            <w:r w:rsidR="00C61DCD" w:rsidRPr="00391780">
              <w:rPr>
                <w:color w:val="000000"/>
                <w:spacing w:val="-1"/>
                <w:sz w:val="24"/>
                <w:szCs w:val="24"/>
              </w:rPr>
              <w:t>0</w:t>
            </w:r>
          </w:p>
        </w:tc>
        <w:tc>
          <w:tcPr>
            <w:tcW w:w="1265" w:type="dxa"/>
            <w:shd w:val="clear" w:color="auto" w:fill="auto"/>
          </w:tcPr>
          <w:p w:rsidR="00C61DCD" w:rsidRPr="00391780" w:rsidRDefault="00C61DCD" w:rsidP="00C25F0E">
            <w:pPr>
              <w:jc w:val="center"/>
              <w:rPr>
                <w:color w:val="000000"/>
                <w:spacing w:val="-1"/>
                <w:sz w:val="24"/>
                <w:szCs w:val="24"/>
              </w:rPr>
            </w:pPr>
            <w:r w:rsidRPr="00391780">
              <w:rPr>
                <w:color w:val="000000"/>
                <w:spacing w:val="-1"/>
                <w:sz w:val="24"/>
                <w:szCs w:val="24"/>
              </w:rPr>
              <w:t>0,0</w:t>
            </w:r>
          </w:p>
        </w:tc>
      </w:tr>
      <w:tr w:rsidR="00C25F0E" w:rsidRPr="00391780" w:rsidTr="00C25F0E">
        <w:tc>
          <w:tcPr>
            <w:tcW w:w="567" w:type="dxa"/>
            <w:shd w:val="clear" w:color="auto" w:fill="auto"/>
          </w:tcPr>
          <w:p w:rsidR="00C61DCD" w:rsidRPr="00391780" w:rsidRDefault="00C61DCD" w:rsidP="00C25F0E">
            <w:pPr>
              <w:jc w:val="center"/>
              <w:rPr>
                <w:b/>
                <w:color w:val="000000"/>
                <w:spacing w:val="-1"/>
                <w:sz w:val="24"/>
                <w:szCs w:val="24"/>
              </w:rPr>
            </w:pPr>
          </w:p>
        </w:tc>
        <w:tc>
          <w:tcPr>
            <w:tcW w:w="1967" w:type="dxa"/>
            <w:shd w:val="clear" w:color="auto" w:fill="auto"/>
          </w:tcPr>
          <w:p w:rsidR="00C61DCD" w:rsidRPr="00391780" w:rsidRDefault="00C61DCD" w:rsidP="00C25F0E">
            <w:pPr>
              <w:jc w:val="both"/>
              <w:rPr>
                <w:b/>
                <w:color w:val="000000"/>
                <w:spacing w:val="-1"/>
                <w:sz w:val="24"/>
                <w:szCs w:val="24"/>
              </w:rPr>
            </w:pPr>
            <w:r w:rsidRPr="00391780">
              <w:rPr>
                <w:b/>
                <w:color w:val="000000"/>
                <w:spacing w:val="-1"/>
                <w:sz w:val="24"/>
                <w:szCs w:val="24"/>
              </w:rPr>
              <w:t>Итого:</w:t>
            </w:r>
          </w:p>
        </w:tc>
        <w:tc>
          <w:tcPr>
            <w:tcW w:w="1293" w:type="dxa"/>
            <w:shd w:val="clear" w:color="auto" w:fill="auto"/>
          </w:tcPr>
          <w:p w:rsidR="00C61DCD" w:rsidRPr="00391780" w:rsidRDefault="00E8043D" w:rsidP="00C25F0E">
            <w:pPr>
              <w:jc w:val="center"/>
              <w:rPr>
                <w:b/>
                <w:color w:val="000000"/>
                <w:spacing w:val="-1"/>
                <w:sz w:val="24"/>
                <w:szCs w:val="24"/>
              </w:rPr>
            </w:pPr>
            <w:r w:rsidRPr="00391780">
              <w:rPr>
                <w:b/>
                <w:color w:val="000000"/>
                <w:spacing w:val="-1"/>
                <w:sz w:val="24"/>
                <w:szCs w:val="24"/>
              </w:rPr>
              <w:t>4666,0</w:t>
            </w:r>
          </w:p>
        </w:tc>
        <w:tc>
          <w:tcPr>
            <w:tcW w:w="1598"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0,0</w:t>
            </w:r>
          </w:p>
        </w:tc>
        <w:tc>
          <w:tcPr>
            <w:tcW w:w="1291"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0,0</w:t>
            </w:r>
          </w:p>
        </w:tc>
        <w:tc>
          <w:tcPr>
            <w:tcW w:w="1363" w:type="dxa"/>
            <w:shd w:val="clear" w:color="auto" w:fill="auto"/>
          </w:tcPr>
          <w:p w:rsidR="00C61DCD" w:rsidRPr="00391780" w:rsidRDefault="00E8043D" w:rsidP="00C25F0E">
            <w:pPr>
              <w:jc w:val="center"/>
              <w:rPr>
                <w:b/>
                <w:color w:val="000000"/>
                <w:spacing w:val="-1"/>
                <w:sz w:val="24"/>
                <w:szCs w:val="24"/>
              </w:rPr>
            </w:pPr>
            <w:r w:rsidRPr="00391780">
              <w:rPr>
                <w:b/>
                <w:color w:val="000000"/>
                <w:spacing w:val="-1"/>
                <w:sz w:val="24"/>
                <w:szCs w:val="24"/>
              </w:rPr>
              <w:t>105,0</w:t>
            </w:r>
          </w:p>
        </w:tc>
        <w:tc>
          <w:tcPr>
            <w:tcW w:w="1146" w:type="dxa"/>
            <w:shd w:val="clear" w:color="auto" w:fill="auto"/>
          </w:tcPr>
          <w:p w:rsidR="00C61DCD" w:rsidRPr="00391780" w:rsidRDefault="00E8043D" w:rsidP="00C25F0E">
            <w:pPr>
              <w:jc w:val="center"/>
              <w:rPr>
                <w:b/>
                <w:color w:val="000000"/>
                <w:spacing w:val="-1"/>
                <w:sz w:val="24"/>
                <w:szCs w:val="24"/>
              </w:rPr>
            </w:pPr>
            <w:r w:rsidRPr="00391780">
              <w:rPr>
                <w:b/>
                <w:color w:val="000000"/>
                <w:spacing w:val="-1"/>
                <w:sz w:val="24"/>
                <w:szCs w:val="24"/>
              </w:rPr>
              <w:t>4561,0</w:t>
            </w:r>
          </w:p>
        </w:tc>
        <w:tc>
          <w:tcPr>
            <w:tcW w:w="1265" w:type="dxa"/>
            <w:shd w:val="clear" w:color="auto" w:fill="auto"/>
          </w:tcPr>
          <w:p w:rsidR="00C61DCD" w:rsidRPr="00391780" w:rsidRDefault="00C61DCD" w:rsidP="00C25F0E">
            <w:pPr>
              <w:jc w:val="center"/>
              <w:rPr>
                <w:b/>
                <w:color w:val="000000"/>
                <w:spacing w:val="-1"/>
                <w:sz w:val="24"/>
                <w:szCs w:val="24"/>
              </w:rPr>
            </w:pPr>
            <w:r w:rsidRPr="00391780">
              <w:rPr>
                <w:b/>
                <w:color w:val="000000"/>
                <w:spacing w:val="-1"/>
                <w:sz w:val="24"/>
                <w:szCs w:val="24"/>
              </w:rPr>
              <w:t>0,0</w:t>
            </w:r>
          </w:p>
        </w:tc>
      </w:tr>
    </w:tbl>
    <w:p w:rsidR="000650B2" w:rsidRPr="00391780" w:rsidRDefault="000650B2" w:rsidP="00BF244F">
      <w:pPr>
        <w:shd w:val="clear" w:color="auto" w:fill="FFFFFF"/>
        <w:ind w:firstLine="426"/>
        <w:jc w:val="right"/>
        <w:rPr>
          <w:b/>
          <w:color w:val="000000"/>
          <w:spacing w:val="-1"/>
          <w:sz w:val="24"/>
          <w:szCs w:val="24"/>
        </w:rPr>
      </w:pPr>
    </w:p>
    <w:p w:rsidR="008B032E" w:rsidRPr="00391780" w:rsidRDefault="008B032E" w:rsidP="00C61DCD">
      <w:pPr>
        <w:shd w:val="clear" w:color="auto" w:fill="FFFFFF"/>
        <w:ind w:firstLine="708"/>
        <w:jc w:val="both"/>
        <w:rPr>
          <w:sz w:val="24"/>
          <w:szCs w:val="24"/>
        </w:rPr>
      </w:pPr>
    </w:p>
    <w:p w:rsidR="00BC65E7" w:rsidRPr="00391780" w:rsidRDefault="00BC65E7" w:rsidP="00C61DCD">
      <w:pPr>
        <w:shd w:val="clear" w:color="auto" w:fill="FFFFFF"/>
        <w:ind w:firstLine="708"/>
        <w:jc w:val="both"/>
        <w:rPr>
          <w:sz w:val="24"/>
          <w:szCs w:val="24"/>
        </w:rPr>
      </w:pPr>
      <w:r w:rsidRPr="00391780">
        <w:rPr>
          <w:sz w:val="24"/>
          <w:szCs w:val="24"/>
        </w:rPr>
        <w:t>Под внебюджетными источниками понимаются средства пред</w:t>
      </w:r>
      <w:r w:rsidRPr="00391780">
        <w:rPr>
          <w:sz w:val="24"/>
          <w:szCs w:val="24"/>
        </w:rPr>
        <w:softHyphen/>
        <w:t>приятий, внешних инвесторов и потребителей. Более конкретно распределение источни</w:t>
      </w:r>
      <w:r w:rsidRPr="00391780">
        <w:rPr>
          <w:sz w:val="24"/>
          <w:szCs w:val="24"/>
        </w:rPr>
        <w:softHyphen/>
        <w:t>ков финансирования определяется при разработке инвестиционных проектов.</w:t>
      </w:r>
    </w:p>
    <w:p w:rsidR="00BC65E7" w:rsidRPr="00391780" w:rsidRDefault="00BC65E7" w:rsidP="00BC65E7">
      <w:pPr>
        <w:shd w:val="clear" w:color="auto" w:fill="FFFFFF"/>
        <w:spacing w:line="274" w:lineRule="exact"/>
        <w:ind w:firstLine="768"/>
        <w:jc w:val="both"/>
        <w:rPr>
          <w:sz w:val="24"/>
          <w:szCs w:val="24"/>
        </w:rPr>
      </w:pPr>
      <w:r w:rsidRPr="00391780">
        <w:rPr>
          <w:spacing w:val="-1"/>
          <w:sz w:val="24"/>
          <w:szCs w:val="24"/>
        </w:rPr>
        <w:t>Перспективы сельского поселения до 2033 года связаны с расширением производ</w:t>
      </w:r>
      <w:r w:rsidRPr="00391780">
        <w:rPr>
          <w:spacing w:val="-1"/>
          <w:sz w:val="24"/>
          <w:szCs w:val="24"/>
        </w:rPr>
        <w:softHyphen/>
        <w:t>ства в сельском хозяйстве,  животноводстве, личных подсобных хозяйст</w:t>
      </w:r>
      <w:r w:rsidRPr="00391780">
        <w:rPr>
          <w:spacing w:val="-1"/>
          <w:sz w:val="24"/>
          <w:szCs w:val="24"/>
        </w:rPr>
        <w:softHyphen/>
      </w:r>
      <w:r w:rsidRPr="00391780">
        <w:rPr>
          <w:sz w:val="24"/>
          <w:szCs w:val="24"/>
        </w:rPr>
        <w:t>вах.</w:t>
      </w:r>
    </w:p>
    <w:p w:rsidR="00BC65E7" w:rsidRPr="00391780" w:rsidRDefault="00BC65E7" w:rsidP="00BC65E7">
      <w:pPr>
        <w:shd w:val="clear" w:color="auto" w:fill="FFFFFF"/>
        <w:spacing w:line="274" w:lineRule="exact"/>
        <w:ind w:firstLine="706"/>
        <w:jc w:val="both"/>
        <w:rPr>
          <w:spacing w:val="-1"/>
          <w:sz w:val="24"/>
          <w:szCs w:val="24"/>
        </w:rPr>
      </w:pPr>
      <w:r w:rsidRPr="00391780">
        <w:rPr>
          <w:sz w:val="24"/>
          <w:szCs w:val="24"/>
        </w:rPr>
        <w:t>Рассматривая интегральные показатели текущего уровня социально-</w:t>
      </w:r>
      <w:r w:rsidRPr="00391780">
        <w:rPr>
          <w:spacing w:val="-1"/>
          <w:sz w:val="24"/>
          <w:szCs w:val="24"/>
        </w:rPr>
        <w:t xml:space="preserve">экономического развития </w:t>
      </w:r>
      <w:r w:rsidR="00E8043D" w:rsidRPr="00391780">
        <w:rPr>
          <w:spacing w:val="-1"/>
          <w:sz w:val="24"/>
          <w:szCs w:val="24"/>
        </w:rPr>
        <w:t>Северного</w:t>
      </w:r>
      <w:r w:rsidRPr="00391780">
        <w:rPr>
          <w:spacing w:val="-1"/>
          <w:sz w:val="24"/>
          <w:szCs w:val="24"/>
        </w:rPr>
        <w:t xml:space="preserve"> сельского поселения, отмечается следующее:</w:t>
      </w:r>
    </w:p>
    <w:p w:rsidR="00BC65E7" w:rsidRPr="00391780" w:rsidRDefault="00BC65E7" w:rsidP="00BC65E7">
      <w:pPr>
        <w:widowControl w:val="0"/>
        <w:shd w:val="clear" w:color="auto" w:fill="FFFFFF"/>
        <w:tabs>
          <w:tab w:val="left" w:pos="917"/>
        </w:tabs>
        <w:suppressAutoHyphens/>
        <w:autoSpaceDE w:val="0"/>
        <w:spacing w:line="274" w:lineRule="exact"/>
        <w:jc w:val="both"/>
        <w:rPr>
          <w:sz w:val="24"/>
          <w:szCs w:val="24"/>
        </w:rPr>
      </w:pPr>
    </w:p>
    <w:p w:rsidR="00BC65E7" w:rsidRPr="00391780" w:rsidRDefault="00BC65E7" w:rsidP="00BC65E7">
      <w:pPr>
        <w:widowControl w:val="0"/>
        <w:numPr>
          <w:ilvl w:val="0"/>
          <w:numId w:val="4"/>
        </w:numPr>
        <w:shd w:val="clear" w:color="auto" w:fill="FFFFFF"/>
        <w:tabs>
          <w:tab w:val="left" w:pos="917"/>
        </w:tabs>
        <w:suppressAutoHyphens/>
        <w:autoSpaceDE w:val="0"/>
        <w:spacing w:line="274" w:lineRule="exact"/>
        <w:ind w:left="0"/>
        <w:jc w:val="both"/>
        <w:rPr>
          <w:sz w:val="24"/>
          <w:szCs w:val="24"/>
        </w:rPr>
      </w:pPr>
      <w:r w:rsidRPr="00391780">
        <w:rPr>
          <w:sz w:val="24"/>
          <w:szCs w:val="24"/>
        </w:rPr>
        <w:t>бюджетная обеспеченность низкая.</w:t>
      </w:r>
    </w:p>
    <w:p w:rsidR="00BC65E7" w:rsidRPr="00391780" w:rsidRDefault="00BC65E7" w:rsidP="00BC65E7">
      <w:pPr>
        <w:widowControl w:val="0"/>
        <w:numPr>
          <w:ilvl w:val="0"/>
          <w:numId w:val="4"/>
        </w:numPr>
        <w:shd w:val="clear" w:color="auto" w:fill="FFFFFF"/>
        <w:tabs>
          <w:tab w:val="left" w:pos="917"/>
        </w:tabs>
        <w:suppressAutoHyphens/>
        <w:autoSpaceDE w:val="0"/>
        <w:spacing w:line="274" w:lineRule="exact"/>
        <w:ind w:left="0"/>
        <w:jc w:val="both"/>
        <w:rPr>
          <w:sz w:val="24"/>
          <w:szCs w:val="24"/>
        </w:rPr>
      </w:pPr>
      <w:r w:rsidRPr="00391780">
        <w:rPr>
          <w:sz w:val="24"/>
          <w:szCs w:val="24"/>
        </w:rPr>
        <w:t>транспортная доступность  поселения низкая;</w:t>
      </w:r>
    </w:p>
    <w:p w:rsidR="00BC65E7" w:rsidRPr="00391780" w:rsidRDefault="00BC65E7" w:rsidP="00BC65E7">
      <w:pPr>
        <w:widowControl w:val="0"/>
        <w:numPr>
          <w:ilvl w:val="0"/>
          <w:numId w:val="4"/>
        </w:numPr>
        <w:shd w:val="clear" w:color="auto" w:fill="FFFFFF"/>
        <w:tabs>
          <w:tab w:val="left" w:pos="917"/>
        </w:tabs>
        <w:suppressAutoHyphens/>
        <w:autoSpaceDE w:val="0"/>
        <w:spacing w:line="274" w:lineRule="exact"/>
        <w:ind w:left="0" w:firstLine="710"/>
        <w:jc w:val="both"/>
        <w:rPr>
          <w:sz w:val="24"/>
          <w:szCs w:val="24"/>
        </w:rPr>
      </w:pPr>
      <w:r w:rsidRPr="00391780">
        <w:rPr>
          <w:sz w:val="24"/>
          <w:szCs w:val="24"/>
        </w:rPr>
        <w:t>наличие трудовых ресурсов позволяет обеспечить потребности населения и рас</w:t>
      </w:r>
      <w:r w:rsidRPr="00391780">
        <w:rPr>
          <w:sz w:val="24"/>
          <w:szCs w:val="24"/>
        </w:rPr>
        <w:softHyphen/>
        <w:t>ширение производства;</w:t>
      </w:r>
    </w:p>
    <w:p w:rsidR="00BC65E7" w:rsidRPr="00391780" w:rsidRDefault="00BC65E7" w:rsidP="00BC65E7">
      <w:pPr>
        <w:widowControl w:val="0"/>
        <w:numPr>
          <w:ilvl w:val="0"/>
          <w:numId w:val="4"/>
        </w:numPr>
        <w:shd w:val="clear" w:color="auto" w:fill="FFFFFF"/>
        <w:tabs>
          <w:tab w:val="left" w:pos="917"/>
        </w:tabs>
        <w:suppressAutoHyphens/>
        <w:autoSpaceDE w:val="0"/>
        <w:spacing w:line="274" w:lineRule="exact"/>
        <w:ind w:left="0" w:firstLine="710"/>
        <w:jc w:val="both"/>
        <w:rPr>
          <w:sz w:val="24"/>
          <w:szCs w:val="24"/>
        </w:rPr>
      </w:pPr>
      <w:r w:rsidRPr="00391780">
        <w:rPr>
          <w:sz w:val="24"/>
          <w:szCs w:val="24"/>
        </w:rPr>
        <w:t>состояние жилищного фонда - в большей части приемлемое с достаточно высо</w:t>
      </w:r>
      <w:r w:rsidRPr="00391780">
        <w:rPr>
          <w:sz w:val="24"/>
          <w:szCs w:val="24"/>
        </w:rPr>
        <w:softHyphen/>
        <w:t>кой долей ветхого жилья;</w:t>
      </w:r>
    </w:p>
    <w:p w:rsidR="00BC65E7" w:rsidRPr="00391780" w:rsidRDefault="00BC65E7" w:rsidP="00BC65E7">
      <w:pPr>
        <w:shd w:val="clear" w:color="auto" w:fill="FFFFFF"/>
        <w:jc w:val="both"/>
        <w:rPr>
          <w:b/>
          <w:bCs/>
          <w:sz w:val="24"/>
          <w:szCs w:val="24"/>
        </w:rPr>
      </w:pPr>
      <w:r w:rsidRPr="00391780">
        <w:rPr>
          <w:spacing w:val="-1"/>
          <w:sz w:val="24"/>
          <w:szCs w:val="24"/>
        </w:rPr>
        <w:t xml:space="preserve">            доходы населения на уровне средних по району.</w:t>
      </w:r>
    </w:p>
    <w:p w:rsidR="005229BE" w:rsidRPr="00391780" w:rsidRDefault="005229BE" w:rsidP="0058430A">
      <w:pPr>
        <w:shd w:val="clear" w:color="auto" w:fill="FFFFFF"/>
        <w:jc w:val="both"/>
        <w:rPr>
          <w:b/>
          <w:bCs/>
          <w:sz w:val="24"/>
          <w:szCs w:val="24"/>
        </w:rPr>
      </w:pPr>
    </w:p>
    <w:p w:rsidR="007C2CCA" w:rsidRPr="00391780" w:rsidRDefault="00BC65E7" w:rsidP="00672250">
      <w:pPr>
        <w:widowControl w:val="0"/>
        <w:shd w:val="clear" w:color="auto" w:fill="FFFFFF"/>
        <w:tabs>
          <w:tab w:val="left" w:pos="1080"/>
        </w:tabs>
        <w:suppressAutoHyphens/>
        <w:autoSpaceDE w:val="0"/>
        <w:rPr>
          <w:b/>
          <w:bCs/>
          <w:sz w:val="24"/>
          <w:szCs w:val="24"/>
        </w:rPr>
      </w:pPr>
      <w:r w:rsidRPr="00391780">
        <w:rPr>
          <w:b/>
          <w:bCs/>
          <w:sz w:val="24"/>
          <w:szCs w:val="24"/>
        </w:rPr>
        <w:tab/>
        <w:t>8</w:t>
      </w:r>
      <w:r w:rsidR="00AF081D" w:rsidRPr="00391780">
        <w:rPr>
          <w:b/>
          <w:bCs/>
          <w:sz w:val="24"/>
          <w:szCs w:val="24"/>
        </w:rPr>
        <w:t xml:space="preserve">. </w:t>
      </w:r>
      <w:r w:rsidR="007C2CCA" w:rsidRPr="00391780">
        <w:rPr>
          <w:b/>
          <w:bCs/>
          <w:sz w:val="24"/>
          <w:szCs w:val="24"/>
        </w:rPr>
        <w:t>Структура инвестиций.</w:t>
      </w:r>
    </w:p>
    <w:p w:rsidR="007C2CCA" w:rsidRPr="00391780" w:rsidRDefault="007C2CCA" w:rsidP="0058430A">
      <w:pPr>
        <w:widowControl w:val="0"/>
        <w:shd w:val="clear" w:color="auto" w:fill="FFFFFF"/>
        <w:tabs>
          <w:tab w:val="left" w:pos="1080"/>
        </w:tabs>
        <w:suppressAutoHyphens/>
        <w:autoSpaceDE w:val="0"/>
        <w:jc w:val="center"/>
        <w:rPr>
          <w:b/>
          <w:bCs/>
          <w:sz w:val="24"/>
          <w:szCs w:val="24"/>
        </w:rPr>
      </w:pPr>
    </w:p>
    <w:p w:rsidR="00672250" w:rsidRPr="00391780" w:rsidRDefault="007C2CCA" w:rsidP="0058430A">
      <w:pPr>
        <w:shd w:val="clear" w:color="auto" w:fill="FFFFFF"/>
        <w:spacing w:line="274" w:lineRule="exact"/>
        <w:ind w:firstLine="540"/>
        <w:jc w:val="both"/>
        <w:rPr>
          <w:sz w:val="24"/>
          <w:szCs w:val="24"/>
        </w:rPr>
      </w:pPr>
      <w:r w:rsidRPr="00391780">
        <w:rPr>
          <w:spacing w:val="-1"/>
          <w:sz w:val="24"/>
          <w:szCs w:val="24"/>
        </w:rPr>
        <w:t>Общий объём средств, необходимый на первоочередные мероприя</w:t>
      </w:r>
      <w:r w:rsidRPr="00391780">
        <w:rPr>
          <w:spacing w:val="-1"/>
          <w:sz w:val="24"/>
          <w:szCs w:val="24"/>
        </w:rPr>
        <w:softHyphen/>
      </w:r>
      <w:r w:rsidRPr="00391780">
        <w:rPr>
          <w:sz w:val="24"/>
          <w:szCs w:val="24"/>
        </w:rPr>
        <w:t xml:space="preserve">тия по модернизации объектов улично – дорожной сети  </w:t>
      </w:r>
      <w:r w:rsidR="00E8043D" w:rsidRPr="00391780">
        <w:rPr>
          <w:sz w:val="24"/>
          <w:szCs w:val="24"/>
        </w:rPr>
        <w:t>Северного</w:t>
      </w:r>
      <w:r w:rsidR="00672250" w:rsidRPr="00391780">
        <w:rPr>
          <w:sz w:val="24"/>
          <w:szCs w:val="24"/>
        </w:rPr>
        <w:t xml:space="preserve"> с</w:t>
      </w:r>
      <w:r w:rsidRPr="00391780">
        <w:rPr>
          <w:sz w:val="24"/>
          <w:szCs w:val="24"/>
        </w:rPr>
        <w:t xml:space="preserve">ельского поселения на 2017 - 2033 годы, составляет </w:t>
      </w:r>
      <w:r w:rsidR="00E8043D" w:rsidRPr="00391780">
        <w:rPr>
          <w:b/>
          <w:i/>
          <w:sz w:val="24"/>
          <w:szCs w:val="24"/>
        </w:rPr>
        <w:t>4 666,0</w:t>
      </w:r>
      <w:r w:rsidRPr="00391780">
        <w:rPr>
          <w:b/>
          <w:i/>
          <w:sz w:val="24"/>
          <w:szCs w:val="24"/>
        </w:rPr>
        <w:t xml:space="preserve"> тыс. рублей.</w:t>
      </w:r>
    </w:p>
    <w:p w:rsidR="007C2CCA" w:rsidRPr="00391780" w:rsidRDefault="007C2CCA" w:rsidP="008B032E">
      <w:pPr>
        <w:shd w:val="clear" w:color="auto" w:fill="FFFFFF"/>
        <w:ind w:firstLine="540"/>
        <w:jc w:val="both"/>
        <w:rPr>
          <w:sz w:val="24"/>
          <w:szCs w:val="24"/>
        </w:rPr>
      </w:pPr>
      <w:r w:rsidRPr="00391780">
        <w:rPr>
          <w:sz w:val="24"/>
          <w:szCs w:val="24"/>
        </w:rPr>
        <w:t xml:space="preserve">В результате анализа </w:t>
      </w:r>
      <w:r w:rsidRPr="00391780">
        <w:rPr>
          <w:bCs/>
          <w:sz w:val="24"/>
          <w:szCs w:val="24"/>
        </w:rPr>
        <w:t>сос</w:t>
      </w:r>
      <w:r w:rsidR="005B115C" w:rsidRPr="00391780">
        <w:rPr>
          <w:bCs/>
          <w:sz w:val="24"/>
          <w:szCs w:val="24"/>
        </w:rPr>
        <w:t xml:space="preserve">тояния   улично-дорожной сети  </w:t>
      </w:r>
      <w:r w:rsidR="00E8043D" w:rsidRPr="00391780">
        <w:rPr>
          <w:bCs/>
          <w:sz w:val="24"/>
          <w:szCs w:val="24"/>
        </w:rPr>
        <w:t>Северного</w:t>
      </w:r>
      <w:r w:rsidRPr="00391780">
        <w:rPr>
          <w:bCs/>
          <w:sz w:val="24"/>
          <w:szCs w:val="24"/>
        </w:rPr>
        <w:t xml:space="preserve"> сельского поселения</w:t>
      </w:r>
      <w:r w:rsidRPr="00391780">
        <w:rPr>
          <w:sz w:val="24"/>
          <w:szCs w:val="24"/>
        </w:rPr>
        <w:t xml:space="preserve"> показано, что экономика поселе</w:t>
      </w:r>
      <w:r w:rsidRPr="00391780">
        <w:rPr>
          <w:sz w:val="24"/>
          <w:szCs w:val="24"/>
        </w:rPr>
        <w:softHyphen/>
        <w:t>ния является малопривлекательной для частных инвестиций</w:t>
      </w:r>
      <w:r w:rsidRPr="00391780">
        <w:rPr>
          <w:spacing w:val="-1"/>
          <w:sz w:val="24"/>
          <w:szCs w:val="24"/>
        </w:rPr>
        <w:t>.</w:t>
      </w:r>
      <w:r w:rsidRPr="00391780">
        <w:rPr>
          <w:sz w:val="24"/>
          <w:szCs w:val="24"/>
        </w:rPr>
        <w:t xml:space="preserve"> Причинами тому служат </w:t>
      </w:r>
      <w:r w:rsidRPr="00391780">
        <w:rPr>
          <w:spacing w:val="-1"/>
          <w:sz w:val="24"/>
          <w:szCs w:val="24"/>
        </w:rPr>
        <w:t xml:space="preserve">низкий уровень доходов населения, отсутствие роста объёмов производства, относительно </w:t>
      </w:r>
      <w:r w:rsidRPr="00391780">
        <w:rPr>
          <w:sz w:val="24"/>
          <w:szCs w:val="24"/>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391780">
        <w:rPr>
          <w:sz w:val="24"/>
          <w:szCs w:val="24"/>
        </w:rPr>
        <w:softHyphen/>
        <w:t>ты транспортной  инфраструктуры поселения, осуществляют незначительные капиталь</w:t>
      </w:r>
      <w:r w:rsidRPr="00391780">
        <w:rPr>
          <w:sz w:val="24"/>
          <w:szCs w:val="24"/>
        </w:rPr>
        <w:softHyphen/>
        <w:t xml:space="preserve">ные вложения. </w:t>
      </w:r>
    </w:p>
    <w:p w:rsidR="008B032E" w:rsidRPr="00391780" w:rsidRDefault="008B032E" w:rsidP="008B032E">
      <w:pPr>
        <w:shd w:val="clear" w:color="auto" w:fill="FFFFFF"/>
        <w:ind w:firstLine="540"/>
        <w:jc w:val="both"/>
        <w:rPr>
          <w:sz w:val="24"/>
          <w:szCs w:val="24"/>
        </w:rPr>
      </w:pPr>
    </w:p>
    <w:p w:rsidR="008B032E" w:rsidRPr="00391780" w:rsidRDefault="008B032E" w:rsidP="008B032E">
      <w:pPr>
        <w:contextualSpacing/>
        <w:jc w:val="center"/>
        <w:rPr>
          <w:b/>
          <w:sz w:val="24"/>
          <w:szCs w:val="24"/>
        </w:rPr>
      </w:pPr>
    </w:p>
    <w:p w:rsidR="008B032E" w:rsidRPr="00391780" w:rsidRDefault="008B032E" w:rsidP="008B032E">
      <w:pPr>
        <w:contextualSpacing/>
        <w:jc w:val="center"/>
        <w:rPr>
          <w:b/>
          <w:sz w:val="24"/>
          <w:szCs w:val="24"/>
        </w:rPr>
      </w:pPr>
      <w:r w:rsidRPr="00391780">
        <w:rPr>
          <w:b/>
          <w:sz w:val="24"/>
          <w:szCs w:val="24"/>
        </w:rPr>
        <w:t>8.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8B032E" w:rsidRPr="00391780" w:rsidRDefault="008B032E" w:rsidP="008B032E">
      <w:pPr>
        <w:contextualSpacing/>
        <w:jc w:val="center"/>
        <w:rPr>
          <w:b/>
          <w:sz w:val="24"/>
          <w:szCs w:val="24"/>
        </w:rPr>
      </w:pPr>
    </w:p>
    <w:p w:rsidR="008B032E" w:rsidRPr="00391780" w:rsidRDefault="008B032E" w:rsidP="008B032E">
      <w:pPr>
        <w:contextualSpacing/>
        <w:jc w:val="center"/>
        <w:rPr>
          <w:b/>
          <w:sz w:val="24"/>
          <w:szCs w:val="24"/>
        </w:rPr>
        <w:sectPr w:rsidR="008B032E" w:rsidRPr="00391780" w:rsidSect="00C61DCD">
          <w:pgSz w:w="11906" w:h="16838"/>
          <w:pgMar w:top="1134" w:right="991" w:bottom="1134" w:left="851" w:header="709" w:footer="709" w:gutter="0"/>
          <w:cols w:space="720"/>
        </w:sectPr>
      </w:pPr>
    </w:p>
    <w:p w:rsidR="00963A1D" w:rsidRPr="00391780" w:rsidRDefault="00963A1D" w:rsidP="008B032E">
      <w:pPr>
        <w:contextualSpacing/>
        <w:rPr>
          <w:b/>
          <w:sz w:val="24"/>
          <w:szCs w:val="24"/>
        </w:rPr>
      </w:pPr>
    </w:p>
    <w:p w:rsidR="00963A1D" w:rsidRPr="00391780" w:rsidRDefault="00963A1D" w:rsidP="00963A1D">
      <w:pPr>
        <w:shd w:val="clear" w:color="auto" w:fill="FFFFFF"/>
        <w:ind w:firstLine="425"/>
        <w:jc w:val="both"/>
        <w:rPr>
          <w:sz w:val="24"/>
          <w:szCs w:val="24"/>
        </w:rPr>
      </w:pPr>
      <w:r w:rsidRPr="00391780">
        <w:rPr>
          <w:sz w:val="24"/>
          <w:szCs w:val="24"/>
        </w:rPr>
        <w:t xml:space="preserve">Выполнение включённых в программу организационных мероприятий при условии разработки эффективных механизмов их реализации и поддержки со стороны районной администрации, позволит достичь целевых показателей транспортной инфраструктуры муниципального образования </w:t>
      </w:r>
      <w:r w:rsidR="00E8043D" w:rsidRPr="00391780">
        <w:rPr>
          <w:sz w:val="24"/>
          <w:szCs w:val="24"/>
        </w:rPr>
        <w:t>Северного</w:t>
      </w:r>
      <w:r w:rsidRPr="00391780">
        <w:rPr>
          <w:sz w:val="24"/>
          <w:szCs w:val="24"/>
        </w:rPr>
        <w:t xml:space="preserve"> сельского поселения.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 </w:t>
      </w:r>
    </w:p>
    <w:p w:rsidR="00963A1D" w:rsidRPr="00391780" w:rsidRDefault="00963A1D" w:rsidP="00963A1D">
      <w:pPr>
        <w:shd w:val="clear" w:color="auto" w:fill="FFFFFF"/>
        <w:ind w:firstLine="425"/>
        <w:jc w:val="both"/>
        <w:rPr>
          <w:sz w:val="24"/>
          <w:szCs w:val="24"/>
        </w:rPr>
      </w:pPr>
    </w:p>
    <w:p w:rsidR="00963A1D" w:rsidRPr="00391780" w:rsidRDefault="00963A1D" w:rsidP="00963A1D">
      <w:pPr>
        <w:shd w:val="clear" w:color="auto" w:fill="FFFFFF"/>
        <w:ind w:left="360" w:firstLine="348"/>
        <w:jc w:val="both"/>
        <w:rPr>
          <w:sz w:val="24"/>
          <w:szCs w:val="24"/>
        </w:rPr>
      </w:pPr>
      <w:r w:rsidRPr="00391780">
        <w:rPr>
          <w:sz w:val="24"/>
          <w:szCs w:val="24"/>
        </w:rPr>
        <w:t xml:space="preserve">Целевые индикаторы и показатели программы представлены в таблице 6. </w:t>
      </w:r>
    </w:p>
    <w:p w:rsidR="00963A1D" w:rsidRPr="00391780" w:rsidRDefault="00963A1D" w:rsidP="00963A1D">
      <w:pPr>
        <w:shd w:val="clear" w:color="auto" w:fill="FFFFFF"/>
        <w:ind w:left="360" w:firstLine="348"/>
        <w:jc w:val="both"/>
        <w:rPr>
          <w:sz w:val="24"/>
          <w:szCs w:val="24"/>
        </w:rPr>
      </w:pPr>
    </w:p>
    <w:p w:rsidR="00963A1D" w:rsidRPr="00391780" w:rsidRDefault="00963A1D" w:rsidP="00963A1D">
      <w:pPr>
        <w:shd w:val="clear" w:color="auto" w:fill="FFFFFF"/>
        <w:ind w:left="360" w:firstLine="348"/>
        <w:jc w:val="right"/>
        <w:rPr>
          <w:sz w:val="24"/>
          <w:szCs w:val="24"/>
        </w:rPr>
      </w:pPr>
      <w:r w:rsidRPr="00391780">
        <w:rPr>
          <w:sz w:val="24"/>
          <w:szCs w:val="24"/>
        </w:rPr>
        <w:t>Целевые индикаторы и показатели программы                         Таблица 6</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992"/>
        <w:gridCol w:w="992"/>
        <w:gridCol w:w="993"/>
        <w:gridCol w:w="992"/>
        <w:gridCol w:w="992"/>
        <w:gridCol w:w="851"/>
        <w:gridCol w:w="959"/>
      </w:tblGrid>
      <w:tr w:rsidR="00963A1D" w:rsidRPr="00391780" w:rsidTr="009B5819">
        <w:tc>
          <w:tcPr>
            <w:tcW w:w="2552" w:type="dxa"/>
            <w:vMerge w:val="restart"/>
          </w:tcPr>
          <w:p w:rsidR="00963A1D" w:rsidRPr="00391780" w:rsidRDefault="00963A1D" w:rsidP="009B5819">
            <w:pPr>
              <w:jc w:val="both"/>
              <w:rPr>
                <w:sz w:val="24"/>
                <w:szCs w:val="24"/>
              </w:rPr>
            </w:pPr>
            <w:r w:rsidRPr="00391780">
              <w:rPr>
                <w:sz w:val="24"/>
                <w:szCs w:val="24"/>
              </w:rPr>
              <w:t>Наименование мероприятия</w:t>
            </w:r>
          </w:p>
        </w:tc>
        <w:tc>
          <w:tcPr>
            <w:tcW w:w="992" w:type="dxa"/>
            <w:vMerge w:val="restart"/>
          </w:tcPr>
          <w:p w:rsidR="00963A1D" w:rsidRPr="00391780" w:rsidRDefault="00963A1D" w:rsidP="009B5819">
            <w:pPr>
              <w:jc w:val="both"/>
              <w:rPr>
                <w:sz w:val="24"/>
                <w:szCs w:val="24"/>
              </w:rPr>
            </w:pPr>
            <w:r w:rsidRPr="00391780">
              <w:rPr>
                <w:sz w:val="24"/>
                <w:szCs w:val="24"/>
              </w:rPr>
              <w:t>Единица измерения</w:t>
            </w:r>
          </w:p>
        </w:tc>
        <w:tc>
          <w:tcPr>
            <w:tcW w:w="5779" w:type="dxa"/>
            <w:gridSpan w:val="6"/>
          </w:tcPr>
          <w:p w:rsidR="00963A1D" w:rsidRPr="00391780" w:rsidRDefault="00963A1D" w:rsidP="009B5819">
            <w:pPr>
              <w:jc w:val="center"/>
              <w:rPr>
                <w:sz w:val="24"/>
                <w:szCs w:val="24"/>
              </w:rPr>
            </w:pPr>
            <w:r w:rsidRPr="00391780">
              <w:rPr>
                <w:sz w:val="24"/>
                <w:szCs w:val="24"/>
              </w:rPr>
              <w:t>Финансовые потребности, тыс.руб.</w:t>
            </w:r>
          </w:p>
        </w:tc>
      </w:tr>
      <w:tr w:rsidR="00963A1D" w:rsidRPr="00391780" w:rsidTr="009B5819">
        <w:tc>
          <w:tcPr>
            <w:tcW w:w="2552" w:type="dxa"/>
            <w:vMerge/>
          </w:tcPr>
          <w:p w:rsidR="00963A1D" w:rsidRPr="00391780" w:rsidRDefault="00963A1D" w:rsidP="009B5819">
            <w:pPr>
              <w:jc w:val="both"/>
              <w:rPr>
                <w:sz w:val="24"/>
                <w:szCs w:val="24"/>
              </w:rPr>
            </w:pPr>
          </w:p>
        </w:tc>
        <w:tc>
          <w:tcPr>
            <w:tcW w:w="992" w:type="dxa"/>
            <w:vMerge/>
          </w:tcPr>
          <w:p w:rsidR="00963A1D" w:rsidRPr="00391780" w:rsidRDefault="00963A1D" w:rsidP="009B5819">
            <w:pPr>
              <w:jc w:val="both"/>
              <w:rPr>
                <w:sz w:val="24"/>
                <w:szCs w:val="24"/>
              </w:rPr>
            </w:pPr>
          </w:p>
        </w:tc>
        <w:tc>
          <w:tcPr>
            <w:tcW w:w="992" w:type="dxa"/>
          </w:tcPr>
          <w:p w:rsidR="00963A1D" w:rsidRPr="00391780" w:rsidRDefault="00963A1D" w:rsidP="00963A1D">
            <w:pPr>
              <w:jc w:val="center"/>
              <w:rPr>
                <w:sz w:val="24"/>
                <w:szCs w:val="24"/>
              </w:rPr>
            </w:pPr>
            <w:r w:rsidRPr="00391780">
              <w:rPr>
                <w:sz w:val="24"/>
                <w:szCs w:val="24"/>
              </w:rPr>
              <w:t>2017 год</w:t>
            </w:r>
          </w:p>
        </w:tc>
        <w:tc>
          <w:tcPr>
            <w:tcW w:w="993" w:type="dxa"/>
          </w:tcPr>
          <w:p w:rsidR="00963A1D" w:rsidRPr="00391780" w:rsidRDefault="00963A1D" w:rsidP="009B5819">
            <w:pPr>
              <w:jc w:val="center"/>
              <w:rPr>
                <w:sz w:val="24"/>
                <w:szCs w:val="24"/>
              </w:rPr>
            </w:pPr>
            <w:r w:rsidRPr="00391780">
              <w:rPr>
                <w:sz w:val="24"/>
                <w:szCs w:val="24"/>
              </w:rPr>
              <w:t>2018 год</w:t>
            </w:r>
          </w:p>
        </w:tc>
        <w:tc>
          <w:tcPr>
            <w:tcW w:w="992" w:type="dxa"/>
          </w:tcPr>
          <w:p w:rsidR="00963A1D" w:rsidRPr="00391780" w:rsidRDefault="00963A1D" w:rsidP="00963A1D">
            <w:pPr>
              <w:jc w:val="center"/>
              <w:rPr>
                <w:sz w:val="24"/>
                <w:szCs w:val="24"/>
              </w:rPr>
            </w:pPr>
            <w:r w:rsidRPr="00391780">
              <w:rPr>
                <w:sz w:val="24"/>
                <w:szCs w:val="24"/>
              </w:rPr>
              <w:t>2019 год</w:t>
            </w:r>
          </w:p>
        </w:tc>
        <w:tc>
          <w:tcPr>
            <w:tcW w:w="992" w:type="dxa"/>
          </w:tcPr>
          <w:p w:rsidR="00963A1D" w:rsidRPr="00391780" w:rsidRDefault="00963A1D" w:rsidP="00963A1D">
            <w:pPr>
              <w:jc w:val="center"/>
              <w:rPr>
                <w:sz w:val="24"/>
                <w:szCs w:val="24"/>
              </w:rPr>
            </w:pPr>
            <w:r w:rsidRPr="00391780">
              <w:rPr>
                <w:sz w:val="24"/>
                <w:szCs w:val="24"/>
              </w:rPr>
              <w:t>2020 год</w:t>
            </w:r>
          </w:p>
        </w:tc>
        <w:tc>
          <w:tcPr>
            <w:tcW w:w="851" w:type="dxa"/>
          </w:tcPr>
          <w:p w:rsidR="00963A1D" w:rsidRPr="00391780" w:rsidRDefault="00963A1D" w:rsidP="00963A1D">
            <w:pPr>
              <w:jc w:val="center"/>
              <w:rPr>
                <w:sz w:val="24"/>
                <w:szCs w:val="24"/>
              </w:rPr>
            </w:pPr>
            <w:r w:rsidRPr="00391780">
              <w:rPr>
                <w:sz w:val="24"/>
                <w:szCs w:val="24"/>
              </w:rPr>
              <w:t>2022 год</w:t>
            </w:r>
          </w:p>
        </w:tc>
        <w:tc>
          <w:tcPr>
            <w:tcW w:w="959" w:type="dxa"/>
          </w:tcPr>
          <w:p w:rsidR="00963A1D" w:rsidRPr="00391780" w:rsidRDefault="00963A1D" w:rsidP="00963A1D">
            <w:pPr>
              <w:jc w:val="center"/>
              <w:rPr>
                <w:sz w:val="24"/>
                <w:szCs w:val="24"/>
              </w:rPr>
            </w:pPr>
            <w:r w:rsidRPr="00391780">
              <w:rPr>
                <w:sz w:val="24"/>
                <w:szCs w:val="24"/>
              </w:rPr>
              <w:t>2022-2033 годы</w:t>
            </w:r>
          </w:p>
        </w:tc>
      </w:tr>
      <w:tr w:rsidR="00963A1D" w:rsidRPr="00391780" w:rsidTr="009B5819">
        <w:trPr>
          <w:trHeight w:val="3208"/>
        </w:trPr>
        <w:tc>
          <w:tcPr>
            <w:tcW w:w="2552" w:type="dxa"/>
          </w:tcPr>
          <w:p w:rsidR="00963A1D" w:rsidRPr="00391780" w:rsidRDefault="00963A1D" w:rsidP="009B5819">
            <w:pPr>
              <w:rPr>
                <w:sz w:val="24"/>
                <w:szCs w:val="24"/>
              </w:rPr>
            </w:pPr>
            <w:r w:rsidRPr="00391780">
              <w:rPr>
                <w:sz w:val="24"/>
                <w:szCs w:val="24"/>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p>
        </w:tc>
        <w:tc>
          <w:tcPr>
            <w:tcW w:w="992" w:type="dxa"/>
          </w:tcPr>
          <w:p w:rsidR="00963A1D" w:rsidRPr="00391780" w:rsidRDefault="00963A1D" w:rsidP="009B5819">
            <w:pPr>
              <w:jc w:val="center"/>
              <w:rPr>
                <w:sz w:val="24"/>
                <w:szCs w:val="24"/>
              </w:rPr>
            </w:pPr>
            <w:r w:rsidRPr="00391780">
              <w:rPr>
                <w:sz w:val="24"/>
                <w:szCs w:val="24"/>
              </w:rPr>
              <w:t>%</w:t>
            </w:r>
          </w:p>
        </w:tc>
        <w:tc>
          <w:tcPr>
            <w:tcW w:w="992" w:type="dxa"/>
          </w:tcPr>
          <w:p w:rsidR="00963A1D" w:rsidRPr="00391780" w:rsidRDefault="00963A1D" w:rsidP="009B5819">
            <w:pPr>
              <w:jc w:val="center"/>
              <w:rPr>
                <w:sz w:val="24"/>
                <w:szCs w:val="24"/>
              </w:rPr>
            </w:pPr>
            <w:r w:rsidRPr="00391780">
              <w:rPr>
                <w:sz w:val="24"/>
                <w:szCs w:val="24"/>
              </w:rPr>
              <w:t>80*</w:t>
            </w:r>
          </w:p>
        </w:tc>
        <w:tc>
          <w:tcPr>
            <w:tcW w:w="993" w:type="dxa"/>
          </w:tcPr>
          <w:p w:rsidR="00963A1D" w:rsidRPr="00391780" w:rsidRDefault="00963A1D" w:rsidP="009B5819">
            <w:pPr>
              <w:jc w:val="center"/>
              <w:rPr>
                <w:sz w:val="24"/>
                <w:szCs w:val="24"/>
              </w:rPr>
            </w:pPr>
            <w:r w:rsidRPr="00391780">
              <w:rPr>
                <w:sz w:val="24"/>
                <w:szCs w:val="24"/>
              </w:rPr>
              <w:t>80*</w:t>
            </w:r>
          </w:p>
        </w:tc>
        <w:tc>
          <w:tcPr>
            <w:tcW w:w="992" w:type="dxa"/>
          </w:tcPr>
          <w:p w:rsidR="00963A1D" w:rsidRPr="00391780" w:rsidRDefault="00963A1D" w:rsidP="009B5819">
            <w:pPr>
              <w:jc w:val="center"/>
              <w:rPr>
                <w:sz w:val="24"/>
                <w:szCs w:val="24"/>
              </w:rPr>
            </w:pPr>
            <w:r w:rsidRPr="00391780">
              <w:rPr>
                <w:sz w:val="24"/>
                <w:szCs w:val="24"/>
              </w:rPr>
              <w:t>80*</w:t>
            </w:r>
          </w:p>
        </w:tc>
        <w:tc>
          <w:tcPr>
            <w:tcW w:w="992" w:type="dxa"/>
          </w:tcPr>
          <w:p w:rsidR="00963A1D" w:rsidRPr="00391780" w:rsidRDefault="00963A1D" w:rsidP="009B5819">
            <w:pPr>
              <w:jc w:val="center"/>
              <w:rPr>
                <w:sz w:val="24"/>
                <w:szCs w:val="24"/>
              </w:rPr>
            </w:pPr>
            <w:r w:rsidRPr="00391780">
              <w:rPr>
                <w:sz w:val="24"/>
                <w:szCs w:val="24"/>
              </w:rPr>
              <w:t>75*</w:t>
            </w:r>
          </w:p>
        </w:tc>
        <w:tc>
          <w:tcPr>
            <w:tcW w:w="851" w:type="dxa"/>
          </w:tcPr>
          <w:p w:rsidR="00963A1D" w:rsidRPr="00391780" w:rsidRDefault="00963A1D" w:rsidP="009B5819">
            <w:pPr>
              <w:jc w:val="center"/>
              <w:rPr>
                <w:sz w:val="24"/>
                <w:szCs w:val="24"/>
              </w:rPr>
            </w:pPr>
            <w:r w:rsidRPr="00391780">
              <w:rPr>
                <w:sz w:val="24"/>
                <w:szCs w:val="24"/>
              </w:rPr>
              <w:t>75*</w:t>
            </w:r>
          </w:p>
        </w:tc>
        <w:tc>
          <w:tcPr>
            <w:tcW w:w="959" w:type="dxa"/>
          </w:tcPr>
          <w:p w:rsidR="00963A1D" w:rsidRPr="00391780" w:rsidRDefault="00963A1D" w:rsidP="009B5819">
            <w:pPr>
              <w:jc w:val="center"/>
              <w:rPr>
                <w:sz w:val="24"/>
                <w:szCs w:val="24"/>
              </w:rPr>
            </w:pPr>
            <w:r w:rsidRPr="00391780">
              <w:rPr>
                <w:sz w:val="24"/>
                <w:szCs w:val="24"/>
              </w:rPr>
              <w:t>70*</w:t>
            </w:r>
          </w:p>
        </w:tc>
      </w:tr>
      <w:tr w:rsidR="00963A1D" w:rsidRPr="00391780" w:rsidTr="009B5819">
        <w:trPr>
          <w:trHeight w:val="555"/>
        </w:trPr>
        <w:tc>
          <w:tcPr>
            <w:tcW w:w="2552" w:type="dxa"/>
          </w:tcPr>
          <w:p w:rsidR="00963A1D" w:rsidRPr="00391780" w:rsidRDefault="00963A1D" w:rsidP="00963A1D">
            <w:pPr>
              <w:jc w:val="both"/>
              <w:rPr>
                <w:sz w:val="24"/>
                <w:szCs w:val="24"/>
              </w:rPr>
            </w:pPr>
            <w:r w:rsidRPr="00391780">
              <w:rPr>
                <w:sz w:val="24"/>
                <w:szCs w:val="24"/>
              </w:rPr>
              <w:t xml:space="preserve"> Обеспеченность постоянной круглогодичной связи с сетью автомобильных дорог общего пользования по дорогам с грунтовым покрытием. </w:t>
            </w:r>
          </w:p>
        </w:tc>
        <w:tc>
          <w:tcPr>
            <w:tcW w:w="992" w:type="dxa"/>
          </w:tcPr>
          <w:p w:rsidR="00963A1D" w:rsidRPr="00391780" w:rsidRDefault="00963A1D" w:rsidP="009B5819">
            <w:pPr>
              <w:jc w:val="center"/>
              <w:rPr>
                <w:sz w:val="24"/>
                <w:szCs w:val="24"/>
              </w:rPr>
            </w:pPr>
            <w:r w:rsidRPr="00391780">
              <w:rPr>
                <w:sz w:val="24"/>
                <w:szCs w:val="24"/>
              </w:rPr>
              <w:t>%</w:t>
            </w:r>
          </w:p>
        </w:tc>
        <w:tc>
          <w:tcPr>
            <w:tcW w:w="992" w:type="dxa"/>
          </w:tcPr>
          <w:p w:rsidR="00963A1D" w:rsidRPr="00391780" w:rsidRDefault="00963A1D" w:rsidP="009B5819">
            <w:pPr>
              <w:jc w:val="center"/>
              <w:rPr>
                <w:sz w:val="24"/>
                <w:szCs w:val="24"/>
              </w:rPr>
            </w:pPr>
            <w:r w:rsidRPr="00391780">
              <w:rPr>
                <w:sz w:val="24"/>
                <w:szCs w:val="24"/>
              </w:rPr>
              <w:t>100</w:t>
            </w:r>
          </w:p>
        </w:tc>
        <w:tc>
          <w:tcPr>
            <w:tcW w:w="993" w:type="dxa"/>
          </w:tcPr>
          <w:p w:rsidR="00963A1D" w:rsidRPr="00391780" w:rsidRDefault="00963A1D" w:rsidP="009B5819">
            <w:pPr>
              <w:jc w:val="center"/>
              <w:rPr>
                <w:sz w:val="24"/>
                <w:szCs w:val="24"/>
              </w:rPr>
            </w:pPr>
            <w:r w:rsidRPr="00391780">
              <w:rPr>
                <w:sz w:val="24"/>
                <w:szCs w:val="24"/>
              </w:rPr>
              <w:t>100</w:t>
            </w:r>
          </w:p>
        </w:tc>
        <w:tc>
          <w:tcPr>
            <w:tcW w:w="992" w:type="dxa"/>
          </w:tcPr>
          <w:p w:rsidR="00963A1D" w:rsidRPr="00391780" w:rsidRDefault="00963A1D" w:rsidP="009B5819">
            <w:pPr>
              <w:jc w:val="center"/>
              <w:rPr>
                <w:sz w:val="24"/>
                <w:szCs w:val="24"/>
              </w:rPr>
            </w:pPr>
            <w:r w:rsidRPr="00391780">
              <w:rPr>
                <w:sz w:val="24"/>
                <w:szCs w:val="24"/>
              </w:rPr>
              <w:t>100</w:t>
            </w:r>
          </w:p>
        </w:tc>
        <w:tc>
          <w:tcPr>
            <w:tcW w:w="992" w:type="dxa"/>
          </w:tcPr>
          <w:p w:rsidR="00963A1D" w:rsidRPr="00391780" w:rsidRDefault="00963A1D" w:rsidP="009B5819">
            <w:pPr>
              <w:jc w:val="center"/>
              <w:rPr>
                <w:sz w:val="24"/>
                <w:szCs w:val="24"/>
              </w:rPr>
            </w:pPr>
            <w:r w:rsidRPr="00391780">
              <w:rPr>
                <w:sz w:val="24"/>
                <w:szCs w:val="24"/>
              </w:rPr>
              <w:t>100</w:t>
            </w:r>
          </w:p>
        </w:tc>
        <w:tc>
          <w:tcPr>
            <w:tcW w:w="851" w:type="dxa"/>
          </w:tcPr>
          <w:p w:rsidR="00963A1D" w:rsidRPr="00391780" w:rsidRDefault="00963A1D" w:rsidP="009B5819">
            <w:pPr>
              <w:jc w:val="center"/>
              <w:rPr>
                <w:sz w:val="24"/>
                <w:szCs w:val="24"/>
              </w:rPr>
            </w:pPr>
            <w:r w:rsidRPr="00391780">
              <w:rPr>
                <w:sz w:val="24"/>
                <w:szCs w:val="24"/>
              </w:rPr>
              <w:t>100</w:t>
            </w:r>
          </w:p>
        </w:tc>
        <w:tc>
          <w:tcPr>
            <w:tcW w:w="959" w:type="dxa"/>
          </w:tcPr>
          <w:p w:rsidR="00963A1D" w:rsidRPr="00391780" w:rsidRDefault="00963A1D" w:rsidP="009B5819">
            <w:pPr>
              <w:jc w:val="center"/>
              <w:rPr>
                <w:sz w:val="24"/>
                <w:szCs w:val="24"/>
              </w:rPr>
            </w:pPr>
            <w:r w:rsidRPr="00391780">
              <w:rPr>
                <w:sz w:val="24"/>
                <w:szCs w:val="24"/>
              </w:rPr>
              <w:t>100</w:t>
            </w:r>
          </w:p>
        </w:tc>
      </w:tr>
      <w:tr w:rsidR="00963A1D" w:rsidRPr="00391780" w:rsidTr="009B5819">
        <w:trPr>
          <w:trHeight w:val="555"/>
        </w:trPr>
        <w:tc>
          <w:tcPr>
            <w:tcW w:w="2552" w:type="dxa"/>
          </w:tcPr>
          <w:p w:rsidR="00963A1D" w:rsidRPr="00391780" w:rsidRDefault="00963A1D" w:rsidP="009B5819">
            <w:pPr>
              <w:rPr>
                <w:sz w:val="24"/>
                <w:szCs w:val="24"/>
              </w:rPr>
            </w:pPr>
            <w:r w:rsidRPr="00391780">
              <w:rPr>
                <w:sz w:val="24"/>
                <w:szCs w:val="24"/>
              </w:rPr>
              <w:t>Доля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92" w:type="dxa"/>
          </w:tcPr>
          <w:p w:rsidR="00963A1D" w:rsidRPr="00391780" w:rsidRDefault="00963A1D" w:rsidP="009B5819">
            <w:pPr>
              <w:jc w:val="center"/>
              <w:rPr>
                <w:sz w:val="24"/>
                <w:szCs w:val="24"/>
              </w:rPr>
            </w:pPr>
            <w:r w:rsidRPr="00391780">
              <w:rPr>
                <w:sz w:val="24"/>
                <w:szCs w:val="24"/>
              </w:rPr>
              <w:t>%</w:t>
            </w:r>
          </w:p>
        </w:tc>
        <w:tc>
          <w:tcPr>
            <w:tcW w:w="992" w:type="dxa"/>
          </w:tcPr>
          <w:p w:rsidR="00963A1D" w:rsidRPr="00391780" w:rsidRDefault="00963A1D" w:rsidP="009B5819">
            <w:pPr>
              <w:jc w:val="center"/>
              <w:rPr>
                <w:sz w:val="24"/>
                <w:szCs w:val="24"/>
              </w:rPr>
            </w:pPr>
            <w:r w:rsidRPr="00391780">
              <w:rPr>
                <w:sz w:val="24"/>
                <w:szCs w:val="24"/>
              </w:rPr>
              <w:t>20*</w:t>
            </w:r>
          </w:p>
        </w:tc>
        <w:tc>
          <w:tcPr>
            <w:tcW w:w="993" w:type="dxa"/>
          </w:tcPr>
          <w:p w:rsidR="00963A1D" w:rsidRPr="00391780" w:rsidRDefault="00963A1D" w:rsidP="009B5819">
            <w:pPr>
              <w:jc w:val="center"/>
              <w:rPr>
                <w:sz w:val="24"/>
                <w:szCs w:val="24"/>
              </w:rPr>
            </w:pPr>
            <w:r w:rsidRPr="00391780">
              <w:rPr>
                <w:sz w:val="24"/>
                <w:szCs w:val="24"/>
              </w:rPr>
              <w:t>20*</w:t>
            </w:r>
          </w:p>
        </w:tc>
        <w:tc>
          <w:tcPr>
            <w:tcW w:w="992" w:type="dxa"/>
          </w:tcPr>
          <w:p w:rsidR="00963A1D" w:rsidRPr="00391780" w:rsidRDefault="00963A1D" w:rsidP="009B5819">
            <w:pPr>
              <w:jc w:val="center"/>
              <w:rPr>
                <w:sz w:val="24"/>
                <w:szCs w:val="24"/>
              </w:rPr>
            </w:pPr>
            <w:r w:rsidRPr="00391780">
              <w:rPr>
                <w:sz w:val="24"/>
                <w:szCs w:val="24"/>
              </w:rPr>
              <w:t>20*</w:t>
            </w:r>
          </w:p>
        </w:tc>
        <w:tc>
          <w:tcPr>
            <w:tcW w:w="992" w:type="dxa"/>
          </w:tcPr>
          <w:p w:rsidR="00963A1D" w:rsidRPr="00391780" w:rsidRDefault="00963A1D" w:rsidP="009B5819">
            <w:pPr>
              <w:jc w:val="center"/>
              <w:rPr>
                <w:sz w:val="24"/>
                <w:szCs w:val="24"/>
              </w:rPr>
            </w:pPr>
            <w:r w:rsidRPr="00391780">
              <w:rPr>
                <w:sz w:val="24"/>
                <w:szCs w:val="24"/>
              </w:rPr>
              <w:t>25*</w:t>
            </w:r>
          </w:p>
        </w:tc>
        <w:tc>
          <w:tcPr>
            <w:tcW w:w="851" w:type="dxa"/>
          </w:tcPr>
          <w:p w:rsidR="00963A1D" w:rsidRPr="00391780" w:rsidRDefault="00963A1D" w:rsidP="009B5819">
            <w:pPr>
              <w:jc w:val="center"/>
              <w:rPr>
                <w:sz w:val="24"/>
                <w:szCs w:val="24"/>
              </w:rPr>
            </w:pPr>
            <w:r w:rsidRPr="00391780">
              <w:rPr>
                <w:sz w:val="24"/>
                <w:szCs w:val="24"/>
              </w:rPr>
              <w:t>25*</w:t>
            </w:r>
          </w:p>
        </w:tc>
        <w:tc>
          <w:tcPr>
            <w:tcW w:w="959" w:type="dxa"/>
          </w:tcPr>
          <w:p w:rsidR="00963A1D" w:rsidRPr="00391780" w:rsidRDefault="00963A1D" w:rsidP="009B5819">
            <w:pPr>
              <w:jc w:val="center"/>
              <w:rPr>
                <w:sz w:val="24"/>
                <w:szCs w:val="24"/>
              </w:rPr>
            </w:pPr>
            <w:r w:rsidRPr="00391780">
              <w:rPr>
                <w:sz w:val="24"/>
                <w:szCs w:val="24"/>
              </w:rPr>
              <w:t>30*</w:t>
            </w:r>
          </w:p>
        </w:tc>
      </w:tr>
      <w:tr w:rsidR="00963A1D" w:rsidRPr="00391780" w:rsidTr="009B5819">
        <w:trPr>
          <w:trHeight w:val="555"/>
        </w:trPr>
        <w:tc>
          <w:tcPr>
            <w:tcW w:w="2552" w:type="dxa"/>
          </w:tcPr>
          <w:p w:rsidR="00963A1D" w:rsidRPr="00391780" w:rsidRDefault="00963A1D" w:rsidP="009B5819">
            <w:pPr>
              <w:jc w:val="both"/>
              <w:rPr>
                <w:sz w:val="24"/>
                <w:szCs w:val="24"/>
              </w:rPr>
            </w:pPr>
            <w:r w:rsidRPr="00391780">
              <w:rPr>
                <w:sz w:val="24"/>
                <w:szCs w:val="24"/>
              </w:rPr>
              <w:t>Протяжённость пешеходных дорожек</w:t>
            </w:r>
          </w:p>
        </w:tc>
        <w:tc>
          <w:tcPr>
            <w:tcW w:w="992" w:type="dxa"/>
          </w:tcPr>
          <w:p w:rsidR="00963A1D" w:rsidRPr="00391780" w:rsidRDefault="00963A1D" w:rsidP="009B5819">
            <w:pPr>
              <w:jc w:val="center"/>
              <w:rPr>
                <w:sz w:val="24"/>
                <w:szCs w:val="24"/>
              </w:rPr>
            </w:pPr>
            <w:r w:rsidRPr="00391780">
              <w:rPr>
                <w:sz w:val="24"/>
                <w:szCs w:val="24"/>
              </w:rPr>
              <w:t>м</w:t>
            </w:r>
          </w:p>
        </w:tc>
        <w:tc>
          <w:tcPr>
            <w:tcW w:w="992" w:type="dxa"/>
          </w:tcPr>
          <w:p w:rsidR="00963A1D" w:rsidRPr="00391780" w:rsidRDefault="00963A1D" w:rsidP="009B5819">
            <w:pPr>
              <w:jc w:val="center"/>
              <w:rPr>
                <w:sz w:val="24"/>
                <w:szCs w:val="24"/>
              </w:rPr>
            </w:pPr>
          </w:p>
        </w:tc>
        <w:tc>
          <w:tcPr>
            <w:tcW w:w="993" w:type="dxa"/>
          </w:tcPr>
          <w:p w:rsidR="00963A1D" w:rsidRPr="00391780" w:rsidRDefault="00963A1D" w:rsidP="009B5819">
            <w:pPr>
              <w:jc w:val="center"/>
              <w:rPr>
                <w:sz w:val="24"/>
                <w:szCs w:val="24"/>
              </w:rPr>
            </w:pPr>
          </w:p>
        </w:tc>
        <w:tc>
          <w:tcPr>
            <w:tcW w:w="992" w:type="dxa"/>
          </w:tcPr>
          <w:p w:rsidR="00963A1D" w:rsidRPr="00391780" w:rsidRDefault="00963A1D" w:rsidP="009B5819">
            <w:pPr>
              <w:jc w:val="center"/>
              <w:rPr>
                <w:sz w:val="24"/>
                <w:szCs w:val="24"/>
              </w:rPr>
            </w:pPr>
          </w:p>
        </w:tc>
        <w:tc>
          <w:tcPr>
            <w:tcW w:w="992" w:type="dxa"/>
          </w:tcPr>
          <w:p w:rsidR="00963A1D" w:rsidRPr="00391780" w:rsidRDefault="00963A1D" w:rsidP="009B5819">
            <w:pPr>
              <w:jc w:val="center"/>
              <w:rPr>
                <w:sz w:val="24"/>
                <w:szCs w:val="24"/>
              </w:rPr>
            </w:pPr>
          </w:p>
        </w:tc>
        <w:tc>
          <w:tcPr>
            <w:tcW w:w="851" w:type="dxa"/>
          </w:tcPr>
          <w:p w:rsidR="00963A1D" w:rsidRPr="00391780" w:rsidRDefault="00963A1D" w:rsidP="009B5819">
            <w:pPr>
              <w:rPr>
                <w:sz w:val="24"/>
                <w:szCs w:val="24"/>
              </w:rPr>
            </w:pPr>
          </w:p>
        </w:tc>
        <w:tc>
          <w:tcPr>
            <w:tcW w:w="959" w:type="dxa"/>
          </w:tcPr>
          <w:p w:rsidR="00963A1D" w:rsidRPr="00391780" w:rsidRDefault="00963A1D" w:rsidP="009B5819">
            <w:pPr>
              <w:jc w:val="center"/>
              <w:rPr>
                <w:sz w:val="24"/>
                <w:szCs w:val="24"/>
              </w:rPr>
            </w:pPr>
          </w:p>
        </w:tc>
      </w:tr>
      <w:tr w:rsidR="00963A1D" w:rsidRPr="00391780" w:rsidTr="009B5819">
        <w:trPr>
          <w:trHeight w:val="555"/>
        </w:trPr>
        <w:tc>
          <w:tcPr>
            <w:tcW w:w="2552" w:type="dxa"/>
          </w:tcPr>
          <w:p w:rsidR="00963A1D" w:rsidRPr="00391780" w:rsidRDefault="00963A1D" w:rsidP="009B5819">
            <w:pPr>
              <w:jc w:val="both"/>
              <w:rPr>
                <w:sz w:val="24"/>
                <w:szCs w:val="24"/>
              </w:rPr>
            </w:pPr>
            <w:r w:rsidRPr="00391780">
              <w:rPr>
                <w:sz w:val="24"/>
                <w:szCs w:val="24"/>
              </w:rPr>
              <w:t>Обеспеченность транспортного обслуживания населения</w:t>
            </w:r>
          </w:p>
        </w:tc>
        <w:tc>
          <w:tcPr>
            <w:tcW w:w="992" w:type="dxa"/>
          </w:tcPr>
          <w:p w:rsidR="00963A1D" w:rsidRPr="00391780" w:rsidRDefault="00963A1D" w:rsidP="009B5819">
            <w:pPr>
              <w:jc w:val="center"/>
              <w:rPr>
                <w:sz w:val="24"/>
                <w:szCs w:val="24"/>
              </w:rPr>
            </w:pPr>
            <w:r w:rsidRPr="00391780">
              <w:rPr>
                <w:sz w:val="24"/>
                <w:szCs w:val="24"/>
              </w:rPr>
              <w:t>%</w:t>
            </w:r>
          </w:p>
        </w:tc>
        <w:tc>
          <w:tcPr>
            <w:tcW w:w="992" w:type="dxa"/>
          </w:tcPr>
          <w:p w:rsidR="00963A1D" w:rsidRPr="00391780" w:rsidRDefault="00963A1D" w:rsidP="009B5819">
            <w:pPr>
              <w:jc w:val="center"/>
              <w:rPr>
                <w:sz w:val="24"/>
                <w:szCs w:val="24"/>
              </w:rPr>
            </w:pPr>
            <w:r w:rsidRPr="00391780">
              <w:rPr>
                <w:sz w:val="24"/>
                <w:szCs w:val="24"/>
              </w:rPr>
              <w:t>100</w:t>
            </w:r>
          </w:p>
        </w:tc>
        <w:tc>
          <w:tcPr>
            <w:tcW w:w="993" w:type="dxa"/>
          </w:tcPr>
          <w:p w:rsidR="00963A1D" w:rsidRPr="00391780" w:rsidRDefault="00963A1D" w:rsidP="009B5819">
            <w:pPr>
              <w:jc w:val="center"/>
              <w:rPr>
                <w:sz w:val="24"/>
                <w:szCs w:val="24"/>
              </w:rPr>
            </w:pPr>
            <w:r w:rsidRPr="00391780">
              <w:rPr>
                <w:sz w:val="24"/>
                <w:szCs w:val="24"/>
              </w:rPr>
              <w:t>100</w:t>
            </w:r>
          </w:p>
        </w:tc>
        <w:tc>
          <w:tcPr>
            <w:tcW w:w="992" w:type="dxa"/>
          </w:tcPr>
          <w:p w:rsidR="00963A1D" w:rsidRPr="00391780" w:rsidRDefault="00963A1D" w:rsidP="009B5819">
            <w:pPr>
              <w:jc w:val="center"/>
              <w:rPr>
                <w:sz w:val="24"/>
                <w:szCs w:val="24"/>
              </w:rPr>
            </w:pPr>
            <w:r w:rsidRPr="00391780">
              <w:rPr>
                <w:sz w:val="24"/>
                <w:szCs w:val="24"/>
              </w:rPr>
              <w:t>100</w:t>
            </w:r>
          </w:p>
        </w:tc>
        <w:tc>
          <w:tcPr>
            <w:tcW w:w="992" w:type="dxa"/>
          </w:tcPr>
          <w:p w:rsidR="00963A1D" w:rsidRPr="00391780" w:rsidRDefault="00963A1D" w:rsidP="009B5819">
            <w:pPr>
              <w:jc w:val="center"/>
              <w:rPr>
                <w:sz w:val="24"/>
                <w:szCs w:val="24"/>
              </w:rPr>
            </w:pPr>
            <w:r w:rsidRPr="00391780">
              <w:rPr>
                <w:sz w:val="24"/>
                <w:szCs w:val="24"/>
              </w:rPr>
              <w:t>100</w:t>
            </w:r>
          </w:p>
        </w:tc>
        <w:tc>
          <w:tcPr>
            <w:tcW w:w="851" w:type="dxa"/>
          </w:tcPr>
          <w:p w:rsidR="00963A1D" w:rsidRPr="00391780" w:rsidRDefault="00963A1D" w:rsidP="009B5819">
            <w:pPr>
              <w:jc w:val="center"/>
              <w:rPr>
                <w:sz w:val="24"/>
                <w:szCs w:val="24"/>
              </w:rPr>
            </w:pPr>
            <w:r w:rsidRPr="00391780">
              <w:rPr>
                <w:sz w:val="24"/>
                <w:szCs w:val="24"/>
              </w:rPr>
              <w:t>100</w:t>
            </w:r>
          </w:p>
        </w:tc>
        <w:tc>
          <w:tcPr>
            <w:tcW w:w="959" w:type="dxa"/>
          </w:tcPr>
          <w:p w:rsidR="00963A1D" w:rsidRPr="00391780" w:rsidRDefault="00963A1D" w:rsidP="009B5819">
            <w:pPr>
              <w:jc w:val="center"/>
              <w:rPr>
                <w:sz w:val="24"/>
                <w:szCs w:val="24"/>
              </w:rPr>
            </w:pPr>
            <w:r w:rsidRPr="00391780">
              <w:rPr>
                <w:sz w:val="24"/>
                <w:szCs w:val="24"/>
              </w:rPr>
              <w:t>100</w:t>
            </w:r>
          </w:p>
        </w:tc>
      </w:tr>
    </w:tbl>
    <w:p w:rsidR="00963A1D" w:rsidRPr="00391780" w:rsidRDefault="00963A1D" w:rsidP="00963A1D">
      <w:pPr>
        <w:shd w:val="clear" w:color="auto" w:fill="FFFFFF"/>
        <w:jc w:val="both"/>
        <w:rPr>
          <w:sz w:val="24"/>
          <w:szCs w:val="24"/>
        </w:rPr>
      </w:pPr>
      <w:r w:rsidRPr="00391780">
        <w:rPr>
          <w:sz w:val="24"/>
          <w:szCs w:val="24"/>
        </w:rPr>
        <w:lastRenderedPageBreak/>
        <w:t xml:space="preserve">* - сохранение показателей в условиях недофинансирования дорожных работ </w:t>
      </w:r>
    </w:p>
    <w:p w:rsidR="00963A1D" w:rsidRPr="00391780" w:rsidRDefault="00963A1D" w:rsidP="00963A1D">
      <w:pPr>
        <w:shd w:val="clear" w:color="auto" w:fill="FFFFFF"/>
        <w:jc w:val="both"/>
        <w:rPr>
          <w:sz w:val="24"/>
          <w:szCs w:val="24"/>
        </w:rPr>
      </w:pPr>
    </w:p>
    <w:p w:rsidR="00963A1D" w:rsidRPr="00391780" w:rsidRDefault="00963A1D" w:rsidP="00963A1D">
      <w:pPr>
        <w:shd w:val="clear" w:color="auto" w:fill="FFFFFF"/>
        <w:jc w:val="both"/>
        <w:rPr>
          <w:sz w:val="24"/>
          <w:szCs w:val="24"/>
        </w:rPr>
      </w:pPr>
    </w:p>
    <w:p w:rsidR="00963A1D" w:rsidRPr="00391780" w:rsidRDefault="00963A1D" w:rsidP="00963A1D">
      <w:pPr>
        <w:contextualSpacing/>
        <w:jc w:val="center"/>
        <w:rPr>
          <w:b/>
          <w:sz w:val="24"/>
          <w:szCs w:val="24"/>
        </w:rPr>
      </w:pPr>
      <w:r w:rsidRPr="00391780">
        <w:rPr>
          <w:b/>
          <w:sz w:val="24"/>
          <w:szCs w:val="24"/>
        </w:rPr>
        <w:t>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и реконструкции объектов транспортной инфраструктуры.</w:t>
      </w:r>
    </w:p>
    <w:p w:rsidR="00963A1D" w:rsidRPr="00391780" w:rsidRDefault="00963A1D" w:rsidP="00963A1D">
      <w:pPr>
        <w:contextualSpacing/>
        <w:jc w:val="center"/>
        <w:rPr>
          <w:b/>
          <w:sz w:val="24"/>
          <w:szCs w:val="24"/>
        </w:rPr>
      </w:pPr>
    </w:p>
    <w:p w:rsidR="00963A1D" w:rsidRPr="00391780" w:rsidRDefault="00963A1D" w:rsidP="00963A1D">
      <w:pPr>
        <w:contextualSpacing/>
        <w:jc w:val="both"/>
        <w:rPr>
          <w:sz w:val="24"/>
          <w:szCs w:val="24"/>
        </w:rPr>
      </w:pPr>
      <w:r w:rsidRPr="00391780">
        <w:rPr>
          <w:sz w:val="24"/>
          <w:szCs w:val="24"/>
        </w:rPr>
        <w:tab/>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963A1D" w:rsidRPr="00391780" w:rsidRDefault="00963A1D" w:rsidP="00963A1D">
      <w:pPr>
        <w:ind w:firstLine="708"/>
        <w:contextualSpacing/>
        <w:jc w:val="both"/>
        <w:rPr>
          <w:sz w:val="24"/>
          <w:szCs w:val="24"/>
        </w:rPr>
      </w:pPr>
      <w:r w:rsidRPr="00391780">
        <w:rPr>
          <w:sz w:val="24"/>
          <w:szCs w:val="24"/>
        </w:rPr>
        <w:t xml:space="preserve">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w:t>
      </w:r>
      <w:r w:rsidR="00E8043D" w:rsidRPr="00391780">
        <w:rPr>
          <w:sz w:val="24"/>
          <w:szCs w:val="24"/>
        </w:rPr>
        <w:t>Северного</w:t>
      </w:r>
      <w:r w:rsidRPr="00391780">
        <w:rPr>
          <w:sz w:val="24"/>
          <w:szCs w:val="24"/>
        </w:rPr>
        <w:t xml:space="preserve"> сельского поселения и Александровского района.</w:t>
      </w:r>
    </w:p>
    <w:p w:rsidR="00963A1D" w:rsidRPr="00391780" w:rsidRDefault="00963A1D" w:rsidP="00963A1D">
      <w:pPr>
        <w:contextualSpacing/>
        <w:jc w:val="both"/>
        <w:rPr>
          <w:sz w:val="24"/>
          <w:szCs w:val="24"/>
        </w:rPr>
      </w:pPr>
      <w:r w:rsidRPr="00391780">
        <w:rPr>
          <w:sz w:val="24"/>
          <w:szCs w:val="24"/>
        </w:rPr>
        <w:t>Главным условием реализации программы является привлечение в транспортную сферу сельского поселения достаточного объёма финансовых ресурсов. Программа предусматривает финансирование мероприятий за счёт всех уровней бюджетов на безвозвратной основе. Финансирование мероприятий программы за счёт средств муниципального образования будет осуществляться исходя из реальных возможностей бюджетов на очередной финансовый год и плановый период.</w:t>
      </w:r>
    </w:p>
    <w:p w:rsidR="00963A1D" w:rsidRPr="00391780" w:rsidRDefault="00963A1D" w:rsidP="00963A1D">
      <w:pPr>
        <w:ind w:firstLine="360"/>
        <w:contextualSpacing/>
        <w:rPr>
          <w:sz w:val="24"/>
          <w:szCs w:val="24"/>
        </w:rPr>
      </w:pPr>
      <w:r w:rsidRPr="00391780">
        <w:rPr>
          <w:sz w:val="24"/>
          <w:szCs w:val="24"/>
        </w:rPr>
        <w:t>Предусматривается ежегодная корректировка мероприятий.</w:t>
      </w:r>
    </w:p>
    <w:p w:rsidR="00963A1D" w:rsidRPr="00391780" w:rsidRDefault="00963A1D" w:rsidP="00963A1D">
      <w:pPr>
        <w:rPr>
          <w:color w:val="000000"/>
          <w:sz w:val="24"/>
          <w:szCs w:val="24"/>
        </w:rPr>
      </w:pPr>
    </w:p>
    <w:p w:rsidR="00963A1D" w:rsidRPr="00391780" w:rsidRDefault="00963A1D" w:rsidP="00963A1D">
      <w:pPr>
        <w:rPr>
          <w:color w:val="000000"/>
          <w:sz w:val="24"/>
          <w:szCs w:val="24"/>
        </w:rPr>
      </w:pPr>
    </w:p>
    <w:p w:rsidR="00963A1D" w:rsidRPr="00391780" w:rsidRDefault="00963A1D" w:rsidP="00963A1D">
      <w:pPr>
        <w:rPr>
          <w:sz w:val="24"/>
          <w:szCs w:val="24"/>
        </w:rPr>
      </w:pPr>
    </w:p>
    <w:sectPr w:rsidR="00963A1D" w:rsidRPr="00391780" w:rsidSect="00BC65E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CEB8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3CF7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C058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F641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406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7646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211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D24A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6C22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2863EA"/>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12">
    <w:nsid w:val="013A2A53"/>
    <w:multiLevelType w:val="hybridMultilevel"/>
    <w:tmpl w:val="E842CBCA"/>
    <w:lvl w:ilvl="0" w:tplc="44A4B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0B7C388E"/>
    <w:multiLevelType w:val="hybridMultilevel"/>
    <w:tmpl w:val="A2D66F46"/>
    <w:lvl w:ilvl="0" w:tplc="2E225B36">
      <w:start w:val="1"/>
      <w:numFmt w:val="bullet"/>
      <w:lvlText w:val=""/>
      <w:lvlJc w:val="left"/>
      <w:pPr>
        <w:ind w:left="1429" w:hanging="360"/>
      </w:pPr>
      <w:rPr>
        <w:rFonts w:ascii="Symbol" w:hAnsi="Symbol"/>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1D42114"/>
    <w:multiLevelType w:val="hybridMultilevel"/>
    <w:tmpl w:val="920C5C88"/>
    <w:lvl w:ilvl="0" w:tplc="37C6026E">
      <w:start w:val="5"/>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19FB736F"/>
    <w:multiLevelType w:val="hybridMultilevel"/>
    <w:tmpl w:val="8D3E2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32E3F"/>
    <w:multiLevelType w:val="hybridMultilevel"/>
    <w:tmpl w:val="51C42D2E"/>
    <w:lvl w:ilvl="0" w:tplc="414EB81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6D706FC"/>
    <w:multiLevelType w:val="hybridMultilevel"/>
    <w:tmpl w:val="474C9C3C"/>
    <w:lvl w:ilvl="0" w:tplc="5A7CBCEE">
      <w:start w:val="1"/>
      <w:numFmt w:val="decimal"/>
      <w:lvlText w:val="%1."/>
      <w:lvlJc w:val="left"/>
      <w:pPr>
        <w:ind w:left="1653" w:hanging="94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D7F3878"/>
    <w:multiLevelType w:val="hybridMultilevel"/>
    <w:tmpl w:val="D02A8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32210C"/>
    <w:multiLevelType w:val="hybridMultilevel"/>
    <w:tmpl w:val="456C96D0"/>
    <w:lvl w:ilvl="0" w:tplc="420046AA">
      <w:start w:val="7"/>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57577145"/>
    <w:multiLevelType w:val="hybridMultilevel"/>
    <w:tmpl w:val="FA96F53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58684E"/>
    <w:multiLevelType w:val="hybridMultilevel"/>
    <w:tmpl w:val="C150981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335460A"/>
    <w:multiLevelType w:val="hybridMultilevel"/>
    <w:tmpl w:val="B16E7BB6"/>
    <w:lvl w:ilvl="0" w:tplc="03B489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3D1E03"/>
    <w:multiLevelType w:val="hybridMultilevel"/>
    <w:tmpl w:val="5BFA0C6E"/>
    <w:lvl w:ilvl="0" w:tplc="189C58C2">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8"/>
  </w:num>
  <w:num w:numId="17">
    <w:abstractNumId w:val="20"/>
  </w:num>
  <w:num w:numId="18">
    <w:abstractNumId w:val="17"/>
  </w:num>
  <w:num w:numId="19">
    <w:abstractNumId w:val="12"/>
  </w:num>
  <w:num w:numId="20">
    <w:abstractNumId w:val="16"/>
  </w:num>
  <w:num w:numId="21">
    <w:abstractNumId w:val="23"/>
  </w:num>
  <w:num w:numId="22">
    <w:abstractNumId w:val="15"/>
  </w:num>
  <w:num w:numId="23">
    <w:abstractNumId w:val="22"/>
  </w:num>
  <w:num w:numId="24">
    <w:abstractNumId w:val="1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58430A"/>
    <w:rsid w:val="00005DBE"/>
    <w:rsid w:val="000650B2"/>
    <w:rsid w:val="000668AF"/>
    <w:rsid w:val="000C61CC"/>
    <w:rsid w:val="000D7374"/>
    <w:rsid w:val="000F1152"/>
    <w:rsid w:val="001949F7"/>
    <w:rsid w:val="0019645F"/>
    <w:rsid w:val="001B22E7"/>
    <w:rsid w:val="001B38F8"/>
    <w:rsid w:val="001D485B"/>
    <w:rsid w:val="00212363"/>
    <w:rsid w:val="00227473"/>
    <w:rsid w:val="002666DB"/>
    <w:rsid w:val="00272AE6"/>
    <w:rsid w:val="00272C86"/>
    <w:rsid w:val="00280030"/>
    <w:rsid w:val="002B0024"/>
    <w:rsid w:val="002D163B"/>
    <w:rsid w:val="002D1C1A"/>
    <w:rsid w:val="002E252E"/>
    <w:rsid w:val="0030139D"/>
    <w:rsid w:val="00317899"/>
    <w:rsid w:val="00382F88"/>
    <w:rsid w:val="00391780"/>
    <w:rsid w:val="003E4889"/>
    <w:rsid w:val="003E6881"/>
    <w:rsid w:val="00400F6F"/>
    <w:rsid w:val="0043748C"/>
    <w:rsid w:val="00477DA4"/>
    <w:rsid w:val="0048751F"/>
    <w:rsid w:val="004C3E4E"/>
    <w:rsid w:val="004D0565"/>
    <w:rsid w:val="004D2DFC"/>
    <w:rsid w:val="004D523A"/>
    <w:rsid w:val="005229BE"/>
    <w:rsid w:val="005714EA"/>
    <w:rsid w:val="0058430A"/>
    <w:rsid w:val="00596EC0"/>
    <w:rsid w:val="005B115C"/>
    <w:rsid w:val="005C0B39"/>
    <w:rsid w:val="005E45C6"/>
    <w:rsid w:val="00652C8A"/>
    <w:rsid w:val="0066314D"/>
    <w:rsid w:val="00663EF1"/>
    <w:rsid w:val="00672250"/>
    <w:rsid w:val="00691C41"/>
    <w:rsid w:val="006C07DC"/>
    <w:rsid w:val="006E483E"/>
    <w:rsid w:val="007856A7"/>
    <w:rsid w:val="007C2CCA"/>
    <w:rsid w:val="007C31A8"/>
    <w:rsid w:val="007E0541"/>
    <w:rsid w:val="007F1F24"/>
    <w:rsid w:val="007F3565"/>
    <w:rsid w:val="007F61EB"/>
    <w:rsid w:val="0080796A"/>
    <w:rsid w:val="00837974"/>
    <w:rsid w:val="00853507"/>
    <w:rsid w:val="00895ABA"/>
    <w:rsid w:val="008979B1"/>
    <w:rsid w:val="008B032E"/>
    <w:rsid w:val="008E2660"/>
    <w:rsid w:val="009015EF"/>
    <w:rsid w:val="00934E0E"/>
    <w:rsid w:val="00940F3D"/>
    <w:rsid w:val="00963A1D"/>
    <w:rsid w:val="0097510E"/>
    <w:rsid w:val="009A0CB2"/>
    <w:rsid w:val="009A4F3A"/>
    <w:rsid w:val="009A72AF"/>
    <w:rsid w:val="009B5819"/>
    <w:rsid w:val="009F1FB9"/>
    <w:rsid w:val="009F52E1"/>
    <w:rsid w:val="00A30378"/>
    <w:rsid w:val="00A67097"/>
    <w:rsid w:val="00A90917"/>
    <w:rsid w:val="00A92CE5"/>
    <w:rsid w:val="00AA34FB"/>
    <w:rsid w:val="00AB1BF1"/>
    <w:rsid w:val="00AF081D"/>
    <w:rsid w:val="00B11CC4"/>
    <w:rsid w:val="00B43234"/>
    <w:rsid w:val="00BA6F8F"/>
    <w:rsid w:val="00BC65E7"/>
    <w:rsid w:val="00BF0400"/>
    <w:rsid w:val="00BF244F"/>
    <w:rsid w:val="00C25F0E"/>
    <w:rsid w:val="00C36FD7"/>
    <w:rsid w:val="00C44B31"/>
    <w:rsid w:val="00C61DCD"/>
    <w:rsid w:val="00CF3DB4"/>
    <w:rsid w:val="00D302C5"/>
    <w:rsid w:val="00D3263B"/>
    <w:rsid w:val="00D4064D"/>
    <w:rsid w:val="00D93128"/>
    <w:rsid w:val="00DC44C8"/>
    <w:rsid w:val="00DD5610"/>
    <w:rsid w:val="00DD70BC"/>
    <w:rsid w:val="00E35A21"/>
    <w:rsid w:val="00E472B8"/>
    <w:rsid w:val="00E8043D"/>
    <w:rsid w:val="00EA1E0F"/>
    <w:rsid w:val="00EA3402"/>
    <w:rsid w:val="00EC3491"/>
    <w:rsid w:val="00EF3AD1"/>
    <w:rsid w:val="00F77B17"/>
    <w:rsid w:val="00F90232"/>
    <w:rsid w:val="00FE3E5C"/>
    <w:rsid w:val="00FF1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30A"/>
    <w:rPr>
      <w:rFonts w:ascii="Times New Roman" w:eastAsia="Times New Roman" w:hAnsi="Times New Roman"/>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
    <w:next w:val="a"/>
    <w:link w:val="10"/>
    <w:uiPriority w:val="99"/>
    <w:qFormat/>
    <w:rsid w:val="0058430A"/>
    <w:pPr>
      <w:keepNext/>
      <w:outlineLvl w:val="0"/>
    </w:pPr>
    <w:rPr>
      <w:rFonts w:eastAsia="Calibri"/>
      <w:b/>
    </w:rPr>
  </w:style>
  <w:style w:type="paragraph" w:styleId="2">
    <w:name w:val="heading 2"/>
    <w:basedOn w:val="a"/>
    <w:next w:val="a"/>
    <w:link w:val="20"/>
    <w:unhideWhenUsed/>
    <w:qFormat/>
    <w:locked/>
    <w:rsid w:val="009B5819"/>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58430A"/>
    <w:pPr>
      <w:keepNext/>
      <w:jc w:val="center"/>
      <w:outlineLvl w:val="2"/>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A32998"/>
    <w:rPr>
      <w:rFonts w:ascii="Cambria" w:eastAsia="Times New Roman" w:hAnsi="Cambria" w:cs="Times New Roman"/>
      <w:b/>
      <w:bCs/>
      <w:kern w:val="32"/>
      <w:sz w:val="32"/>
      <w:szCs w:val="32"/>
    </w:rPr>
  </w:style>
  <w:style w:type="character" w:customStyle="1" w:styleId="30">
    <w:name w:val="Заголовок 3 Знак"/>
    <w:link w:val="3"/>
    <w:uiPriority w:val="99"/>
    <w:locked/>
    <w:rsid w:val="0058430A"/>
    <w:rPr>
      <w:rFonts w:ascii="Times New Roman" w:hAnsi="Times New Roman" w:cs="Times New Roman"/>
      <w:sz w:val="20"/>
      <w:szCs w:val="20"/>
      <w:lang w:eastAsia="ru-RU"/>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3"/>
    <w:uiPriority w:val="99"/>
    <w:locked/>
    <w:rsid w:val="00FF13FF"/>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H11 Char2"/>
    <w:uiPriority w:val="99"/>
    <w:locked/>
    <w:rsid w:val="00AA34FB"/>
    <w:rPr>
      <w:rFonts w:ascii="Cambria" w:hAnsi="Cambria" w:cs="Times New Roman"/>
      <w:b/>
      <w:bCs/>
      <w:kern w:val="32"/>
      <w:sz w:val="32"/>
      <w:szCs w:val="32"/>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uiPriority w:val="99"/>
    <w:locked/>
    <w:rsid w:val="0058430A"/>
    <w:rPr>
      <w:rFonts w:ascii="Times New Roman" w:hAnsi="Times New Roman" w:cs="Times New Roman"/>
      <w:b/>
      <w:sz w:val="20"/>
      <w:szCs w:val="20"/>
      <w:lang w:eastAsia="ru-RU"/>
    </w:rPr>
  </w:style>
  <w:style w:type="paragraph" w:styleId="a3">
    <w:name w:val="Title"/>
    <w:basedOn w:val="a"/>
    <w:link w:val="a4"/>
    <w:uiPriority w:val="99"/>
    <w:qFormat/>
    <w:rsid w:val="0058430A"/>
    <w:pPr>
      <w:jc w:val="center"/>
    </w:pPr>
    <w:rPr>
      <w:rFonts w:eastAsia="Calibri"/>
      <w:b/>
    </w:rPr>
  </w:style>
  <w:style w:type="character" w:customStyle="1" w:styleId="a4">
    <w:name w:val="Название Знак"/>
    <w:link w:val="a3"/>
    <w:uiPriority w:val="99"/>
    <w:locked/>
    <w:rsid w:val="0058430A"/>
    <w:rPr>
      <w:rFonts w:ascii="Times New Roman" w:hAnsi="Times New Roman" w:cs="Times New Roman"/>
      <w:b/>
      <w:sz w:val="20"/>
      <w:szCs w:val="20"/>
      <w:lang w:eastAsia="ru-RU"/>
    </w:rPr>
  </w:style>
  <w:style w:type="character" w:styleId="a5">
    <w:name w:val="Hyperlink"/>
    <w:uiPriority w:val="99"/>
    <w:rsid w:val="0058430A"/>
    <w:rPr>
      <w:rFonts w:cs="Times New Roman"/>
      <w:color w:val="0000FF"/>
      <w:u w:val="single"/>
    </w:rPr>
  </w:style>
  <w:style w:type="paragraph" w:customStyle="1" w:styleId="ConsPlusNormal">
    <w:name w:val="ConsPlusNormal"/>
    <w:link w:val="ConsPlusNormal0"/>
    <w:rsid w:val="0058430A"/>
    <w:pPr>
      <w:widowControl w:val="0"/>
      <w:autoSpaceDE w:val="0"/>
      <w:autoSpaceDN w:val="0"/>
      <w:adjustRightInd w:val="0"/>
      <w:ind w:firstLine="720"/>
    </w:pPr>
    <w:rPr>
      <w:rFonts w:eastAsia="Times New Roman" w:cs="Calibri"/>
      <w:sz w:val="24"/>
      <w:szCs w:val="24"/>
    </w:rPr>
  </w:style>
  <w:style w:type="character" w:customStyle="1" w:styleId="ConsPlusNormal0">
    <w:name w:val="ConsPlusNormal Знак"/>
    <w:link w:val="ConsPlusNormal"/>
    <w:locked/>
    <w:rsid w:val="0058430A"/>
    <w:rPr>
      <w:rFonts w:eastAsia="Times New Roman" w:cs="Calibri"/>
      <w:sz w:val="24"/>
      <w:szCs w:val="24"/>
      <w:lang w:val="ru-RU" w:eastAsia="ru-RU" w:bidi="ar-SA"/>
    </w:rPr>
  </w:style>
  <w:style w:type="paragraph" w:styleId="a6">
    <w:name w:val="Body Text"/>
    <w:basedOn w:val="a"/>
    <w:link w:val="a7"/>
    <w:uiPriority w:val="99"/>
    <w:rsid w:val="0058430A"/>
    <w:pPr>
      <w:spacing w:after="120"/>
    </w:pPr>
    <w:rPr>
      <w:rFonts w:eastAsia="Calibri"/>
    </w:rPr>
  </w:style>
  <w:style w:type="character" w:customStyle="1" w:styleId="a7">
    <w:name w:val="Основной текст Знак"/>
    <w:link w:val="a6"/>
    <w:uiPriority w:val="99"/>
    <w:locked/>
    <w:rsid w:val="0058430A"/>
    <w:rPr>
      <w:rFonts w:ascii="Times New Roman" w:hAnsi="Times New Roman" w:cs="Times New Roman"/>
      <w:sz w:val="20"/>
      <w:szCs w:val="20"/>
      <w:lang w:eastAsia="ru-RU"/>
    </w:rPr>
  </w:style>
  <w:style w:type="paragraph" w:customStyle="1" w:styleId="ConsNormal">
    <w:name w:val="ConsNormal"/>
    <w:uiPriority w:val="99"/>
    <w:rsid w:val="0058430A"/>
    <w:pPr>
      <w:widowControl w:val="0"/>
      <w:autoSpaceDE w:val="0"/>
      <w:autoSpaceDN w:val="0"/>
      <w:adjustRightInd w:val="0"/>
      <w:ind w:right="19772" w:firstLine="720"/>
    </w:pPr>
    <w:rPr>
      <w:rFonts w:ascii="Arial" w:eastAsia="Times New Roman" w:hAnsi="Arial" w:cs="Arial"/>
    </w:rPr>
  </w:style>
  <w:style w:type="paragraph" w:styleId="a8">
    <w:name w:val="Normal (Web)"/>
    <w:basedOn w:val="a"/>
    <w:uiPriority w:val="99"/>
    <w:rsid w:val="0058430A"/>
    <w:pPr>
      <w:spacing w:before="100" w:beforeAutospacing="1" w:after="100" w:afterAutospacing="1"/>
    </w:pPr>
    <w:rPr>
      <w:sz w:val="24"/>
      <w:szCs w:val="24"/>
    </w:rPr>
  </w:style>
  <w:style w:type="paragraph" w:customStyle="1" w:styleId="ConsPlusCell">
    <w:name w:val="ConsPlusCell"/>
    <w:uiPriority w:val="99"/>
    <w:rsid w:val="0058430A"/>
    <w:pPr>
      <w:widowControl w:val="0"/>
      <w:autoSpaceDE w:val="0"/>
      <w:autoSpaceDN w:val="0"/>
      <w:adjustRightInd w:val="0"/>
    </w:pPr>
    <w:rPr>
      <w:rFonts w:eastAsia="Times New Roman" w:cs="Calibri"/>
      <w:sz w:val="22"/>
      <w:szCs w:val="22"/>
    </w:rPr>
  </w:style>
  <w:style w:type="paragraph" w:styleId="a9">
    <w:name w:val="No Spacing"/>
    <w:link w:val="aa"/>
    <w:uiPriority w:val="99"/>
    <w:qFormat/>
    <w:rsid w:val="0058430A"/>
    <w:rPr>
      <w:sz w:val="22"/>
    </w:rPr>
  </w:style>
  <w:style w:type="paragraph" w:customStyle="1" w:styleId="11">
    <w:name w:val="Без интервала1"/>
    <w:basedOn w:val="a"/>
    <w:uiPriority w:val="99"/>
    <w:rsid w:val="0058430A"/>
    <w:rPr>
      <w:sz w:val="24"/>
      <w:szCs w:val="24"/>
    </w:rPr>
  </w:style>
  <w:style w:type="character" w:customStyle="1" w:styleId="aa">
    <w:name w:val="Без интервала Знак"/>
    <w:link w:val="a9"/>
    <w:uiPriority w:val="99"/>
    <w:locked/>
    <w:rsid w:val="0058430A"/>
    <w:rPr>
      <w:sz w:val="22"/>
      <w:lang w:eastAsia="ru-RU" w:bidi="ar-SA"/>
    </w:rPr>
  </w:style>
  <w:style w:type="paragraph" w:customStyle="1" w:styleId="12">
    <w:name w:val="Стиль1"/>
    <w:basedOn w:val="1"/>
    <w:uiPriority w:val="99"/>
    <w:rsid w:val="0058430A"/>
    <w:pPr>
      <w:keepNext w:val="0"/>
      <w:suppressAutoHyphens/>
      <w:spacing w:before="120"/>
      <w:jc w:val="center"/>
      <w:outlineLvl w:val="9"/>
    </w:pPr>
    <w:rPr>
      <w:rFonts w:cs="Arial"/>
      <w:spacing w:val="-1"/>
      <w:kern w:val="2"/>
      <w:sz w:val="28"/>
      <w:szCs w:val="24"/>
      <w:lang w:eastAsia="ar-SA"/>
    </w:rPr>
  </w:style>
  <w:style w:type="paragraph" w:customStyle="1" w:styleId="ab">
    <w:name w:val="Таблица"/>
    <w:basedOn w:val="a"/>
    <w:uiPriority w:val="99"/>
    <w:rsid w:val="0058430A"/>
    <w:pPr>
      <w:suppressAutoHyphens/>
      <w:jc w:val="both"/>
    </w:pPr>
    <w:rPr>
      <w:rFonts w:eastAsia="Calibri"/>
      <w:b/>
      <w:sz w:val="24"/>
      <w:szCs w:val="22"/>
      <w:lang w:eastAsia="ar-SA"/>
    </w:rPr>
  </w:style>
  <w:style w:type="character" w:customStyle="1" w:styleId="S">
    <w:name w:val="S_Обычный Знак"/>
    <w:link w:val="S0"/>
    <w:uiPriority w:val="99"/>
    <w:locked/>
    <w:rsid w:val="0058430A"/>
    <w:rPr>
      <w:rFonts w:ascii="Bookman Old Style" w:hAnsi="Bookman Old Style" w:cs="Times New Roman"/>
      <w:sz w:val="24"/>
      <w:szCs w:val="24"/>
    </w:rPr>
  </w:style>
  <w:style w:type="paragraph" w:customStyle="1" w:styleId="S0">
    <w:name w:val="S_Обычный"/>
    <w:basedOn w:val="a"/>
    <w:link w:val="S"/>
    <w:uiPriority w:val="99"/>
    <w:rsid w:val="0058430A"/>
    <w:pPr>
      <w:spacing w:line="276" w:lineRule="auto"/>
      <w:ind w:firstLine="567"/>
      <w:jc w:val="both"/>
    </w:pPr>
    <w:rPr>
      <w:rFonts w:ascii="Bookman Old Style" w:eastAsia="Calibri" w:hAnsi="Bookman Old Style"/>
      <w:sz w:val="24"/>
      <w:szCs w:val="24"/>
    </w:rPr>
  </w:style>
  <w:style w:type="character" w:customStyle="1" w:styleId="100">
    <w:name w:val="1 Основной текст 0"/>
    <w:aliases w:val="95 ПК,А. Основной текст 0 Знак Знак Знак Знак Знак Знак Знак Знак"/>
    <w:link w:val="101"/>
    <w:uiPriority w:val="99"/>
    <w:locked/>
    <w:rsid w:val="0058430A"/>
    <w:rPr>
      <w:rFonts w:ascii="Calibri" w:hAnsi="Calibri"/>
      <w:color w:val="000000"/>
      <w:kern w:val="24"/>
      <w:sz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
    <w:link w:val="100"/>
    <w:uiPriority w:val="99"/>
    <w:rsid w:val="0058430A"/>
    <w:pPr>
      <w:ind w:firstLine="539"/>
      <w:jc w:val="both"/>
    </w:pPr>
    <w:rPr>
      <w:rFonts w:ascii="Calibri" w:eastAsia="Calibri" w:hAnsi="Calibri"/>
      <w:color w:val="000000"/>
      <w:kern w:val="24"/>
      <w:sz w:val="24"/>
    </w:rPr>
  </w:style>
  <w:style w:type="paragraph" w:customStyle="1" w:styleId="ac">
    <w:name w:val="Знак"/>
    <w:basedOn w:val="a"/>
    <w:rsid w:val="00837974"/>
    <w:pPr>
      <w:tabs>
        <w:tab w:val="num" w:pos="360"/>
      </w:tabs>
      <w:spacing w:after="160" w:line="240" w:lineRule="exact"/>
    </w:pPr>
    <w:rPr>
      <w:rFonts w:ascii="Verdana" w:eastAsia="Calibri" w:hAnsi="Verdana" w:cs="Verdana"/>
      <w:lang w:val="en-US" w:eastAsia="en-US"/>
    </w:rPr>
  </w:style>
  <w:style w:type="paragraph" w:styleId="ad">
    <w:name w:val="Balloon Text"/>
    <w:basedOn w:val="a"/>
    <w:link w:val="ae"/>
    <w:uiPriority w:val="99"/>
    <w:semiHidden/>
    <w:unhideWhenUsed/>
    <w:rsid w:val="00934E0E"/>
    <w:rPr>
      <w:rFonts w:ascii="Tahoma" w:hAnsi="Tahoma"/>
      <w:sz w:val="16"/>
      <w:szCs w:val="16"/>
    </w:rPr>
  </w:style>
  <w:style w:type="character" w:customStyle="1" w:styleId="ae">
    <w:name w:val="Текст выноски Знак"/>
    <w:link w:val="ad"/>
    <w:uiPriority w:val="99"/>
    <w:semiHidden/>
    <w:rsid w:val="00934E0E"/>
    <w:rPr>
      <w:rFonts w:ascii="Tahoma" w:eastAsia="Times New Roman" w:hAnsi="Tahoma" w:cs="Tahoma"/>
      <w:sz w:val="16"/>
      <w:szCs w:val="16"/>
    </w:rPr>
  </w:style>
  <w:style w:type="paragraph" w:styleId="af">
    <w:name w:val="List Paragraph"/>
    <w:basedOn w:val="a"/>
    <w:uiPriority w:val="34"/>
    <w:qFormat/>
    <w:rsid w:val="00EC3491"/>
    <w:pPr>
      <w:spacing w:after="200" w:line="276" w:lineRule="auto"/>
      <w:ind w:left="720"/>
      <w:contextualSpacing/>
    </w:pPr>
    <w:rPr>
      <w:sz w:val="28"/>
      <w:szCs w:val="22"/>
      <w:lang w:eastAsia="en-US"/>
    </w:rPr>
  </w:style>
  <w:style w:type="paragraph" w:customStyle="1" w:styleId="formattext">
    <w:name w:val="formattext"/>
    <w:basedOn w:val="a"/>
    <w:rsid w:val="00EC3491"/>
    <w:pPr>
      <w:spacing w:before="100" w:beforeAutospacing="1" w:after="100" w:afterAutospacing="1"/>
    </w:pPr>
    <w:rPr>
      <w:sz w:val="24"/>
      <w:szCs w:val="24"/>
    </w:rPr>
  </w:style>
  <w:style w:type="table" w:styleId="af0">
    <w:name w:val="Table Grid"/>
    <w:basedOn w:val="a1"/>
    <w:locked/>
    <w:rsid w:val="00065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B5819"/>
    <w:rPr>
      <w:rFonts w:ascii="Cambria" w:eastAsia="Times New Roman" w:hAnsi="Cambria" w:cs="Times New Roman"/>
      <w:b/>
      <w:bCs/>
      <w:i/>
      <w:iCs/>
      <w:sz w:val="28"/>
      <w:szCs w:val="28"/>
    </w:rPr>
  </w:style>
  <w:style w:type="paragraph" w:customStyle="1" w:styleId="Report">
    <w:name w:val="Report"/>
    <w:basedOn w:val="a"/>
    <w:rsid w:val="00227473"/>
    <w:pPr>
      <w:spacing w:line="360" w:lineRule="auto"/>
      <w:ind w:firstLine="567"/>
      <w:jc w:val="both"/>
    </w:pPr>
    <w:rPr>
      <w:sz w:val="24"/>
    </w:rPr>
  </w:style>
  <w:style w:type="paragraph" w:customStyle="1" w:styleId="21">
    <w:name w:val="Основной текст 21"/>
    <w:basedOn w:val="a"/>
    <w:rsid w:val="007F61EB"/>
    <w:pPr>
      <w:ind w:firstLine="720"/>
      <w:jc w:val="both"/>
    </w:pPr>
    <w:rPr>
      <w:sz w:val="24"/>
    </w:rPr>
  </w:style>
  <w:style w:type="paragraph" w:styleId="22">
    <w:name w:val="Body Text Indent 2"/>
    <w:basedOn w:val="a"/>
    <w:link w:val="23"/>
    <w:uiPriority w:val="99"/>
    <w:semiHidden/>
    <w:unhideWhenUsed/>
    <w:rsid w:val="00272AE6"/>
    <w:pPr>
      <w:spacing w:after="120" w:line="480" w:lineRule="auto"/>
      <w:ind w:left="283"/>
    </w:pPr>
  </w:style>
  <w:style w:type="character" w:customStyle="1" w:styleId="23">
    <w:name w:val="Основной текст с отступом 2 Знак"/>
    <w:basedOn w:val="a0"/>
    <w:link w:val="22"/>
    <w:uiPriority w:val="99"/>
    <w:semiHidden/>
    <w:rsid w:val="00272AE6"/>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936324352">
      <w:bodyDiv w:val="1"/>
      <w:marLeft w:val="0"/>
      <w:marRight w:val="0"/>
      <w:marTop w:val="0"/>
      <w:marBottom w:val="0"/>
      <w:divBdr>
        <w:top w:val="none" w:sz="0" w:space="0" w:color="auto"/>
        <w:left w:val="none" w:sz="0" w:space="0" w:color="auto"/>
        <w:bottom w:val="none" w:sz="0" w:space="0" w:color="auto"/>
        <w:right w:val="none" w:sz="0" w:space="0" w:color="auto"/>
      </w:divBdr>
    </w:div>
    <w:div w:id="11787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Pages>
  <Words>5315</Words>
  <Characters>30299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2017-04-04T09:19:00Z</cp:lastPrinted>
  <dcterms:created xsi:type="dcterms:W3CDTF">2016-10-12T08:23:00Z</dcterms:created>
  <dcterms:modified xsi:type="dcterms:W3CDTF">2021-05-26T03:24:00Z</dcterms:modified>
</cp:coreProperties>
</file>