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2B" w:rsidRPr="00D6116E" w:rsidRDefault="002B032B" w:rsidP="00C805FA">
      <w:pPr>
        <w:spacing w:after="0" w:line="240" w:lineRule="auto"/>
        <w:jc w:val="center"/>
        <w:rPr>
          <w:rFonts w:ascii="Times New Roman" w:eastAsia="Times New Roman" w:hAnsi="Times New Roman" w:cs="Times New Roman"/>
          <w:b/>
          <w:sz w:val="28"/>
          <w:szCs w:val="28"/>
        </w:rPr>
      </w:pPr>
    </w:p>
    <w:p w:rsidR="00C805FA" w:rsidRPr="00D6116E" w:rsidRDefault="00C805FA" w:rsidP="00C805FA">
      <w:pPr>
        <w:spacing w:after="0" w:line="240" w:lineRule="auto"/>
        <w:jc w:val="center"/>
        <w:rPr>
          <w:rFonts w:ascii="Times New Roman" w:eastAsia="Times New Roman" w:hAnsi="Times New Roman" w:cs="Times New Roman"/>
          <w:b/>
          <w:sz w:val="28"/>
          <w:szCs w:val="28"/>
        </w:rPr>
      </w:pPr>
      <w:r w:rsidRPr="00D6116E">
        <w:rPr>
          <w:rFonts w:ascii="Times New Roman" w:eastAsia="Times New Roman" w:hAnsi="Times New Roman" w:cs="Times New Roman"/>
          <w:b/>
          <w:sz w:val="28"/>
          <w:szCs w:val="28"/>
        </w:rPr>
        <w:t>АДМИНИСТРАЦИЯ СЕВЕРНОГО СЕЛЬСКОГО ПОСЕЛЕНИЯ</w:t>
      </w:r>
    </w:p>
    <w:p w:rsidR="00C805FA" w:rsidRPr="00D6116E" w:rsidRDefault="00C805FA" w:rsidP="00C805FA">
      <w:pPr>
        <w:spacing w:after="0" w:line="240" w:lineRule="auto"/>
        <w:jc w:val="center"/>
        <w:rPr>
          <w:rFonts w:ascii="Times New Roman" w:eastAsia="Times New Roman" w:hAnsi="Times New Roman" w:cs="Times New Roman"/>
          <w:b/>
          <w:sz w:val="28"/>
          <w:szCs w:val="28"/>
        </w:rPr>
      </w:pPr>
      <w:r w:rsidRPr="00D6116E">
        <w:rPr>
          <w:rFonts w:ascii="Times New Roman" w:eastAsia="Times New Roman" w:hAnsi="Times New Roman" w:cs="Times New Roman"/>
          <w:b/>
          <w:sz w:val="28"/>
          <w:szCs w:val="28"/>
        </w:rPr>
        <w:t>АЛЕКСАНДРОВСКОГО РАЙОНА ТОМСКОЙ ОБЛАСТИ</w:t>
      </w:r>
    </w:p>
    <w:p w:rsidR="00C805FA" w:rsidRPr="00D6116E" w:rsidRDefault="00C805FA" w:rsidP="00C805FA">
      <w:pPr>
        <w:spacing w:after="0" w:line="240" w:lineRule="auto"/>
        <w:jc w:val="center"/>
        <w:rPr>
          <w:rFonts w:ascii="Times New Roman" w:eastAsia="Times New Roman" w:hAnsi="Times New Roman" w:cs="Times New Roman"/>
          <w:b/>
          <w:sz w:val="28"/>
          <w:szCs w:val="28"/>
        </w:rPr>
      </w:pPr>
    </w:p>
    <w:p w:rsidR="00C805FA" w:rsidRPr="00D6116E" w:rsidRDefault="00C805FA" w:rsidP="00C805FA">
      <w:pPr>
        <w:spacing w:after="0" w:line="240" w:lineRule="auto"/>
        <w:jc w:val="center"/>
        <w:rPr>
          <w:rFonts w:ascii="Times New Roman" w:eastAsia="Times New Roman" w:hAnsi="Times New Roman" w:cs="Times New Roman"/>
          <w:b/>
          <w:sz w:val="28"/>
          <w:szCs w:val="28"/>
        </w:rPr>
      </w:pPr>
      <w:r w:rsidRPr="00D6116E">
        <w:rPr>
          <w:rFonts w:ascii="Times New Roman" w:eastAsia="Times New Roman" w:hAnsi="Times New Roman" w:cs="Times New Roman"/>
          <w:b/>
          <w:sz w:val="28"/>
          <w:szCs w:val="28"/>
        </w:rPr>
        <w:t>ПОСТАНОВЛЕНИЕ</w:t>
      </w:r>
    </w:p>
    <w:p w:rsidR="00C805FA" w:rsidRPr="00D6116E" w:rsidRDefault="00C805FA" w:rsidP="00C805FA">
      <w:pPr>
        <w:spacing w:after="0" w:line="240" w:lineRule="auto"/>
        <w:jc w:val="center"/>
        <w:rPr>
          <w:rFonts w:ascii="Times New Roman" w:eastAsia="Times New Roman" w:hAnsi="Times New Roman" w:cs="Times New Roman"/>
          <w:b/>
          <w:sz w:val="28"/>
          <w:szCs w:val="28"/>
        </w:rPr>
      </w:pPr>
    </w:p>
    <w:tbl>
      <w:tblPr>
        <w:tblW w:w="9464" w:type="dxa"/>
        <w:tblLook w:val="01E0"/>
      </w:tblPr>
      <w:tblGrid>
        <w:gridCol w:w="9464"/>
      </w:tblGrid>
      <w:tr w:rsidR="00C805FA" w:rsidRPr="00D6116E" w:rsidTr="00C805FA">
        <w:tc>
          <w:tcPr>
            <w:tcW w:w="9464" w:type="dxa"/>
            <w:hideMark/>
          </w:tcPr>
          <w:p w:rsidR="00C805FA" w:rsidRPr="00D6116E" w:rsidRDefault="00C805FA" w:rsidP="00A51CD7">
            <w:pPr>
              <w:spacing w:after="0" w:line="240" w:lineRule="auto"/>
              <w:jc w:val="center"/>
              <w:rPr>
                <w:rFonts w:ascii="Times New Roman" w:eastAsia="Times New Roman" w:hAnsi="Times New Roman" w:cs="Times New Roman"/>
                <w:sz w:val="24"/>
                <w:szCs w:val="24"/>
              </w:rPr>
            </w:pPr>
          </w:p>
        </w:tc>
      </w:tr>
    </w:tbl>
    <w:p w:rsidR="00BE5D04" w:rsidRPr="00D6116E" w:rsidRDefault="00BE5D04" w:rsidP="002B032B">
      <w:pPr>
        <w:spacing w:after="0" w:line="100" w:lineRule="atLeast"/>
        <w:jc w:val="both"/>
        <w:rPr>
          <w:rFonts w:ascii="Times New Roman" w:eastAsia="Times New Roman" w:hAnsi="Times New Roman" w:cs="Times New Roman"/>
          <w:b/>
          <w:bCs/>
          <w:sz w:val="24"/>
          <w:szCs w:val="24"/>
          <w:lang w:eastAsia="ru-RU"/>
        </w:rPr>
      </w:pPr>
    </w:p>
    <w:p w:rsidR="00BE5D04" w:rsidRPr="00D6116E" w:rsidRDefault="00B1366E" w:rsidP="00BE5D04">
      <w:pPr>
        <w:spacing w:after="0" w:line="100" w:lineRule="atLeast"/>
        <w:jc w:val="both"/>
        <w:rPr>
          <w:rFonts w:ascii="Times New Roman" w:eastAsia="Times New Roman" w:hAnsi="Times New Roman" w:cs="Times New Roman"/>
          <w:bCs/>
          <w:sz w:val="24"/>
          <w:szCs w:val="24"/>
          <w:lang w:eastAsia="ru-RU"/>
        </w:rPr>
      </w:pPr>
      <w:r w:rsidRPr="00D6116E">
        <w:rPr>
          <w:rFonts w:ascii="Times New Roman" w:eastAsia="Times New Roman" w:hAnsi="Times New Roman" w:cs="Times New Roman"/>
          <w:bCs/>
          <w:sz w:val="24"/>
          <w:szCs w:val="24"/>
          <w:lang w:eastAsia="ru-RU"/>
        </w:rPr>
        <w:t>15.12.2022</w:t>
      </w:r>
      <w:r w:rsidR="002B032B" w:rsidRPr="00D6116E">
        <w:rPr>
          <w:rFonts w:ascii="Times New Roman" w:eastAsia="Times New Roman" w:hAnsi="Times New Roman" w:cs="Times New Roman"/>
          <w:bCs/>
          <w:sz w:val="24"/>
          <w:szCs w:val="24"/>
          <w:lang w:eastAsia="ru-RU"/>
        </w:rPr>
        <w:t xml:space="preserve">                                                                             </w:t>
      </w:r>
      <w:r w:rsidR="00A51CD7" w:rsidRPr="00D6116E">
        <w:rPr>
          <w:rFonts w:ascii="Times New Roman" w:eastAsia="Times New Roman" w:hAnsi="Times New Roman" w:cs="Times New Roman"/>
          <w:bCs/>
          <w:sz w:val="24"/>
          <w:szCs w:val="24"/>
          <w:lang w:eastAsia="ru-RU"/>
        </w:rPr>
        <w:t xml:space="preserve">      </w:t>
      </w:r>
      <w:r w:rsidR="009401BD" w:rsidRPr="00D6116E">
        <w:rPr>
          <w:rFonts w:ascii="Times New Roman" w:eastAsia="Times New Roman" w:hAnsi="Times New Roman" w:cs="Times New Roman"/>
          <w:bCs/>
          <w:sz w:val="24"/>
          <w:szCs w:val="24"/>
          <w:lang w:eastAsia="ru-RU"/>
        </w:rPr>
        <w:t xml:space="preserve">     </w:t>
      </w:r>
      <w:r w:rsidR="00A51CD7" w:rsidRPr="00D6116E">
        <w:rPr>
          <w:rFonts w:ascii="Times New Roman" w:eastAsia="Times New Roman" w:hAnsi="Times New Roman" w:cs="Times New Roman"/>
          <w:bCs/>
          <w:sz w:val="24"/>
          <w:szCs w:val="24"/>
          <w:lang w:eastAsia="ru-RU"/>
        </w:rPr>
        <w:t xml:space="preserve">         </w:t>
      </w:r>
      <w:r w:rsidR="002B032B" w:rsidRPr="00D6116E">
        <w:rPr>
          <w:rFonts w:ascii="Times New Roman" w:eastAsia="Times New Roman" w:hAnsi="Times New Roman" w:cs="Times New Roman"/>
          <w:bCs/>
          <w:sz w:val="24"/>
          <w:szCs w:val="24"/>
          <w:lang w:eastAsia="ru-RU"/>
        </w:rPr>
        <w:t xml:space="preserve">   </w:t>
      </w:r>
      <w:r w:rsidR="00A51CD7" w:rsidRPr="00D6116E">
        <w:rPr>
          <w:rFonts w:ascii="Times New Roman" w:eastAsia="Times New Roman" w:hAnsi="Times New Roman" w:cs="Times New Roman"/>
          <w:bCs/>
          <w:sz w:val="24"/>
          <w:szCs w:val="24"/>
          <w:lang w:eastAsia="ru-RU"/>
        </w:rPr>
        <w:t xml:space="preserve">   </w:t>
      </w:r>
      <w:r w:rsidR="002B032B" w:rsidRPr="00D6116E">
        <w:rPr>
          <w:rFonts w:ascii="Times New Roman" w:eastAsia="Times New Roman" w:hAnsi="Times New Roman" w:cs="Times New Roman"/>
          <w:bCs/>
          <w:sz w:val="24"/>
          <w:szCs w:val="24"/>
          <w:lang w:eastAsia="ru-RU"/>
        </w:rPr>
        <w:t xml:space="preserve">   </w:t>
      </w:r>
      <w:r w:rsidR="00BE5D04" w:rsidRPr="00D6116E">
        <w:rPr>
          <w:rFonts w:ascii="Times New Roman" w:eastAsia="Times New Roman" w:hAnsi="Times New Roman" w:cs="Times New Roman"/>
          <w:bCs/>
          <w:sz w:val="24"/>
          <w:szCs w:val="24"/>
          <w:lang w:eastAsia="ru-RU"/>
        </w:rPr>
        <w:t>№</w:t>
      </w:r>
      <w:r w:rsidR="00A51CD7" w:rsidRPr="00D6116E">
        <w:rPr>
          <w:rFonts w:ascii="Times New Roman" w:eastAsia="Times New Roman" w:hAnsi="Times New Roman" w:cs="Times New Roman"/>
          <w:bCs/>
          <w:sz w:val="24"/>
          <w:szCs w:val="24"/>
          <w:lang w:eastAsia="ru-RU"/>
        </w:rPr>
        <w:t xml:space="preserve"> 70</w:t>
      </w:r>
    </w:p>
    <w:p w:rsidR="00A51CD7" w:rsidRPr="00D6116E" w:rsidRDefault="00A51CD7" w:rsidP="00A51CD7">
      <w:pPr>
        <w:spacing w:after="0" w:line="100" w:lineRule="atLeast"/>
        <w:jc w:val="center"/>
        <w:rPr>
          <w:rFonts w:ascii="Times New Roman" w:eastAsia="Times New Roman" w:hAnsi="Times New Roman" w:cs="Times New Roman"/>
          <w:bCs/>
          <w:sz w:val="24"/>
          <w:szCs w:val="24"/>
          <w:lang w:eastAsia="ru-RU"/>
        </w:rPr>
      </w:pPr>
      <w:r w:rsidRPr="00D6116E">
        <w:rPr>
          <w:rFonts w:ascii="Times New Roman" w:eastAsia="Times New Roman" w:hAnsi="Times New Roman" w:cs="Times New Roman"/>
          <w:bCs/>
          <w:sz w:val="24"/>
          <w:szCs w:val="24"/>
          <w:lang w:eastAsia="ru-RU"/>
        </w:rPr>
        <w:t xml:space="preserve">п. Северный  </w:t>
      </w:r>
    </w:p>
    <w:p w:rsidR="00F04678" w:rsidRPr="00D6116E" w:rsidRDefault="00F04678" w:rsidP="00F04678">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F04678">
      <w:pPr>
        <w:spacing w:after="0" w:line="240" w:lineRule="auto"/>
        <w:jc w:val="center"/>
        <w:rPr>
          <w:rFonts w:ascii="Times New Roman" w:eastAsia="Times New Roman" w:hAnsi="Times New Roman" w:cs="Times New Roman"/>
          <w:sz w:val="24"/>
          <w:szCs w:val="24"/>
          <w:lang w:eastAsia="ru-RU"/>
        </w:rPr>
      </w:pPr>
    </w:p>
    <w:p w:rsidR="00667B49" w:rsidRPr="00D6116E" w:rsidRDefault="00A22B91" w:rsidP="00A22B91">
      <w:pPr>
        <w:spacing w:after="0" w:line="240" w:lineRule="auto"/>
        <w:jc w:val="center"/>
        <w:rPr>
          <w:rFonts w:ascii="Times New Roman" w:eastAsia="Times New Roman" w:hAnsi="Times New Roman" w:cs="Times New Roman"/>
          <w:b/>
          <w:bCs/>
          <w:sz w:val="24"/>
          <w:szCs w:val="24"/>
          <w:lang w:eastAsia="ru-RU"/>
        </w:rPr>
      </w:pPr>
      <w:proofErr w:type="gramStart"/>
      <w:r w:rsidRPr="00D6116E">
        <w:rPr>
          <w:rFonts w:ascii="Times New Roman" w:eastAsia="Times New Roman" w:hAnsi="Times New Roman" w:cs="Times New Roman"/>
          <w:b/>
          <w:bCs/>
          <w:sz w:val="24"/>
          <w:szCs w:val="24"/>
          <w:lang w:eastAsia="ru-RU"/>
        </w:rPr>
        <w:t>Об</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утверждении</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Административного</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регламента</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предоставления</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муниципальной</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услуги</w:t>
      </w:r>
      <w:r w:rsidR="00890E97" w:rsidRPr="00D6116E">
        <w:rPr>
          <w:rFonts w:ascii="Times New Roman" w:eastAsia="Times New Roman" w:hAnsi="Times New Roman" w:cs="Times New Roman"/>
          <w:b/>
          <w:bCs/>
          <w:sz w:val="24"/>
          <w:szCs w:val="24"/>
          <w:lang w:eastAsia="ru-RU"/>
        </w:rPr>
        <w:t xml:space="preserve"> </w:t>
      </w:r>
      <w:r w:rsidR="00F04678" w:rsidRPr="00D6116E">
        <w:rPr>
          <w:rFonts w:ascii="Times New Roman" w:eastAsia="Times New Roman" w:hAnsi="Times New Roman" w:cs="Times New Roman"/>
          <w:b/>
          <w:bCs/>
          <w:sz w:val="24"/>
          <w:szCs w:val="24"/>
          <w:lang w:eastAsia="ru-RU"/>
        </w:rPr>
        <w:t>«</w:t>
      </w:r>
      <w:r w:rsidR="003E34A9" w:rsidRPr="00D6116E">
        <w:rPr>
          <w:rFonts w:ascii="Times New Roman" w:eastAsia="Times New Roman" w:hAnsi="Times New Roman" w:cs="Times New Roman"/>
          <w:b/>
          <w:bCs/>
          <w:sz w:val="24"/>
          <w:szCs w:val="24"/>
          <w:lang w:eastAsia="ru-RU"/>
        </w:rPr>
        <w:t>Направление</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уведомления</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о</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соответствии</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указанных</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в</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уведомлении</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о</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планируемом</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строительстве</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параметров</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объекта</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индивидуального</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жилищного</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строительства</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или</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садового</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дома</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установленным</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параметрами</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допустимости</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размещения</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объекта</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индивидуального</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жилищного</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строительства</w:t>
      </w:r>
      <w:r w:rsidR="00890E97" w:rsidRPr="00D6116E">
        <w:rPr>
          <w:rFonts w:ascii="Times New Roman" w:eastAsia="Times New Roman" w:hAnsi="Times New Roman" w:cs="Times New Roman"/>
          <w:b/>
          <w:bCs/>
          <w:sz w:val="24"/>
          <w:szCs w:val="24"/>
          <w:lang w:eastAsia="ru-RU"/>
        </w:rPr>
        <w:t xml:space="preserve"> </w:t>
      </w:r>
      <w:r w:rsidR="003E34A9" w:rsidRPr="00D6116E">
        <w:rPr>
          <w:rFonts w:ascii="Times New Roman" w:eastAsia="Times New Roman" w:hAnsi="Times New Roman" w:cs="Times New Roman"/>
          <w:b/>
          <w:bCs/>
          <w:sz w:val="24"/>
          <w:szCs w:val="24"/>
          <w:lang w:eastAsia="ru-RU"/>
        </w:rPr>
        <w:t>или</w:t>
      </w:r>
      <w:r w:rsidR="00890E97" w:rsidRPr="00D6116E">
        <w:rPr>
          <w:rFonts w:ascii="Times New Roman" w:eastAsia="Times New Roman" w:hAnsi="Times New Roman" w:cs="Times New Roman"/>
          <w:b/>
          <w:bCs/>
          <w:sz w:val="24"/>
          <w:szCs w:val="24"/>
          <w:lang w:eastAsia="ru-RU"/>
        </w:rPr>
        <w:t xml:space="preserve"> </w:t>
      </w:r>
      <w:proofErr w:type="gramEnd"/>
    </w:p>
    <w:p w:rsidR="00A22B91" w:rsidRPr="00D6116E" w:rsidRDefault="003E34A9" w:rsidP="00A51CD7">
      <w:pPr>
        <w:spacing w:after="0" w:line="240" w:lineRule="auto"/>
        <w:jc w:val="center"/>
        <w:rPr>
          <w:rFonts w:ascii="Times New Roman" w:eastAsia="Times New Roman" w:hAnsi="Times New Roman" w:cs="Times New Roman"/>
          <w:b/>
          <w:bCs/>
          <w:sz w:val="24"/>
          <w:szCs w:val="24"/>
          <w:lang w:eastAsia="ru-RU"/>
        </w:rPr>
      </w:pPr>
      <w:r w:rsidRPr="00D6116E">
        <w:rPr>
          <w:rFonts w:ascii="Times New Roman" w:eastAsia="Times New Roman" w:hAnsi="Times New Roman" w:cs="Times New Roman"/>
          <w:b/>
          <w:bCs/>
          <w:sz w:val="24"/>
          <w:szCs w:val="24"/>
          <w:lang w:eastAsia="ru-RU"/>
        </w:rPr>
        <w:t>садового</w:t>
      </w:r>
      <w:r w:rsidR="00890E97" w:rsidRPr="00D6116E">
        <w:rPr>
          <w:rFonts w:ascii="Times New Roman" w:eastAsia="Times New Roman" w:hAnsi="Times New Roman" w:cs="Times New Roman"/>
          <w:b/>
          <w:bCs/>
          <w:sz w:val="24"/>
          <w:szCs w:val="24"/>
          <w:lang w:eastAsia="ru-RU"/>
        </w:rPr>
        <w:t xml:space="preserve"> </w:t>
      </w:r>
      <w:r w:rsidR="00667B49"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дома</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на</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земельном</w:t>
      </w:r>
      <w:r w:rsidR="00890E97" w:rsidRPr="00D6116E">
        <w:rPr>
          <w:rFonts w:ascii="Times New Roman" w:eastAsia="Times New Roman" w:hAnsi="Times New Roman" w:cs="Times New Roman"/>
          <w:b/>
          <w:bCs/>
          <w:sz w:val="24"/>
          <w:szCs w:val="24"/>
          <w:lang w:eastAsia="ru-RU"/>
        </w:rPr>
        <w:t xml:space="preserve"> </w:t>
      </w:r>
      <w:r w:rsidRPr="00D6116E">
        <w:rPr>
          <w:rFonts w:ascii="Times New Roman" w:eastAsia="Times New Roman" w:hAnsi="Times New Roman" w:cs="Times New Roman"/>
          <w:b/>
          <w:bCs/>
          <w:sz w:val="24"/>
          <w:szCs w:val="24"/>
          <w:lang w:eastAsia="ru-RU"/>
        </w:rPr>
        <w:t>участке</w:t>
      </w:r>
      <w:r w:rsidR="00F04678" w:rsidRPr="00D6116E">
        <w:rPr>
          <w:rFonts w:ascii="Times New Roman" w:eastAsia="Times New Roman" w:hAnsi="Times New Roman" w:cs="Times New Roman"/>
          <w:b/>
          <w:bCs/>
          <w:sz w:val="24"/>
          <w:szCs w:val="24"/>
          <w:lang w:eastAsia="ru-RU"/>
        </w:rPr>
        <w:t>»</w:t>
      </w:r>
      <w:r w:rsidR="00890E97" w:rsidRPr="00D6116E">
        <w:rPr>
          <w:rFonts w:ascii="Times New Roman" w:eastAsia="Times New Roman" w:hAnsi="Times New Roman" w:cs="Times New Roman"/>
          <w:b/>
          <w:bCs/>
          <w:sz w:val="24"/>
          <w:szCs w:val="24"/>
          <w:lang w:eastAsia="ru-RU"/>
        </w:rPr>
        <w:t xml:space="preserve"> </w:t>
      </w:r>
    </w:p>
    <w:p w:rsidR="00A22B91" w:rsidRPr="00D6116E" w:rsidRDefault="00A22B91" w:rsidP="00A22B91">
      <w:pPr>
        <w:spacing w:after="0" w:line="240" w:lineRule="auto"/>
        <w:ind w:firstLine="567"/>
        <w:jc w:val="both"/>
        <w:rPr>
          <w:rFonts w:ascii="Times New Roman" w:eastAsia="Times New Roman" w:hAnsi="Times New Roman" w:cs="Times New Roman"/>
          <w:sz w:val="24"/>
          <w:szCs w:val="24"/>
          <w:lang w:eastAsia="ru-RU"/>
        </w:rPr>
      </w:pPr>
    </w:p>
    <w:p w:rsidR="00667B49" w:rsidRPr="00D6116E" w:rsidRDefault="00BE5D04"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В</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соответствии</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Федеральным</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законом</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от</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27.07.2010</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№210-ФЗ «Об</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организации</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предоставления</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государственных</w:t>
      </w:r>
      <w:r w:rsidR="00890E97"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и</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муниципальных</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услуг»,</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Градостроительным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кодексом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Российской</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Федерации,</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Уставом</w:t>
      </w:r>
      <w:r w:rsidR="00667B49" w:rsidRPr="00D6116E">
        <w:rPr>
          <w:rFonts w:ascii="Times New Roman" w:eastAsia="Times New Roman" w:hAnsi="Times New Roman" w:cs="Times New Roman"/>
          <w:sz w:val="24"/>
          <w:szCs w:val="24"/>
          <w:lang w:eastAsia="ru-RU"/>
        </w:rPr>
        <w:t xml:space="preserve"> Северного по</w:t>
      </w:r>
      <w:r w:rsidRPr="00D6116E">
        <w:rPr>
          <w:rFonts w:ascii="Times New Roman" w:eastAsia="Times New Roman" w:hAnsi="Times New Roman" w:cs="Times New Roman"/>
          <w:sz w:val="24"/>
          <w:szCs w:val="24"/>
          <w:lang w:eastAsia="ru-RU"/>
        </w:rPr>
        <w:t>селения,</w:t>
      </w:r>
      <w:r w:rsidR="00667B49" w:rsidRPr="00D6116E">
        <w:rPr>
          <w:rFonts w:ascii="Times New Roman" w:eastAsia="Times New Roman" w:hAnsi="Times New Roman" w:cs="Times New Roman"/>
          <w:sz w:val="24"/>
          <w:szCs w:val="24"/>
          <w:lang w:eastAsia="ru-RU"/>
        </w:rPr>
        <w:t xml:space="preserve"> </w:t>
      </w:r>
    </w:p>
    <w:p w:rsidR="00BE5D04" w:rsidRPr="00D6116E" w:rsidRDefault="00BE5D04" w:rsidP="00BE5D04">
      <w:pPr>
        <w:spacing w:after="0" w:line="240" w:lineRule="auto"/>
        <w:ind w:firstLine="709"/>
        <w:jc w:val="both"/>
        <w:rPr>
          <w:rFonts w:ascii="Times New Roman" w:eastAsia="Times New Roman" w:hAnsi="Times New Roman" w:cs="Times New Roman"/>
          <w:bCs/>
          <w:sz w:val="24"/>
          <w:szCs w:val="24"/>
          <w:lang w:eastAsia="ru-RU"/>
        </w:rPr>
      </w:pPr>
      <w:r w:rsidRPr="00D6116E">
        <w:rPr>
          <w:rFonts w:ascii="Times New Roman" w:eastAsia="Times New Roman" w:hAnsi="Times New Roman" w:cs="Times New Roman"/>
          <w:bCs/>
          <w:sz w:val="24"/>
          <w:szCs w:val="24"/>
          <w:lang w:eastAsia="ru-RU"/>
        </w:rPr>
        <w:t>ПОСТАНОВЛЯ</w:t>
      </w:r>
      <w:r w:rsidR="00667B49" w:rsidRPr="00D6116E">
        <w:rPr>
          <w:rFonts w:ascii="Times New Roman" w:eastAsia="Times New Roman" w:hAnsi="Times New Roman" w:cs="Times New Roman"/>
          <w:bCs/>
          <w:sz w:val="24"/>
          <w:szCs w:val="24"/>
          <w:lang w:eastAsia="ru-RU"/>
        </w:rPr>
        <w:t>Ю</w:t>
      </w:r>
      <w:r w:rsidRPr="00D6116E">
        <w:rPr>
          <w:rFonts w:ascii="Times New Roman" w:eastAsia="Times New Roman" w:hAnsi="Times New Roman" w:cs="Times New Roman"/>
          <w:bCs/>
          <w:sz w:val="24"/>
          <w:szCs w:val="24"/>
          <w:lang w:eastAsia="ru-RU"/>
        </w:rPr>
        <w:t>:</w:t>
      </w:r>
    </w:p>
    <w:p w:rsidR="00A22B91" w:rsidRPr="00D6116E" w:rsidRDefault="00A22B91" w:rsidP="0038398D">
      <w:pPr>
        <w:spacing w:after="0" w:line="240" w:lineRule="auto"/>
        <w:ind w:firstLine="709"/>
        <w:jc w:val="both"/>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1.Утвердить</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административный</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регламент</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предоставления</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муниципальной</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услуги</w:t>
      </w:r>
      <w:r w:rsidR="00667B49" w:rsidRPr="00D6116E">
        <w:rPr>
          <w:rFonts w:ascii="Times New Roman" w:eastAsia="Times New Roman" w:hAnsi="Times New Roman" w:cs="Times New Roman"/>
          <w:sz w:val="24"/>
          <w:szCs w:val="24"/>
          <w:lang w:eastAsia="ru-RU"/>
        </w:rPr>
        <w:t xml:space="preserve"> </w:t>
      </w:r>
      <w:r w:rsidR="00F04678" w:rsidRPr="00D6116E">
        <w:rPr>
          <w:rFonts w:ascii="Times New Roman" w:eastAsia="Times New Roman" w:hAnsi="Times New Roman" w:cs="Times New Roman"/>
          <w:sz w:val="24"/>
          <w:szCs w:val="24"/>
          <w:lang w:eastAsia="ru-RU"/>
        </w:rPr>
        <w:t>«</w:t>
      </w:r>
      <w:r w:rsidR="003E34A9" w:rsidRPr="00D6116E">
        <w:rPr>
          <w:rFonts w:ascii="Times New Roman" w:eastAsia="Times New Roman" w:hAnsi="Times New Roman" w:cs="Times New Roman"/>
          <w:sz w:val="24"/>
          <w:szCs w:val="24"/>
          <w:lang w:eastAsia="ru-RU"/>
        </w:rPr>
        <w:t>Направление</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уведомления</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соответствии</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указанных</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в</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уведомлении</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планируемом</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строительстве</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параметров</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объекта</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индивидуального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жилищного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строительства</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или</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садового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дома</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установленным</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параметрами</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допустимости</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размещения</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объекта</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индивидуального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жилищного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строительства</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или</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садового</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дома</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на</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земельном</w:t>
      </w:r>
      <w:r w:rsidR="00667B49" w:rsidRPr="00D6116E">
        <w:rPr>
          <w:rFonts w:ascii="Times New Roman" w:eastAsia="Times New Roman" w:hAnsi="Times New Roman" w:cs="Times New Roman"/>
          <w:sz w:val="24"/>
          <w:szCs w:val="24"/>
          <w:lang w:eastAsia="ru-RU"/>
        </w:rPr>
        <w:t xml:space="preserve"> </w:t>
      </w:r>
      <w:r w:rsidR="003E34A9" w:rsidRPr="00D6116E">
        <w:rPr>
          <w:rFonts w:ascii="Times New Roman" w:eastAsia="Times New Roman" w:hAnsi="Times New Roman" w:cs="Times New Roman"/>
          <w:sz w:val="24"/>
          <w:szCs w:val="24"/>
          <w:lang w:eastAsia="ru-RU"/>
        </w:rPr>
        <w:t>участке</w:t>
      </w:r>
      <w:r w:rsidR="00F04678" w:rsidRPr="00D6116E">
        <w:rPr>
          <w:rFonts w:ascii="Times New Roman" w:eastAsia="Times New Roman" w:hAnsi="Times New Roman" w:cs="Times New Roman"/>
          <w:sz w:val="24"/>
          <w:szCs w:val="24"/>
          <w:lang w:eastAsia="ru-RU"/>
        </w:rPr>
        <w:t>»</w:t>
      </w:r>
      <w:r w:rsidRPr="00D6116E">
        <w:rPr>
          <w:rFonts w:ascii="Times New Roman" w:eastAsia="Times New Roman" w:hAnsi="Times New Roman" w:cs="Times New Roman"/>
          <w:sz w:val="24"/>
          <w:szCs w:val="24"/>
          <w:lang w:eastAsia="ru-RU"/>
        </w:rPr>
        <w:t>.</w:t>
      </w:r>
      <w:proofErr w:type="gramEnd"/>
    </w:p>
    <w:p w:rsidR="00BE5D04" w:rsidRPr="00D6116E" w:rsidRDefault="00A22B91"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2.</w:t>
      </w:r>
      <w:r w:rsidR="00BE5D04" w:rsidRPr="00D6116E">
        <w:rPr>
          <w:rFonts w:ascii="Times New Roman" w:eastAsia="Times New Roman" w:hAnsi="Times New Roman" w:cs="Times New Roman"/>
          <w:sz w:val="24"/>
          <w:szCs w:val="24"/>
          <w:lang w:eastAsia="ru-RU"/>
        </w:rPr>
        <w:t>Настоящее</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постановление</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вступает</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в</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силу</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со</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дня</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официального</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опубликования</w:t>
      </w:r>
      <w:r w:rsidR="00667B49"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(обнародования).</w:t>
      </w:r>
    </w:p>
    <w:p w:rsidR="00BE5D04" w:rsidRPr="00D6116E" w:rsidRDefault="00BE5D04"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3.Разместить</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на</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официальном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сайте</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муниципального</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образования «</w:t>
      </w:r>
      <w:r w:rsidR="00667B49" w:rsidRPr="00D6116E">
        <w:rPr>
          <w:rFonts w:ascii="Times New Roman" w:eastAsia="Times New Roman" w:hAnsi="Times New Roman" w:cs="Times New Roman"/>
          <w:sz w:val="24"/>
          <w:szCs w:val="24"/>
          <w:lang w:eastAsia="ru-RU"/>
        </w:rPr>
        <w:t>Северное сельское поселение</w:t>
      </w:r>
      <w:r w:rsidRPr="00D6116E">
        <w:rPr>
          <w:rFonts w:ascii="Times New Roman" w:eastAsia="Times New Roman" w:hAnsi="Times New Roman" w:cs="Times New Roman"/>
          <w:sz w:val="24"/>
          <w:szCs w:val="24"/>
          <w:lang w:eastAsia="ru-RU"/>
        </w:rPr>
        <w:t>» указанный регламент.</w:t>
      </w:r>
    </w:p>
    <w:p w:rsidR="00BE5D04" w:rsidRPr="00D6116E" w:rsidRDefault="00BE5D04" w:rsidP="00BE5D04">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4.</w:t>
      </w:r>
      <w:proofErr w:type="gramStart"/>
      <w:r w:rsidRPr="00D6116E">
        <w:rPr>
          <w:rFonts w:ascii="Times New Roman" w:eastAsia="Times New Roman" w:hAnsi="Times New Roman" w:cs="Times New Roman"/>
          <w:sz w:val="24"/>
          <w:szCs w:val="24"/>
          <w:lang w:eastAsia="ru-RU"/>
        </w:rPr>
        <w:t>Контроль</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за</w:t>
      </w:r>
      <w:proofErr w:type="gramEnd"/>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исполнением</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настоящего</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постановления</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оставляю</w:t>
      </w:r>
      <w:r w:rsidR="00667B49" w:rsidRPr="00D6116E">
        <w:rPr>
          <w:rFonts w:ascii="Times New Roman" w:eastAsia="Times New Roman" w:hAnsi="Times New Roman" w:cs="Times New Roman"/>
          <w:sz w:val="24"/>
          <w:szCs w:val="24"/>
          <w:lang w:eastAsia="ru-RU"/>
        </w:rPr>
        <w:t xml:space="preserve"> </w:t>
      </w:r>
      <w:proofErr w:type="spellStart"/>
      <w:r w:rsidRPr="00D6116E">
        <w:rPr>
          <w:rFonts w:ascii="Times New Roman" w:eastAsia="Times New Roman" w:hAnsi="Times New Roman" w:cs="Times New Roman"/>
          <w:sz w:val="24"/>
          <w:szCs w:val="24"/>
          <w:lang w:eastAsia="ru-RU"/>
        </w:rPr>
        <w:t>з</w:t>
      </w:r>
      <w:proofErr w:type="spellEnd"/>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собой.</w:t>
      </w:r>
    </w:p>
    <w:p w:rsidR="00BE5D04" w:rsidRPr="00D6116E" w:rsidRDefault="00BE5D04" w:rsidP="00BE5D04">
      <w:pPr>
        <w:spacing w:after="0" w:line="240" w:lineRule="auto"/>
        <w:ind w:firstLine="567"/>
        <w:jc w:val="both"/>
        <w:rPr>
          <w:rFonts w:ascii="Times New Roman" w:eastAsia="Times New Roman" w:hAnsi="Times New Roman" w:cs="Times New Roman"/>
          <w:sz w:val="24"/>
          <w:szCs w:val="24"/>
          <w:lang w:eastAsia="ru-RU"/>
        </w:rPr>
      </w:pPr>
    </w:p>
    <w:p w:rsidR="00BE5D04" w:rsidRPr="00D6116E" w:rsidRDefault="00BE5D04" w:rsidP="00BE5D04">
      <w:pPr>
        <w:spacing w:after="0" w:line="240" w:lineRule="auto"/>
        <w:ind w:firstLine="567"/>
        <w:jc w:val="both"/>
        <w:rPr>
          <w:rFonts w:ascii="Times New Roman" w:eastAsia="Times New Roman" w:hAnsi="Times New Roman" w:cs="Times New Roman"/>
          <w:sz w:val="24"/>
          <w:szCs w:val="24"/>
          <w:lang w:eastAsia="ru-RU"/>
        </w:rPr>
      </w:pPr>
    </w:p>
    <w:p w:rsidR="00BE5D04" w:rsidRPr="00D6116E" w:rsidRDefault="00BE5D04" w:rsidP="00BE5D04">
      <w:pPr>
        <w:spacing w:after="0" w:line="240" w:lineRule="auto"/>
        <w:ind w:firstLine="567"/>
        <w:jc w:val="both"/>
        <w:rPr>
          <w:rFonts w:ascii="Times New Roman" w:eastAsia="Times New Roman" w:hAnsi="Times New Roman" w:cs="Times New Roman"/>
          <w:sz w:val="24"/>
          <w:szCs w:val="24"/>
          <w:lang w:eastAsia="ru-RU"/>
        </w:rPr>
      </w:pPr>
    </w:p>
    <w:p w:rsidR="00BE5D04" w:rsidRPr="00D6116E" w:rsidRDefault="00BE5D04" w:rsidP="00BE5D04">
      <w:pPr>
        <w:spacing w:after="0" w:line="240" w:lineRule="auto"/>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Глава</w:t>
      </w:r>
      <w:r w:rsidR="00667B49" w:rsidRPr="00D6116E">
        <w:rPr>
          <w:rFonts w:ascii="Times New Roman" w:eastAsia="Times New Roman" w:hAnsi="Times New Roman" w:cs="Times New Roman"/>
          <w:sz w:val="24"/>
          <w:szCs w:val="24"/>
          <w:lang w:eastAsia="ru-RU"/>
        </w:rPr>
        <w:t xml:space="preserve"> Северного  </w:t>
      </w:r>
      <w:r w:rsidRPr="00D6116E">
        <w:rPr>
          <w:rFonts w:ascii="Times New Roman" w:eastAsia="Times New Roman" w:hAnsi="Times New Roman" w:cs="Times New Roman"/>
          <w:sz w:val="24"/>
          <w:szCs w:val="24"/>
          <w:lang w:eastAsia="ru-RU"/>
        </w:rPr>
        <w:t>сельского</w:t>
      </w:r>
      <w:r w:rsidR="00667B49"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t>поселения</w:t>
      </w:r>
      <w:r w:rsidR="00667B49" w:rsidRPr="00D6116E">
        <w:rPr>
          <w:rFonts w:ascii="Times New Roman" w:eastAsia="Times New Roman" w:hAnsi="Times New Roman" w:cs="Times New Roman"/>
          <w:sz w:val="24"/>
          <w:szCs w:val="24"/>
          <w:lang w:eastAsia="ru-RU"/>
        </w:rPr>
        <w:t xml:space="preserve">                                                 Н.Т. Голованов</w:t>
      </w:r>
    </w:p>
    <w:p w:rsidR="00F04678" w:rsidRPr="00D6116E" w:rsidRDefault="00F04678" w:rsidP="00BE5D04">
      <w:pPr>
        <w:spacing w:after="0" w:line="240" w:lineRule="auto"/>
        <w:ind w:firstLine="709"/>
        <w:jc w:val="both"/>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A51CD7" w:rsidRPr="00D6116E" w:rsidRDefault="00A51CD7" w:rsidP="00A22B91">
      <w:pPr>
        <w:spacing w:after="0" w:line="240" w:lineRule="auto"/>
        <w:ind w:firstLine="567"/>
        <w:jc w:val="right"/>
        <w:rPr>
          <w:rFonts w:ascii="Times New Roman" w:eastAsia="Times New Roman" w:hAnsi="Times New Roman" w:cs="Times New Roman"/>
          <w:sz w:val="24"/>
          <w:szCs w:val="24"/>
          <w:lang w:eastAsia="ru-RU"/>
        </w:rPr>
      </w:pPr>
    </w:p>
    <w:p w:rsidR="00A51CD7" w:rsidRPr="00D6116E" w:rsidRDefault="00A51CD7"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F04678" w:rsidRPr="00D6116E" w:rsidRDefault="00F04678" w:rsidP="00A22B91">
      <w:pPr>
        <w:spacing w:after="0" w:line="240" w:lineRule="auto"/>
        <w:ind w:firstLine="567"/>
        <w:jc w:val="right"/>
        <w:rPr>
          <w:rFonts w:ascii="Times New Roman" w:eastAsia="Times New Roman" w:hAnsi="Times New Roman" w:cs="Times New Roman"/>
          <w:sz w:val="24"/>
          <w:szCs w:val="24"/>
          <w:lang w:eastAsia="ru-RU"/>
        </w:rPr>
      </w:pPr>
    </w:p>
    <w:p w:rsidR="00BE5D04" w:rsidRPr="00D6116E" w:rsidRDefault="00BE5D04" w:rsidP="00A51CD7">
      <w:pPr>
        <w:spacing w:after="0" w:line="240" w:lineRule="auto"/>
        <w:ind w:left="6096"/>
        <w:rPr>
          <w:rFonts w:ascii="Times New Roman" w:eastAsia="Times New Roman" w:hAnsi="Times New Roman" w:cs="Times New Roman"/>
          <w:sz w:val="24"/>
          <w:szCs w:val="24"/>
          <w:lang w:eastAsia="ru-RU"/>
        </w:rPr>
      </w:pPr>
      <w:bookmarkStart w:id="0" w:name="_GoBack"/>
      <w:r w:rsidRPr="00D6116E">
        <w:rPr>
          <w:rFonts w:ascii="Times New Roman" w:eastAsia="Times New Roman" w:hAnsi="Times New Roman" w:cs="Times New Roman"/>
          <w:sz w:val="24"/>
          <w:szCs w:val="24"/>
          <w:lang w:eastAsia="ru-RU"/>
        </w:rPr>
        <w:lastRenderedPageBreak/>
        <w:t>Приложение</w:t>
      </w:r>
      <w:r w:rsidR="00667B49" w:rsidRPr="00D6116E">
        <w:rPr>
          <w:rFonts w:ascii="Times New Roman" w:eastAsia="Times New Roman" w:hAnsi="Times New Roman" w:cs="Times New Roman"/>
          <w:sz w:val="24"/>
          <w:szCs w:val="24"/>
          <w:lang w:eastAsia="ru-RU"/>
        </w:rPr>
        <w:t xml:space="preserve"> </w:t>
      </w:r>
      <w:proofErr w:type="gramStart"/>
      <w:r w:rsidRPr="00D6116E">
        <w:rPr>
          <w:rFonts w:ascii="Times New Roman" w:eastAsia="Times New Roman" w:hAnsi="Times New Roman" w:cs="Times New Roman"/>
          <w:sz w:val="24"/>
          <w:szCs w:val="24"/>
          <w:lang w:eastAsia="ru-RU"/>
        </w:rPr>
        <w:t>к</w:t>
      </w:r>
      <w:proofErr w:type="gramEnd"/>
    </w:p>
    <w:p w:rsidR="00BE5D04" w:rsidRPr="00D6116E" w:rsidRDefault="00A51CD7" w:rsidP="00A51CD7">
      <w:pPr>
        <w:spacing w:after="0" w:line="240" w:lineRule="auto"/>
        <w:ind w:left="6096"/>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w:t>
      </w:r>
      <w:r w:rsidR="00BE5D04" w:rsidRPr="00D6116E">
        <w:rPr>
          <w:rFonts w:ascii="Times New Roman" w:eastAsia="Times New Roman" w:hAnsi="Times New Roman" w:cs="Times New Roman"/>
          <w:sz w:val="24"/>
          <w:szCs w:val="24"/>
          <w:lang w:eastAsia="ru-RU"/>
        </w:rPr>
        <w:t>остановлению</w:t>
      </w:r>
      <w:r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Администрации</w:t>
      </w:r>
    </w:p>
    <w:p w:rsidR="00BE5D04" w:rsidRPr="00D6116E" w:rsidRDefault="00667B49" w:rsidP="00A51CD7">
      <w:pPr>
        <w:spacing w:after="0" w:line="240" w:lineRule="auto"/>
        <w:ind w:left="6096"/>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Северного </w:t>
      </w:r>
      <w:r w:rsidR="00BE5D04" w:rsidRPr="00D6116E">
        <w:rPr>
          <w:rFonts w:ascii="Times New Roman" w:eastAsia="Times New Roman" w:hAnsi="Times New Roman" w:cs="Times New Roman"/>
          <w:sz w:val="24"/>
          <w:szCs w:val="24"/>
          <w:lang w:eastAsia="ru-RU"/>
        </w:rPr>
        <w:t>сельского</w:t>
      </w:r>
      <w:r w:rsidRPr="00D6116E">
        <w:rPr>
          <w:rFonts w:ascii="Times New Roman" w:eastAsia="Times New Roman" w:hAnsi="Times New Roman" w:cs="Times New Roman"/>
          <w:sz w:val="24"/>
          <w:szCs w:val="24"/>
          <w:lang w:eastAsia="ru-RU"/>
        </w:rPr>
        <w:t xml:space="preserve"> </w:t>
      </w:r>
      <w:r w:rsidR="00BE5D04" w:rsidRPr="00D6116E">
        <w:rPr>
          <w:rFonts w:ascii="Times New Roman" w:eastAsia="Times New Roman" w:hAnsi="Times New Roman" w:cs="Times New Roman"/>
          <w:sz w:val="24"/>
          <w:szCs w:val="24"/>
          <w:lang w:eastAsia="ru-RU"/>
        </w:rPr>
        <w:t>поселения</w:t>
      </w:r>
    </w:p>
    <w:p w:rsidR="0038398D" w:rsidRPr="00D6116E" w:rsidRDefault="00BE5D04" w:rsidP="00A51CD7">
      <w:pPr>
        <w:spacing w:after="0"/>
        <w:ind w:left="6096"/>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от </w:t>
      </w:r>
      <w:r w:rsidR="00A51CD7" w:rsidRPr="00D6116E">
        <w:rPr>
          <w:rFonts w:ascii="Times New Roman" w:eastAsia="Times New Roman" w:hAnsi="Times New Roman" w:cs="Times New Roman"/>
          <w:sz w:val="24"/>
          <w:szCs w:val="24"/>
          <w:lang w:eastAsia="ru-RU"/>
        </w:rPr>
        <w:t>15.12.2022 № 70</w:t>
      </w:r>
    </w:p>
    <w:bookmarkEnd w:id="0"/>
    <w:p w:rsidR="00A22B91" w:rsidRPr="00D6116E" w:rsidRDefault="00A22B91" w:rsidP="00A22B91">
      <w:pPr>
        <w:pStyle w:val="s3"/>
        <w:spacing w:before="0" w:beforeAutospacing="0" w:after="0" w:afterAutospacing="0"/>
        <w:ind w:firstLine="709"/>
        <w:jc w:val="center"/>
      </w:pPr>
    </w:p>
    <w:p w:rsidR="002B032B" w:rsidRPr="00D6116E" w:rsidRDefault="00A22B91" w:rsidP="00A22B91">
      <w:pPr>
        <w:pStyle w:val="s3"/>
        <w:spacing w:before="0" w:beforeAutospacing="0" w:after="0" w:afterAutospacing="0"/>
        <w:ind w:firstLine="709"/>
        <w:jc w:val="center"/>
        <w:rPr>
          <w:b/>
        </w:rPr>
      </w:pPr>
      <w:proofErr w:type="gramStart"/>
      <w:r w:rsidRPr="00D6116E">
        <w:rPr>
          <w:b/>
        </w:rPr>
        <w:t>А</w:t>
      </w:r>
      <w:r w:rsidR="00C92DBB" w:rsidRPr="00D6116E">
        <w:rPr>
          <w:b/>
        </w:rPr>
        <w:t>дминистративный</w:t>
      </w:r>
      <w:r w:rsidR="00667B49" w:rsidRPr="00D6116E">
        <w:rPr>
          <w:b/>
        </w:rPr>
        <w:t xml:space="preserve"> </w:t>
      </w:r>
      <w:r w:rsidR="00C92DBB" w:rsidRPr="00D6116E">
        <w:rPr>
          <w:b/>
        </w:rPr>
        <w:t>регламент</w:t>
      </w:r>
      <w:r w:rsidR="00667B49" w:rsidRPr="00D6116E">
        <w:rPr>
          <w:b/>
        </w:rPr>
        <w:t xml:space="preserve"> </w:t>
      </w:r>
      <w:r w:rsidR="00C92DBB" w:rsidRPr="00D6116E">
        <w:rPr>
          <w:b/>
        </w:rPr>
        <w:t>предоставления</w:t>
      </w:r>
      <w:r w:rsidR="00667B49" w:rsidRPr="00D6116E">
        <w:rPr>
          <w:b/>
        </w:rPr>
        <w:t xml:space="preserve"> </w:t>
      </w:r>
      <w:r w:rsidRPr="00D6116E">
        <w:rPr>
          <w:b/>
        </w:rPr>
        <w:t>муниципальной</w:t>
      </w:r>
      <w:r w:rsidR="00667B49" w:rsidRPr="00D6116E">
        <w:rPr>
          <w:b/>
        </w:rPr>
        <w:t xml:space="preserve"> </w:t>
      </w:r>
      <w:r w:rsidRPr="00D6116E">
        <w:rPr>
          <w:b/>
        </w:rPr>
        <w:t>услуги</w:t>
      </w:r>
      <w:r w:rsidR="00667B49" w:rsidRPr="00D6116E">
        <w:rPr>
          <w:b/>
        </w:rPr>
        <w:t xml:space="preserve"> </w:t>
      </w:r>
      <w:r w:rsidR="00F04678" w:rsidRPr="00D6116E">
        <w:rPr>
          <w:b/>
        </w:rPr>
        <w:t>«</w:t>
      </w:r>
      <w:r w:rsidR="003E34A9" w:rsidRPr="00D6116E">
        <w:rPr>
          <w:b/>
        </w:rPr>
        <w:t>Направление</w:t>
      </w:r>
      <w:r w:rsidR="00667B49" w:rsidRPr="00D6116E">
        <w:rPr>
          <w:b/>
        </w:rPr>
        <w:t xml:space="preserve"> </w:t>
      </w:r>
      <w:r w:rsidR="003E34A9" w:rsidRPr="00D6116E">
        <w:rPr>
          <w:b/>
        </w:rPr>
        <w:t>уведомления</w:t>
      </w:r>
      <w:r w:rsidR="00667B49" w:rsidRPr="00D6116E">
        <w:rPr>
          <w:b/>
        </w:rPr>
        <w:t xml:space="preserve"> </w:t>
      </w:r>
      <w:r w:rsidR="003E34A9" w:rsidRPr="00D6116E">
        <w:rPr>
          <w:b/>
        </w:rPr>
        <w:t>о</w:t>
      </w:r>
      <w:r w:rsidR="00667B49" w:rsidRPr="00D6116E">
        <w:rPr>
          <w:b/>
        </w:rPr>
        <w:t xml:space="preserve"> </w:t>
      </w:r>
      <w:r w:rsidR="003E34A9" w:rsidRPr="00D6116E">
        <w:rPr>
          <w:b/>
        </w:rPr>
        <w:t>соответствии</w:t>
      </w:r>
      <w:r w:rsidR="00667B49" w:rsidRPr="00D6116E">
        <w:rPr>
          <w:b/>
        </w:rPr>
        <w:t xml:space="preserve"> </w:t>
      </w:r>
      <w:r w:rsidR="003E34A9" w:rsidRPr="00D6116E">
        <w:rPr>
          <w:b/>
        </w:rPr>
        <w:t>указанных</w:t>
      </w:r>
      <w:r w:rsidR="00667B49" w:rsidRPr="00D6116E">
        <w:rPr>
          <w:b/>
        </w:rPr>
        <w:t xml:space="preserve"> </w:t>
      </w:r>
      <w:r w:rsidR="003E34A9" w:rsidRPr="00D6116E">
        <w:rPr>
          <w:b/>
        </w:rPr>
        <w:t>в</w:t>
      </w:r>
      <w:r w:rsidR="00667B49" w:rsidRPr="00D6116E">
        <w:rPr>
          <w:b/>
        </w:rPr>
        <w:t xml:space="preserve"> </w:t>
      </w:r>
      <w:r w:rsidR="003E34A9" w:rsidRPr="00D6116E">
        <w:rPr>
          <w:b/>
        </w:rPr>
        <w:t>уведомлении</w:t>
      </w:r>
      <w:r w:rsidR="00667B49" w:rsidRPr="00D6116E">
        <w:rPr>
          <w:b/>
        </w:rPr>
        <w:t xml:space="preserve"> </w:t>
      </w:r>
      <w:r w:rsidR="003E34A9" w:rsidRPr="00D6116E">
        <w:rPr>
          <w:b/>
        </w:rPr>
        <w:t>о</w:t>
      </w:r>
      <w:r w:rsidR="00667B49" w:rsidRPr="00D6116E">
        <w:rPr>
          <w:b/>
        </w:rPr>
        <w:t xml:space="preserve"> </w:t>
      </w:r>
      <w:r w:rsidR="003E34A9" w:rsidRPr="00D6116E">
        <w:rPr>
          <w:b/>
        </w:rPr>
        <w:t>планируемом</w:t>
      </w:r>
      <w:r w:rsidR="00667B49" w:rsidRPr="00D6116E">
        <w:rPr>
          <w:b/>
        </w:rPr>
        <w:t xml:space="preserve"> </w:t>
      </w:r>
      <w:r w:rsidR="003E34A9" w:rsidRPr="00D6116E">
        <w:rPr>
          <w:b/>
        </w:rPr>
        <w:t>строительстве</w:t>
      </w:r>
      <w:r w:rsidR="00667B49" w:rsidRPr="00D6116E">
        <w:rPr>
          <w:b/>
        </w:rPr>
        <w:t xml:space="preserve"> </w:t>
      </w:r>
      <w:r w:rsidR="003E34A9" w:rsidRPr="00D6116E">
        <w:rPr>
          <w:b/>
        </w:rPr>
        <w:t>параметров</w:t>
      </w:r>
      <w:r w:rsidR="00667B49" w:rsidRPr="00D6116E">
        <w:rPr>
          <w:b/>
        </w:rPr>
        <w:t xml:space="preserve"> </w:t>
      </w:r>
      <w:r w:rsidR="003E34A9" w:rsidRPr="00D6116E">
        <w:rPr>
          <w:b/>
        </w:rPr>
        <w:t>объекта</w:t>
      </w:r>
      <w:r w:rsidR="00667B49" w:rsidRPr="00D6116E">
        <w:rPr>
          <w:b/>
        </w:rPr>
        <w:t xml:space="preserve"> </w:t>
      </w:r>
      <w:r w:rsidR="003E34A9" w:rsidRPr="00D6116E">
        <w:rPr>
          <w:b/>
        </w:rPr>
        <w:t>индивидуального</w:t>
      </w:r>
      <w:r w:rsidR="00667B49" w:rsidRPr="00D6116E">
        <w:rPr>
          <w:b/>
        </w:rPr>
        <w:t xml:space="preserve"> </w:t>
      </w:r>
      <w:r w:rsidR="003E34A9" w:rsidRPr="00D6116E">
        <w:rPr>
          <w:b/>
        </w:rPr>
        <w:t>жилищного</w:t>
      </w:r>
      <w:r w:rsidR="00667B49" w:rsidRPr="00D6116E">
        <w:rPr>
          <w:b/>
        </w:rPr>
        <w:t xml:space="preserve"> </w:t>
      </w:r>
      <w:r w:rsidR="003E34A9" w:rsidRPr="00D6116E">
        <w:rPr>
          <w:b/>
        </w:rPr>
        <w:t>строительства</w:t>
      </w:r>
      <w:r w:rsidR="00667B49" w:rsidRPr="00D6116E">
        <w:rPr>
          <w:b/>
        </w:rPr>
        <w:t xml:space="preserve"> </w:t>
      </w:r>
      <w:r w:rsidR="003E34A9" w:rsidRPr="00D6116E">
        <w:rPr>
          <w:b/>
        </w:rPr>
        <w:t>или</w:t>
      </w:r>
      <w:r w:rsidR="00667B49" w:rsidRPr="00D6116E">
        <w:rPr>
          <w:b/>
        </w:rPr>
        <w:t xml:space="preserve"> </w:t>
      </w:r>
      <w:r w:rsidR="003E34A9" w:rsidRPr="00D6116E">
        <w:rPr>
          <w:b/>
        </w:rPr>
        <w:t>садового</w:t>
      </w:r>
      <w:r w:rsidR="00667B49" w:rsidRPr="00D6116E">
        <w:rPr>
          <w:b/>
        </w:rPr>
        <w:t xml:space="preserve"> </w:t>
      </w:r>
      <w:r w:rsidR="003E34A9" w:rsidRPr="00D6116E">
        <w:rPr>
          <w:b/>
        </w:rPr>
        <w:t>дома</w:t>
      </w:r>
      <w:r w:rsidR="00667B49" w:rsidRPr="00D6116E">
        <w:rPr>
          <w:b/>
        </w:rPr>
        <w:t xml:space="preserve"> </w:t>
      </w:r>
      <w:r w:rsidR="003E34A9" w:rsidRPr="00D6116E">
        <w:rPr>
          <w:b/>
        </w:rPr>
        <w:t>установленным</w:t>
      </w:r>
      <w:r w:rsidR="00667B49" w:rsidRPr="00D6116E">
        <w:rPr>
          <w:b/>
        </w:rPr>
        <w:t xml:space="preserve"> </w:t>
      </w:r>
      <w:r w:rsidR="003E34A9" w:rsidRPr="00D6116E">
        <w:rPr>
          <w:b/>
        </w:rPr>
        <w:t>параметрами</w:t>
      </w:r>
      <w:r w:rsidR="00667B49" w:rsidRPr="00D6116E">
        <w:rPr>
          <w:b/>
        </w:rPr>
        <w:t xml:space="preserve"> </w:t>
      </w:r>
      <w:r w:rsidR="003E34A9" w:rsidRPr="00D6116E">
        <w:rPr>
          <w:b/>
        </w:rPr>
        <w:t>допустимости</w:t>
      </w:r>
      <w:r w:rsidR="00667B49" w:rsidRPr="00D6116E">
        <w:rPr>
          <w:b/>
        </w:rPr>
        <w:t xml:space="preserve"> </w:t>
      </w:r>
      <w:r w:rsidR="003E34A9" w:rsidRPr="00D6116E">
        <w:rPr>
          <w:b/>
        </w:rPr>
        <w:t>размещения</w:t>
      </w:r>
      <w:r w:rsidR="00667B49" w:rsidRPr="00D6116E">
        <w:rPr>
          <w:b/>
        </w:rPr>
        <w:t xml:space="preserve"> </w:t>
      </w:r>
      <w:r w:rsidR="003E34A9" w:rsidRPr="00D6116E">
        <w:rPr>
          <w:b/>
        </w:rPr>
        <w:t>объекта</w:t>
      </w:r>
      <w:r w:rsidR="00667B49" w:rsidRPr="00D6116E">
        <w:rPr>
          <w:b/>
        </w:rPr>
        <w:t xml:space="preserve"> </w:t>
      </w:r>
      <w:r w:rsidR="003E34A9" w:rsidRPr="00D6116E">
        <w:rPr>
          <w:b/>
        </w:rPr>
        <w:t>индивидуального</w:t>
      </w:r>
      <w:r w:rsidR="00667B49" w:rsidRPr="00D6116E">
        <w:rPr>
          <w:b/>
        </w:rPr>
        <w:t xml:space="preserve"> </w:t>
      </w:r>
      <w:r w:rsidR="003E34A9" w:rsidRPr="00D6116E">
        <w:rPr>
          <w:b/>
        </w:rPr>
        <w:t>жилищного</w:t>
      </w:r>
      <w:r w:rsidR="00667B49" w:rsidRPr="00D6116E">
        <w:rPr>
          <w:b/>
        </w:rPr>
        <w:t xml:space="preserve"> </w:t>
      </w:r>
      <w:r w:rsidR="003E34A9" w:rsidRPr="00D6116E">
        <w:rPr>
          <w:b/>
        </w:rPr>
        <w:t>строительства</w:t>
      </w:r>
      <w:r w:rsidR="00667B49" w:rsidRPr="00D6116E">
        <w:rPr>
          <w:b/>
        </w:rPr>
        <w:t xml:space="preserve"> </w:t>
      </w:r>
      <w:r w:rsidR="003E34A9" w:rsidRPr="00D6116E">
        <w:rPr>
          <w:b/>
        </w:rPr>
        <w:t>или</w:t>
      </w:r>
      <w:r w:rsidR="00667B49" w:rsidRPr="00D6116E">
        <w:rPr>
          <w:b/>
        </w:rPr>
        <w:t xml:space="preserve"> </w:t>
      </w:r>
      <w:r w:rsidR="003E34A9" w:rsidRPr="00D6116E">
        <w:rPr>
          <w:b/>
        </w:rPr>
        <w:t>садового</w:t>
      </w:r>
      <w:r w:rsidR="00667B49" w:rsidRPr="00D6116E">
        <w:rPr>
          <w:b/>
        </w:rPr>
        <w:t xml:space="preserve"> </w:t>
      </w:r>
      <w:r w:rsidR="003E34A9" w:rsidRPr="00D6116E">
        <w:rPr>
          <w:b/>
        </w:rPr>
        <w:t>дома</w:t>
      </w:r>
      <w:r w:rsidR="00667B49" w:rsidRPr="00D6116E">
        <w:rPr>
          <w:b/>
        </w:rPr>
        <w:t xml:space="preserve"> </w:t>
      </w:r>
      <w:r w:rsidR="003E34A9" w:rsidRPr="00D6116E">
        <w:rPr>
          <w:b/>
        </w:rPr>
        <w:t>на</w:t>
      </w:r>
      <w:r w:rsidR="00667B49" w:rsidRPr="00D6116E">
        <w:rPr>
          <w:b/>
        </w:rPr>
        <w:t xml:space="preserve"> </w:t>
      </w:r>
      <w:r w:rsidR="003E34A9" w:rsidRPr="00D6116E">
        <w:rPr>
          <w:b/>
        </w:rPr>
        <w:t>земельном</w:t>
      </w:r>
      <w:r w:rsidR="00667B49" w:rsidRPr="00D6116E">
        <w:rPr>
          <w:b/>
        </w:rPr>
        <w:t xml:space="preserve"> </w:t>
      </w:r>
      <w:r w:rsidR="003E34A9" w:rsidRPr="00D6116E">
        <w:rPr>
          <w:b/>
        </w:rPr>
        <w:t>участке</w:t>
      </w:r>
      <w:r w:rsidR="00F04678" w:rsidRPr="00D6116E">
        <w:rPr>
          <w:b/>
        </w:rPr>
        <w:t>»</w:t>
      </w:r>
      <w:r w:rsidR="00667B49" w:rsidRPr="00D6116E">
        <w:rPr>
          <w:b/>
        </w:rPr>
        <w:t xml:space="preserve"> </w:t>
      </w:r>
      <w:proofErr w:type="gramEnd"/>
    </w:p>
    <w:p w:rsidR="00A51CD7" w:rsidRPr="00D6116E" w:rsidRDefault="00A51CD7" w:rsidP="00A22B91">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jc w:val="center"/>
        <w:rPr>
          <w:b/>
        </w:rPr>
      </w:pPr>
      <w:r w:rsidRPr="00D6116E">
        <w:rPr>
          <w:b/>
        </w:rPr>
        <w:t>Раздел I. Общие положения</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Предмет регулирования Административного регламента</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1.1. </w:t>
      </w:r>
      <w:proofErr w:type="gramStart"/>
      <w:r w:rsidRPr="00D6116E">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 или</w:t>
      </w:r>
      <w:proofErr w:type="gramEnd"/>
      <w:r w:rsidRPr="00D6116E">
        <w:t xml:space="preserve"> садового дома требованиям законодательства Российской Федерации о градостроительной деятельности в Северном сельском поселении Александровского района Томской области.</w:t>
      </w:r>
    </w:p>
    <w:p w:rsidR="002B032B" w:rsidRPr="00D6116E" w:rsidRDefault="002B032B" w:rsidP="002B032B">
      <w:pPr>
        <w:pStyle w:val="s3"/>
        <w:spacing w:before="0" w:beforeAutospacing="0" w:after="0" w:afterAutospacing="0"/>
        <w:rPr>
          <w:b/>
        </w:rPr>
      </w:pPr>
    </w:p>
    <w:p w:rsidR="002B032B" w:rsidRPr="00D6116E" w:rsidRDefault="002B032B" w:rsidP="002B032B">
      <w:pPr>
        <w:pStyle w:val="s3"/>
        <w:spacing w:before="0" w:beforeAutospacing="0" w:after="0" w:afterAutospacing="0"/>
        <w:ind w:firstLine="709"/>
        <w:jc w:val="center"/>
        <w:rPr>
          <w:b/>
        </w:rPr>
      </w:pPr>
      <w:r w:rsidRPr="00D6116E">
        <w:rPr>
          <w:b/>
        </w:rPr>
        <w:t>Круг Заявителей</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1.2. Заявителями на получение муниципальной услуги являются застройщики (далее - Заявитель).</w:t>
      </w:r>
    </w:p>
    <w:p w:rsidR="002B032B" w:rsidRPr="00D6116E" w:rsidRDefault="002B032B" w:rsidP="002B032B">
      <w:pPr>
        <w:pStyle w:val="s1"/>
        <w:spacing w:before="0" w:beforeAutospacing="0" w:after="0" w:afterAutospacing="0"/>
        <w:ind w:firstLine="709"/>
        <w:jc w:val="both"/>
      </w:pPr>
      <w:r w:rsidRPr="00D6116E">
        <w:t xml:space="preserve">1.3. Интересы заявителей, указанных в </w:t>
      </w:r>
      <w:hyperlink r:id="rId4" w:anchor="/document/403408315/entry/4012" w:history="1">
        <w:r w:rsidRPr="00D6116E">
          <w:rPr>
            <w:rStyle w:val="a3"/>
            <w:color w:val="auto"/>
          </w:rPr>
          <w:t>пункте 1.2</w:t>
        </w:r>
      </w:hyperlink>
      <w:r w:rsidRPr="00D6116E">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Требования к порядку информирования о предоставлении муниципальной услуги</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1.4. Информирование о порядке предоставления муниципальной услуги осуществляется:</w:t>
      </w:r>
    </w:p>
    <w:p w:rsidR="002B032B" w:rsidRPr="00D6116E" w:rsidRDefault="002B032B" w:rsidP="002B032B">
      <w:pPr>
        <w:pStyle w:val="s1"/>
        <w:spacing w:before="0" w:beforeAutospacing="0" w:after="0" w:afterAutospacing="0"/>
        <w:ind w:firstLine="709"/>
        <w:jc w:val="both"/>
      </w:pPr>
      <w:r w:rsidRPr="00D6116E">
        <w:t>1) непосредственно при личном приеме заявителя в Администрации Северного сельского поселения Александровского района Томской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B032B" w:rsidRPr="00D6116E" w:rsidRDefault="002B032B" w:rsidP="002B032B">
      <w:pPr>
        <w:pStyle w:val="s1"/>
        <w:spacing w:before="0" w:beforeAutospacing="0" w:after="0" w:afterAutospacing="0"/>
        <w:ind w:firstLine="709"/>
        <w:jc w:val="both"/>
      </w:pPr>
      <w:r w:rsidRPr="00D6116E">
        <w:t>2) по телефон</w:t>
      </w:r>
      <w:r w:rsidRPr="00D6116E">
        <w:rPr>
          <w:rStyle w:val="s9"/>
        </w:rPr>
        <w:t>у в</w:t>
      </w:r>
      <w:r w:rsidRPr="00D6116E">
        <w:t xml:space="preserve"> Уполномоченном органе или многофункциональном центре;</w:t>
      </w:r>
    </w:p>
    <w:p w:rsidR="002B032B" w:rsidRPr="00D6116E" w:rsidRDefault="002B032B" w:rsidP="002B032B">
      <w:pPr>
        <w:pStyle w:val="s1"/>
        <w:spacing w:before="0" w:beforeAutospacing="0" w:after="0" w:afterAutospacing="0"/>
        <w:ind w:firstLine="709"/>
        <w:jc w:val="both"/>
      </w:pPr>
      <w:r w:rsidRPr="00D6116E">
        <w:t>3) письменно, в том числе посредством электронной почты, факсимильной связи;</w:t>
      </w:r>
    </w:p>
    <w:p w:rsidR="002B032B" w:rsidRPr="00D6116E" w:rsidRDefault="002B032B" w:rsidP="002B032B">
      <w:pPr>
        <w:pStyle w:val="s1"/>
        <w:spacing w:before="0" w:beforeAutospacing="0" w:after="0" w:afterAutospacing="0"/>
        <w:ind w:firstLine="709"/>
        <w:jc w:val="both"/>
      </w:pPr>
      <w:r w:rsidRPr="00D6116E">
        <w:t>4) посредством размещения в открытой и доступной форме информации:</w:t>
      </w:r>
    </w:p>
    <w:p w:rsidR="002B032B" w:rsidRPr="00D6116E" w:rsidRDefault="002B032B" w:rsidP="002B032B">
      <w:pPr>
        <w:pStyle w:val="s1"/>
        <w:spacing w:before="0" w:beforeAutospacing="0" w:after="0" w:afterAutospacing="0"/>
        <w:ind w:firstLine="709"/>
        <w:jc w:val="both"/>
      </w:pPr>
      <w:r w:rsidRPr="00D6116E">
        <w:t>в федеральной государственной информационной системе «Единый портал государственных и муниципальных услуг» (</w:t>
      </w:r>
      <w:hyperlink r:id="rId5" w:tgtFrame="_blank" w:history="1">
        <w:r w:rsidRPr="00D6116E">
          <w:rPr>
            <w:rStyle w:val="a3"/>
            <w:color w:val="auto"/>
          </w:rPr>
          <w:t>https://www.gosuslugi.ru/</w:t>
        </w:r>
      </w:hyperlink>
      <w:r w:rsidRPr="00D6116E">
        <w:t>) (далее - Единый портал);</w:t>
      </w:r>
    </w:p>
    <w:p w:rsidR="002B032B" w:rsidRPr="00D6116E" w:rsidRDefault="002B032B" w:rsidP="002B032B">
      <w:pPr>
        <w:pStyle w:val="s1"/>
        <w:spacing w:before="0" w:beforeAutospacing="0" w:after="0" w:afterAutospacing="0"/>
        <w:ind w:firstLine="709"/>
        <w:jc w:val="both"/>
      </w:pPr>
      <w:r w:rsidRPr="00D6116E">
        <w:t>на официальном сайте Уполномоченного органа (http://severnoe70.ru/);</w:t>
      </w:r>
    </w:p>
    <w:p w:rsidR="002B032B" w:rsidRPr="00D6116E" w:rsidRDefault="002B032B" w:rsidP="002B032B">
      <w:pPr>
        <w:pStyle w:val="s1"/>
        <w:spacing w:before="0" w:beforeAutospacing="0" w:after="0" w:afterAutospacing="0"/>
        <w:ind w:firstLine="709"/>
        <w:jc w:val="both"/>
      </w:pPr>
      <w:r w:rsidRPr="00D6116E">
        <w:lastRenderedPageBreak/>
        <w:t>5) посредством размещения информации на информационных стендах Уполномоченного органа или многофункционального центра.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1.5. Информирование осуществляется по вопросам, касающимся: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документов, </w:t>
      </w:r>
      <w:proofErr w:type="gramStart"/>
      <w:r w:rsidRPr="00D6116E">
        <w:rPr>
          <w:rFonts w:ascii="Times New Roman" w:hAnsi="Times New Roman" w:cs="Times New Roman"/>
          <w:sz w:val="24"/>
          <w:szCs w:val="24"/>
        </w:rPr>
        <w:t>необходимых</w:t>
      </w:r>
      <w:proofErr w:type="gramEnd"/>
      <w:r w:rsidRPr="00D6116E">
        <w:rPr>
          <w:rFonts w:ascii="Times New Roman" w:hAnsi="Times New Roman" w:cs="Times New Roman"/>
          <w:sz w:val="24"/>
          <w:szCs w:val="24"/>
        </w:rPr>
        <w:t xml:space="preserve"> для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порядка и сроков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порядка получения сведений о ходе рассмотрения уведомления об окончании строительства </w:t>
      </w:r>
      <w:proofErr w:type="gramStart"/>
      <w:r w:rsidRPr="00D6116E">
        <w:rPr>
          <w:rFonts w:ascii="Times New Roman" w:hAnsi="Times New Roman" w:cs="Times New Roman"/>
          <w:sz w:val="24"/>
          <w:szCs w:val="24"/>
        </w:rPr>
        <w:t>и</w:t>
      </w:r>
      <w:proofErr w:type="gramEnd"/>
      <w:r w:rsidRPr="00D6116E">
        <w:rPr>
          <w:rFonts w:ascii="Times New Roman" w:hAnsi="Times New Roman" w:cs="Times New Roman"/>
          <w:sz w:val="24"/>
          <w:szCs w:val="24"/>
        </w:rPr>
        <w:t xml:space="preserve"> о результатах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Получение информации по вопросам предоставления муниципальной услуги и услуг, которые </w:t>
      </w:r>
      <w:proofErr w:type="gramStart"/>
      <w:r w:rsidRPr="00D6116E">
        <w:rPr>
          <w:rFonts w:ascii="Times New Roman" w:hAnsi="Times New Roman" w:cs="Times New Roman"/>
          <w:sz w:val="24"/>
          <w:szCs w:val="24"/>
        </w:rPr>
        <w:t>являются необходимыми и обязательными для предоставления муниципальной услуги осуществляется</w:t>
      </w:r>
      <w:proofErr w:type="gramEnd"/>
      <w:r w:rsidRPr="00D6116E">
        <w:rPr>
          <w:rFonts w:ascii="Times New Roman" w:hAnsi="Times New Roman" w:cs="Times New Roman"/>
          <w:sz w:val="24"/>
          <w:szCs w:val="24"/>
        </w:rPr>
        <w:t xml:space="preserve"> бесплатно.</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6116E">
        <w:rPr>
          <w:rFonts w:ascii="Times New Roman" w:hAnsi="Times New Roman" w:cs="Times New Roman"/>
          <w:sz w:val="24"/>
          <w:szCs w:val="24"/>
        </w:rPr>
        <w:t>обратившихся</w:t>
      </w:r>
      <w:proofErr w:type="gramEnd"/>
      <w:r w:rsidRPr="00D6116E">
        <w:rPr>
          <w:rFonts w:ascii="Times New Roman" w:hAnsi="Times New Roman" w:cs="Times New Roman"/>
          <w:sz w:val="24"/>
          <w:szCs w:val="24"/>
        </w:rPr>
        <w:t xml:space="preserve"> по интересующим вопросам.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изложить обращение в письменной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назначить другое время для консультаций.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Продолжительность информирования по телефону не должна превышать 10 минут.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Информирование осуществляется в соответствии с графиком приема граждан.</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D6116E">
        <w:rPr>
          <w:rFonts w:ascii="Times New Roman" w:hAnsi="Times New Roman" w:cs="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6116E">
        <w:rPr>
          <w:rFonts w:ascii="Times New Roman" w:hAnsi="Times New Roman" w:cs="Times New Roman"/>
          <w:sz w:val="24"/>
          <w:szCs w:val="24"/>
        </w:rPr>
        <w:t>телефона-автоинформатора</w:t>
      </w:r>
      <w:proofErr w:type="spellEnd"/>
      <w:r w:rsidRPr="00D6116E">
        <w:rPr>
          <w:rFonts w:ascii="Times New Roman" w:hAnsi="Times New Roman" w:cs="Times New Roman"/>
          <w:sz w:val="24"/>
          <w:szCs w:val="24"/>
        </w:rPr>
        <w:t xml:space="preserve"> (при наличии);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1.12. Информация о ходе рассмотрения уведомления об окончании строительства </w:t>
      </w:r>
      <w:proofErr w:type="gramStart"/>
      <w:r w:rsidRPr="00D6116E">
        <w:rPr>
          <w:rFonts w:ascii="Times New Roman" w:hAnsi="Times New Roman" w:cs="Times New Roman"/>
          <w:sz w:val="24"/>
          <w:szCs w:val="24"/>
        </w:rPr>
        <w:t>и</w:t>
      </w:r>
      <w:proofErr w:type="gramEnd"/>
      <w:r w:rsidRPr="00D6116E">
        <w:rPr>
          <w:rFonts w:ascii="Times New Roman" w:hAnsi="Times New Roman" w:cs="Times New Roman"/>
          <w:sz w:val="24"/>
          <w:szCs w:val="24"/>
        </w:rPr>
        <w:t xml:space="preserve">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 xml:space="preserve">Раздел II. Стандарт предоставления </w:t>
      </w:r>
      <w:r w:rsidR="009B726E" w:rsidRPr="00D6116E">
        <w:rPr>
          <w:rFonts w:ascii="Times New Roman" w:hAnsi="Times New Roman" w:cs="Times New Roman"/>
          <w:b/>
          <w:sz w:val="24"/>
          <w:szCs w:val="24"/>
        </w:rPr>
        <w:t xml:space="preserve">государственной или </w:t>
      </w:r>
      <w:r w:rsidRPr="00D6116E">
        <w:rPr>
          <w:rFonts w:ascii="Times New Roman" w:hAnsi="Times New Roman" w:cs="Times New Roman"/>
          <w:b/>
          <w:sz w:val="24"/>
          <w:szCs w:val="24"/>
        </w:rPr>
        <w:t>муниципальной услуги</w:t>
      </w: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Наименование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 Наименование муниципальной услуги - «Направление уведомления о соответствии </w:t>
      </w:r>
      <w:proofErr w:type="gramStart"/>
      <w:r w:rsidRPr="00D6116E">
        <w:rPr>
          <w:rFonts w:ascii="Times New Roman" w:hAnsi="Times New Roman" w:cs="Times New Roman"/>
          <w:sz w:val="24"/>
          <w:szCs w:val="24"/>
        </w:rPr>
        <w:t>построенных</w:t>
      </w:r>
      <w:proofErr w:type="gramEnd"/>
      <w:r w:rsidRPr="00D6116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eastAsia="Times New Roman" w:hAnsi="Times New Roman" w:cs="Times New Roman"/>
          <w:b/>
          <w:sz w:val="24"/>
          <w:szCs w:val="24"/>
          <w:lang w:eastAsia="ru-RU"/>
        </w:rPr>
      </w:pPr>
      <w:r w:rsidRPr="00D6116E">
        <w:rPr>
          <w:rFonts w:ascii="Times New Roman" w:eastAsia="Times New Roman" w:hAnsi="Times New Roman" w:cs="Times New Roman"/>
          <w:b/>
          <w:sz w:val="24"/>
          <w:szCs w:val="24"/>
          <w:lang w:eastAsia="ru-RU"/>
        </w:rPr>
        <w:t>Наименование органа местного самоуправления, предоставляющего муниципальную услугу</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Муниципальная услуга предоставляется Уполномоченным органом - администрацией Северного  сельского поселения Александровского района Томской области.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2.2. Состав заявителей.</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Заявителями при обращении за получением услуги являются застройщики.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Заявитель вправе обратиться за получением услуги через представителя.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Нормативные правовые акты, регулирующие предоставление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2.4. </w:t>
      </w:r>
      <w:proofErr w:type="gramStart"/>
      <w:r w:rsidRPr="00D6116E">
        <w:rPr>
          <w:rFonts w:ascii="Times New Roman" w:hAnsi="Times New Roman" w:cs="Times New Roman"/>
          <w:sz w:val="24"/>
          <w:szCs w:val="24"/>
        </w:rPr>
        <w:t>Заявитель или его представитель представляет в уполномоченные на выдачу разрешений на строительство Уполномоченный орган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w:t>
      </w:r>
      <w:proofErr w:type="gramEnd"/>
      <w:r w:rsidRPr="00D6116E">
        <w:rPr>
          <w:rFonts w:ascii="Times New Roman" w:hAnsi="Times New Roman" w:cs="Times New Roman"/>
          <w:sz w:val="24"/>
          <w:szCs w:val="24"/>
        </w:rPr>
        <w:t xml:space="preserve"> способов: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D6116E">
        <w:rPr>
          <w:rFonts w:ascii="Times New Roman" w:hAnsi="Times New Roman" w:cs="Times New Roman"/>
          <w:sz w:val="24"/>
          <w:szCs w:val="24"/>
        </w:rPr>
        <w:t xml:space="preserve"> </w:t>
      </w:r>
      <w:proofErr w:type="gramStart"/>
      <w:r w:rsidRPr="00D6116E">
        <w:rPr>
          <w:rFonts w:ascii="Times New Roman" w:hAnsi="Times New Roman" w:cs="Times New Roman"/>
          <w:sz w:val="24"/>
          <w:szCs w:val="24"/>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D6116E">
        <w:rPr>
          <w:rFonts w:ascii="Times New Roman" w:hAnsi="Times New Roman" w:cs="Times New Roman"/>
          <w:sz w:val="24"/>
          <w:szCs w:val="24"/>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w:t>
      </w:r>
      <w:r w:rsidRPr="00D6116E">
        <w:rPr>
          <w:rFonts w:ascii="Times New Roman" w:hAnsi="Times New Roman" w:cs="Times New Roman"/>
          <w:sz w:val="24"/>
          <w:szCs w:val="24"/>
        </w:rPr>
        <w:lastRenderedPageBreak/>
        <w:t>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D6116E">
        <w:rPr>
          <w:rFonts w:ascii="Times New Roman" w:hAnsi="Times New Roman" w:cs="Times New Roman"/>
          <w:sz w:val="24"/>
          <w:szCs w:val="24"/>
        </w:rPr>
        <w:t xml:space="preserve"> </w:t>
      </w:r>
      <w:proofErr w:type="gramStart"/>
      <w:r w:rsidRPr="00D6116E">
        <w:rPr>
          <w:rFonts w:ascii="Times New Roman" w:hAnsi="Times New Roman" w:cs="Times New Roman"/>
          <w:sz w:val="24"/>
          <w:szCs w:val="24"/>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D6116E">
        <w:rPr>
          <w:rFonts w:ascii="Times New Roman" w:hAnsi="Times New Roman" w:cs="Times New Roman"/>
          <w:sz w:val="24"/>
          <w:szCs w:val="24"/>
        </w:rPr>
        <w:t xml:space="preserve"> </w:t>
      </w:r>
      <w:proofErr w:type="gramStart"/>
      <w:r w:rsidRPr="00D6116E">
        <w:rPr>
          <w:rFonts w:ascii="Times New Roman" w:hAnsi="Times New Roman" w:cs="Times New Roman"/>
          <w:sz w:val="24"/>
          <w:szCs w:val="24"/>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D6116E">
        <w:rPr>
          <w:rFonts w:ascii="Times New Roman" w:hAnsi="Times New Roman" w:cs="Times New Roman"/>
          <w:sz w:val="24"/>
          <w:szCs w:val="24"/>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D6116E">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D6116E">
        <w:rPr>
          <w:rFonts w:ascii="Times New Roman" w:hAnsi="Times New Roman" w:cs="Times New Roman"/>
          <w:sz w:val="24"/>
          <w:szCs w:val="24"/>
        </w:rPr>
        <w:t xml:space="preserve"> и муниципальных услуг».</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D6116E">
        <w:rPr>
          <w:rFonts w:ascii="Times New Roman" w:hAnsi="Times New Roman" w:cs="Times New Roman"/>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2.5. Документы, прилагаемые к уведомлению об окончании строительства, представляемые в электронной форме, направляются в следующих форматах:</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а) </w:t>
      </w:r>
      <w:proofErr w:type="spellStart"/>
      <w:r w:rsidRPr="00D6116E">
        <w:rPr>
          <w:rFonts w:ascii="Times New Roman" w:hAnsi="Times New Roman" w:cs="Times New Roman"/>
          <w:sz w:val="24"/>
          <w:szCs w:val="24"/>
        </w:rPr>
        <w:t>xml</w:t>
      </w:r>
      <w:proofErr w:type="spellEnd"/>
      <w:r w:rsidRPr="00D6116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6116E">
        <w:rPr>
          <w:rFonts w:ascii="Times New Roman" w:hAnsi="Times New Roman" w:cs="Times New Roman"/>
          <w:sz w:val="24"/>
          <w:szCs w:val="24"/>
        </w:rPr>
        <w:t>xml</w:t>
      </w:r>
      <w:proofErr w:type="spellEnd"/>
      <w:r w:rsidRPr="00D6116E">
        <w:rPr>
          <w:rFonts w:ascii="Times New Roman" w:hAnsi="Times New Roman" w:cs="Times New Roman"/>
          <w:sz w:val="24"/>
          <w:szCs w:val="24"/>
        </w:rPr>
        <w:t>;</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б) </w:t>
      </w:r>
      <w:proofErr w:type="spellStart"/>
      <w:r w:rsidRPr="00D6116E">
        <w:rPr>
          <w:rFonts w:ascii="Times New Roman" w:hAnsi="Times New Roman" w:cs="Times New Roman"/>
          <w:sz w:val="24"/>
          <w:szCs w:val="24"/>
        </w:rPr>
        <w:t>doc</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docx</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odt</w:t>
      </w:r>
      <w:proofErr w:type="spellEnd"/>
      <w:r w:rsidRPr="00D6116E">
        <w:rPr>
          <w:rFonts w:ascii="Times New Roman" w:hAnsi="Times New Roman" w:cs="Times New Roman"/>
          <w:sz w:val="24"/>
          <w:szCs w:val="24"/>
        </w:rPr>
        <w:t xml:space="preserve"> - для документов с текстовым содержанием, не включающим формулы;</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w:t>
      </w:r>
      <w:proofErr w:type="spellStart"/>
      <w:r w:rsidRPr="00D6116E">
        <w:rPr>
          <w:rFonts w:ascii="Times New Roman" w:hAnsi="Times New Roman" w:cs="Times New Roman"/>
          <w:sz w:val="24"/>
          <w:szCs w:val="24"/>
        </w:rPr>
        <w:t>pdf</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jpg</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jpeg</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p№g</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bmp</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tiff</w:t>
      </w:r>
      <w:proofErr w:type="spellEnd"/>
      <w:r w:rsidRPr="00D6116E">
        <w:rPr>
          <w:rFonts w:ascii="Times New Roman" w:hAnsi="Times New Roman" w:cs="Times New Roman"/>
          <w:sz w:val="24"/>
          <w:szCs w:val="24"/>
        </w:rPr>
        <w:t xml:space="preserve"> - для документов с текстовым содержанием, в том числе </w:t>
      </w:r>
      <w:proofErr w:type="gramStart"/>
      <w:r w:rsidRPr="00D6116E">
        <w:rPr>
          <w:rFonts w:ascii="Times New Roman" w:hAnsi="Times New Roman" w:cs="Times New Roman"/>
          <w:sz w:val="24"/>
          <w:szCs w:val="24"/>
        </w:rPr>
        <w:t>включающих</w:t>
      </w:r>
      <w:proofErr w:type="gramEnd"/>
      <w:r w:rsidRPr="00D6116E">
        <w:rPr>
          <w:rFonts w:ascii="Times New Roman" w:hAnsi="Times New Roman" w:cs="Times New Roman"/>
          <w:sz w:val="24"/>
          <w:szCs w:val="24"/>
        </w:rPr>
        <w:t xml:space="preserve"> формулы и (или) графические изображения, а также документов с графическим содержанием;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г) </w:t>
      </w:r>
      <w:proofErr w:type="spellStart"/>
      <w:r w:rsidRPr="00D6116E">
        <w:rPr>
          <w:rFonts w:ascii="Times New Roman" w:hAnsi="Times New Roman" w:cs="Times New Roman"/>
          <w:sz w:val="24"/>
          <w:szCs w:val="24"/>
        </w:rPr>
        <w:t>zip</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rar</w:t>
      </w:r>
      <w:proofErr w:type="spellEnd"/>
      <w:r w:rsidRPr="00D6116E">
        <w:rPr>
          <w:rFonts w:ascii="Times New Roman" w:hAnsi="Times New Roman" w:cs="Times New Roman"/>
          <w:sz w:val="24"/>
          <w:szCs w:val="24"/>
        </w:rPr>
        <w:t xml:space="preserve"> - для </w:t>
      </w:r>
      <w:proofErr w:type="gramStart"/>
      <w:r w:rsidRPr="00D6116E">
        <w:rPr>
          <w:rFonts w:ascii="Times New Roman" w:hAnsi="Times New Roman" w:cs="Times New Roman"/>
          <w:sz w:val="24"/>
          <w:szCs w:val="24"/>
        </w:rPr>
        <w:t>сжатых</w:t>
      </w:r>
      <w:proofErr w:type="gramEnd"/>
      <w:r w:rsidRPr="00D6116E">
        <w:rPr>
          <w:rFonts w:ascii="Times New Roman" w:hAnsi="Times New Roman" w:cs="Times New Roman"/>
          <w:sz w:val="24"/>
          <w:szCs w:val="24"/>
        </w:rPr>
        <w:t xml:space="preserve"> документов в один файл;</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spellStart"/>
      <w:r w:rsidRPr="00D6116E">
        <w:rPr>
          <w:rFonts w:ascii="Times New Roman" w:hAnsi="Times New Roman" w:cs="Times New Roman"/>
          <w:sz w:val="24"/>
          <w:szCs w:val="24"/>
        </w:rPr>
        <w:t>д</w:t>
      </w:r>
      <w:proofErr w:type="spellEnd"/>
      <w:r w:rsidRPr="00D6116E">
        <w:rPr>
          <w:rFonts w:ascii="Times New Roman" w:hAnsi="Times New Roman" w:cs="Times New Roman"/>
          <w:sz w:val="24"/>
          <w:szCs w:val="24"/>
        </w:rPr>
        <w:t xml:space="preserve">) </w:t>
      </w:r>
      <w:proofErr w:type="spellStart"/>
      <w:r w:rsidRPr="00D6116E">
        <w:rPr>
          <w:rFonts w:ascii="Times New Roman" w:hAnsi="Times New Roman" w:cs="Times New Roman"/>
          <w:sz w:val="24"/>
          <w:szCs w:val="24"/>
        </w:rPr>
        <w:t>sig</w:t>
      </w:r>
      <w:proofErr w:type="spellEnd"/>
      <w:r w:rsidRPr="00D6116E">
        <w:rPr>
          <w:rFonts w:ascii="Times New Roman" w:hAnsi="Times New Roman" w:cs="Times New Roman"/>
          <w:sz w:val="24"/>
          <w:szCs w:val="24"/>
        </w:rPr>
        <w:t xml:space="preserve"> - для открепленной усиленной квалифицированной электронной подписи.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2.6. </w:t>
      </w:r>
      <w:proofErr w:type="gramStart"/>
      <w:r w:rsidRPr="00D6116E">
        <w:rPr>
          <w:rFonts w:ascii="Times New Roman" w:hAnsi="Times New Roman" w:cs="Times New Roman"/>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w:t>
      </w:r>
      <w:r w:rsidRPr="00D6116E">
        <w:rPr>
          <w:rFonts w:ascii="Times New Roman" w:hAnsi="Times New Roman" w:cs="Times New Roman"/>
          <w:sz w:val="24"/>
          <w:szCs w:val="24"/>
        </w:rPr>
        <w:lastRenderedPageBreak/>
        <w:t xml:space="preserve">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6116E">
        <w:rPr>
          <w:rFonts w:ascii="Times New Roman" w:hAnsi="Times New Roman" w:cs="Times New Roman"/>
          <w:sz w:val="24"/>
          <w:szCs w:val="24"/>
        </w:rPr>
        <w:t>dpi</w:t>
      </w:r>
      <w:proofErr w:type="spellEnd"/>
      <w:r w:rsidRPr="00D6116E">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w:t>
      </w:r>
      <w:proofErr w:type="gramEnd"/>
      <w:r w:rsidRPr="00D6116E">
        <w:rPr>
          <w:rFonts w:ascii="Times New Roman" w:hAnsi="Times New Roman" w:cs="Times New Roman"/>
          <w:sz w:val="24"/>
          <w:szCs w:val="24"/>
        </w:rPr>
        <w:t>, углового штампа бланка), с использованием следующих режимов: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w:t>
      </w:r>
      <w:proofErr w:type="gramStart"/>
      <w:r w:rsidRPr="00D6116E">
        <w:rPr>
          <w:rFonts w:ascii="Times New Roman" w:hAnsi="Times New Roman" w:cs="Times New Roman"/>
          <w:sz w:val="24"/>
          <w:szCs w:val="24"/>
        </w:rPr>
        <w:t>через</w:t>
      </w:r>
      <w:proofErr w:type="gramEnd"/>
      <w:r w:rsidRPr="00D6116E">
        <w:rPr>
          <w:rFonts w:ascii="Times New Roman" w:hAnsi="Times New Roman" w:cs="Times New Roman"/>
          <w:sz w:val="24"/>
          <w:szCs w:val="24"/>
        </w:rPr>
        <w:t xml:space="preserve">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D6116E">
        <w:rPr>
          <w:rFonts w:ascii="Times New Roman" w:hAnsi="Times New Roman" w:cs="Times New Roman"/>
          <w:sz w:val="24"/>
          <w:szCs w:val="24"/>
        </w:rPr>
        <w:t>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spellStart"/>
      <w:r w:rsidRPr="00D6116E">
        <w:rPr>
          <w:rFonts w:ascii="Times New Roman" w:hAnsi="Times New Roman" w:cs="Times New Roman"/>
          <w:sz w:val="24"/>
          <w:szCs w:val="24"/>
        </w:rPr>
        <w:t>д</w:t>
      </w:r>
      <w:proofErr w:type="spellEnd"/>
      <w:r w:rsidRPr="00D6116E">
        <w:rPr>
          <w:rFonts w:ascii="Times New Roman" w:hAnsi="Times New Roman" w:cs="Times New Roman"/>
          <w:sz w:val="24"/>
          <w:szCs w:val="24"/>
        </w:rPr>
        <w:t>) технический план объекта индивидуального жилищного строительства или садового дома;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D6116E">
        <w:rPr>
          <w:rFonts w:ascii="Times New Roman" w:hAnsi="Times New Roman" w:cs="Times New Roman"/>
          <w:sz w:val="24"/>
          <w:szCs w:val="24"/>
        </w:rPr>
        <w:t>со</w:t>
      </w:r>
      <w:proofErr w:type="gramEnd"/>
      <w:r w:rsidRPr="00D6116E">
        <w:rPr>
          <w:rFonts w:ascii="Times New Roman" w:hAnsi="Times New Roman" w:cs="Times New Roman"/>
          <w:sz w:val="24"/>
          <w:szCs w:val="24"/>
        </w:rPr>
        <w:t xml:space="preserve"> множественностью лиц на стороне арендатора.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2.9. </w:t>
      </w:r>
      <w:proofErr w:type="gramStart"/>
      <w:r w:rsidRPr="00D6116E">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Уполномоченном органе, в распоряжении которых находятся указанные документы и которые заявитель вправе представить по собственной инициативе:</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2.10. Регистрация уведомления об окончании строительства, представленного </w:t>
      </w:r>
      <w:proofErr w:type="gramStart"/>
      <w:r w:rsidRPr="00D6116E">
        <w:rPr>
          <w:rFonts w:ascii="Times New Roman" w:hAnsi="Times New Roman" w:cs="Times New Roman"/>
          <w:sz w:val="24"/>
          <w:szCs w:val="24"/>
        </w:rPr>
        <w:t>заявителем</w:t>
      </w:r>
      <w:proofErr w:type="gramEnd"/>
      <w:r w:rsidRPr="00D6116E">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случае представления уведомления об окончании строительства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Уведомление об окончании строительства считается поступившим в Уполномоченный орган со дня его регистрации.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proofErr w:type="gramStart"/>
      <w:r w:rsidRPr="00D6116E">
        <w:rPr>
          <w:rFonts w:ascii="Times New Roman" w:hAnsi="Times New Roman" w:cs="Times New Roman"/>
          <w:b/>
          <w:sz w:val="24"/>
          <w:szCs w:val="24"/>
        </w:rPr>
        <w:t>являющихся</w:t>
      </w:r>
      <w:proofErr w:type="gramEnd"/>
      <w:r w:rsidRPr="00D6116E">
        <w:rPr>
          <w:rFonts w:ascii="Times New Roman" w:hAnsi="Times New Roman" w:cs="Times New Roman"/>
          <w:b/>
          <w:sz w:val="24"/>
          <w:szCs w:val="24"/>
        </w:rPr>
        <w:t xml:space="preserve"> результатом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Основания для направления заявителю уведомления о несоответствии </w:t>
      </w:r>
      <w:proofErr w:type="gramStart"/>
      <w:r w:rsidRPr="00D6116E">
        <w:rPr>
          <w:rFonts w:ascii="Times New Roman" w:hAnsi="Times New Roman" w:cs="Times New Roman"/>
          <w:sz w:val="24"/>
          <w:szCs w:val="24"/>
        </w:rPr>
        <w:t>построенных</w:t>
      </w:r>
      <w:proofErr w:type="gramEnd"/>
      <w:r w:rsidRPr="00D6116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w:t>
      </w:r>
      <w:r w:rsidRPr="00D6116E">
        <w:rPr>
          <w:rFonts w:ascii="Times New Roman" w:hAnsi="Times New Roman" w:cs="Times New Roman"/>
          <w:sz w:val="24"/>
          <w:szCs w:val="24"/>
        </w:rPr>
        <w:lastRenderedPageBreak/>
        <w:t>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представленные документы содержат подчистки и исправления текста;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spellStart"/>
      <w:r w:rsidRPr="00D6116E">
        <w:rPr>
          <w:rFonts w:ascii="Times New Roman" w:hAnsi="Times New Roman" w:cs="Times New Roman"/>
          <w:sz w:val="24"/>
          <w:szCs w:val="24"/>
        </w:rPr>
        <w:t>д</w:t>
      </w:r>
      <w:proofErr w:type="spellEnd"/>
      <w:r w:rsidRPr="00D6116E">
        <w:rPr>
          <w:rFonts w:ascii="Times New Roman" w:hAnsi="Times New Roman" w:cs="Times New Roman"/>
          <w:sz w:val="24"/>
          <w:szCs w:val="24"/>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2.14. Решение об отказе в приеме документов, </w:t>
      </w:r>
      <w:proofErr w:type="gramStart"/>
      <w:r w:rsidRPr="00D6116E">
        <w:rPr>
          <w:rFonts w:ascii="Times New Roman" w:hAnsi="Times New Roman" w:cs="Times New Roman"/>
          <w:sz w:val="24"/>
          <w:szCs w:val="24"/>
        </w:rPr>
        <w:t>указанных</w:t>
      </w:r>
      <w:proofErr w:type="gramEnd"/>
      <w:r w:rsidRPr="00D6116E">
        <w:rPr>
          <w:rFonts w:ascii="Times New Roman" w:hAnsi="Times New Roman" w:cs="Times New Roman"/>
          <w:sz w:val="24"/>
          <w:szCs w:val="24"/>
        </w:rPr>
        <w:t xml:space="preserve"> в пункте 2.8 настоящего Административного регламента, оформляется по форме согласно Приложению № 1 к настоящему Административному регламенту.</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2.15. Решение об отказе в приеме документов, </w:t>
      </w:r>
      <w:proofErr w:type="gramStart"/>
      <w:r w:rsidRPr="00D6116E">
        <w:rPr>
          <w:rFonts w:ascii="Times New Roman" w:hAnsi="Times New Roman" w:cs="Times New Roman"/>
          <w:sz w:val="24"/>
          <w:szCs w:val="24"/>
        </w:rPr>
        <w:t>указанных</w:t>
      </w:r>
      <w:proofErr w:type="gramEnd"/>
      <w:r w:rsidRPr="00D6116E">
        <w:rPr>
          <w:rFonts w:ascii="Times New Roman" w:hAnsi="Times New Roman" w:cs="Times New Roman"/>
          <w:sz w:val="24"/>
          <w:szCs w:val="24"/>
        </w:rPr>
        <w:t xml:space="preserve">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2.16. Отказ в приеме документов, </w:t>
      </w:r>
      <w:proofErr w:type="gramStart"/>
      <w:r w:rsidRPr="00D6116E">
        <w:rPr>
          <w:rFonts w:ascii="Times New Roman" w:hAnsi="Times New Roman" w:cs="Times New Roman"/>
          <w:sz w:val="24"/>
          <w:szCs w:val="24"/>
        </w:rPr>
        <w:t>указанных</w:t>
      </w:r>
      <w:proofErr w:type="gramEnd"/>
      <w:r w:rsidRPr="00D6116E">
        <w:rPr>
          <w:rFonts w:ascii="Times New Roman" w:hAnsi="Times New Roman" w:cs="Times New Roman"/>
          <w:sz w:val="24"/>
          <w:szCs w:val="24"/>
        </w:rPr>
        <w:t xml:space="preserve">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2.17. </w:t>
      </w:r>
      <w:proofErr w:type="gramStart"/>
      <w:r w:rsidRPr="00D6116E">
        <w:rPr>
          <w:rFonts w:ascii="Times New Roman" w:hAnsi="Times New Roman" w:cs="Times New Roman"/>
          <w:sz w:val="24"/>
          <w:szCs w:val="24"/>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D6116E">
        <w:rPr>
          <w:rFonts w:ascii="Times New Roman" w:hAnsi="Times New Roman" w:cs="Times New Roman"/>
          <w:sz w:val="24"/>
          <w:szCs w:val="24"/>
        </w:rPr>
        <w:t xml:space="preserve"> </w:t>
      </w:r>
      <w:proofErr w:type="gramStart"/>
      <w:r w:rsidRPr="00D6116E">
        <w:rPr>
          <w:rFonts w:ascii="Times New Roman" w:hAnsi="Times New Roman" w:cs="Times New Roman"/>
          <w:sz w:val="24"/>
          <w:szCs w:val="24"/>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w:t>
      </w:r>
      <w:proofErr w:type="gramEnd"/>
      <w:r w:rsidRPr="00D6116E">
        <w:rPr>
          <w:rFonts w:ascii="Times New Roman" w:hAnsi="Times New Roman" w:cs="Times New Roman"/>
          <w:sz w:val="24"/>
          <w:szCs w:val="24"/>
        </w:rPr>
        <w:t xml:space="preserve"> возвращает заявителю такое уведомление и прилагаемые к нему </w:t>
      </w:r>
      <w:r w:rsidRPr="00D6116E">
        <w:rPr>
          <w:rFonts w:ascii="Times New Roman" w:hAnsi="Times New Roman" w:cs="Times New Roman"/>
          <w:sz w:val="24"/>
          <w:szCs w:val="24"/>
        </w:rPr>
        <w:lastRenderedPageBreak/>
        <w:t>документы без рассмотрения с указанием причин возврата. В этом случае уведомление об окончании строительства считается ненаправленным.</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Описание результата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2.18. Результатом предоставления услуги является: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а) уведомление о соответствии </w:t>
      </w:r>
      <w:proofErr w:type="gramStart"/>
      <w:r w:rsidRPr="00D6116E">
        <w:rPr>
          <w:rFonts w:ascii="Times New Roman" w:hAnsi="Times New Roman" w:cs="Times New Roman"/>
          <w:sz w:val="24"/>
          <w:szCs w:val="24"/>
        </w:rPr>
        <w:t>построенных</w:t>
      </w:r>
      <w:proofErr w:type="gramEnd"/>
      <w:r w:rsidRPr="00D6116E">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уведомление о несоответствии в случае наличия оснований, указанных в пункте 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2.20. Исчерпывающий перечень оснований для направления уведомления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D6116E">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значения;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D6116E">
        <w:rPr>
          <w:rFonts w:ascii="Times New Roman" w:hAnsi="Times New Roman" w:cs="Times New Roman"/>
          <w:sz w:val="24"/>
          <w:szCs w:val="24"/>
        </w:rPr>
        <w:t>, и такой объект капитального строительства не введен в эксплуатацию.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2.21. Результат предоставления услуги, указанный в пункте 2.18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2.22. Предоставление услуги осуществляется без взимания платы.</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2.23. 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в электронной форме посредством электронной почты.</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2.24. Результат предоставления услуги (его копия или сведения, содержащиеся в нем):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местного самоуправления муниципального района;</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федеральный орган Томской области,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орган исполнительной власти Томской области,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в орган исполнительной власти Томской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2.25. Порядок исправления допущенных опечаток и ошибок в уведомлении о соответствии, уведомлении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2.4-2.7, 2.10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D6116E">
        <w:rPr>
          <w:rFonts w:ascii="Times New Roman" w:hAnsi="Times New Roman" w:cs="Times New Roman"/>
          <w:sz w:val="24"/>
          <w:szCs w:val="24"/>
        </w:rPr>
        <w:t xml:space="preserve"> дней с даты поступления заявления об исправлении допущенных опечаток и ошибок.</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б) отсутствие факта допущения опечаток и ошибок в уведомлении о соответствии, уведомлении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2.27. Порядок выдачи дубликата уведомления о соответствии, уведомления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w:t>
      </w:r>
      <w:r w:rsidRPr="00D6116E">
        <w:rPr>
          <w:rFonts w:ascii="Times New Roman" w:hAnsi="Times New Roman" w:cs="Times New Roman"/>
          <w:sz w:val="24"/>
          <w:szCs w:val="24"/>
        </w:rPr>
        <w:lastRenderedPageBreak/>
        <w:t>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D6116E">
        <w:rPr>
          <w:rFonts w:ascii="Times New Roman" w:hAnsi="Times New Roman" w:cs="Times New Roman"/>
          <w:sz w:val="24"/>
          <w:szCs w:val="24"/>
        </w:rPr>
        <w:t>,</w:t>
      </w:r>
      <w:proofErr w:type="gramEnd"/>
      <w:r w:rsidRPr="00D6116E">
        <w:rPr>
          <w:rFonts w:ascii="Times New Roman" w:hAnsi="Times New Roman" w:cs="Times New Roman"/>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Дубликат уведомления о соответствии, уведомления о несоответствии либо </w:t>
      </w:r>
      <w:proofErr w:type="gramStart"/>
      <w:r w:rsidRPr="00D6116E">
        <w:rPr>
          <w:rFonts w:ascii="Times New Roman" w:hAnsi="Times New Roman" w:cs="Times New Roman"/>
          <w:sz w:val="24"/>
          <w:szCs w:val="24"/>
        </w:rPr>
        <w:t>решение</w:t>
      </w:r>
      <w:proofErr w:type="gramEnd"/>
      <w:r w:rsidRPr="00D6116E">
        <w:rPr>
          <w:rFonts w:ascii="Times New Roman" w:hAnsi="Times New Roman" w:cs="Times New Roman"/>
          <w:sz w:val="24"/>
          <w:szCs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2.30. Услуги, необходимые и обязательные для предоставления муниципальной услуги, отсутствуют.</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2.31. При предоставлении муниципальной услуги запрещается требовать от заявителя: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Северного сельского поселения Александровского района Томской области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D6116E">
        <w:rPr>
          <w:rFonts w:ascii="Times New Roman" w:hAnsi="Times New Roman" w:cs="Times New Roman"/>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w:t>
      </w:r>
      <w:proofErr w:type="gramStart"/>
      <w:r w:rsidRPr="00D6116E">
        <w:rPr>
          <w:rFonts w:ascii="Times New Roman" w:hAnsi="Times New Roman" w:cs="Times New Roman"/>
          <w:sz w:val="24"/>
          <w:szCs w:val="24"/>
        </w:rPr>
        <w:t>необходимых</w:t>
      </w:r>
      <w:proofErr w:type="gramEnd"/>
      <w:r w:rsidRPr="00D6116E">
        <w:rPr>
          <w:rFonts w:ascii="Times New Roman" w:hAnsi="Times New Roman" w:cs="Times New Roman"/>
          <w:sz w:val="24"/>
          <w:szCs w:val="24"/>
        </w:rPr>
        <w:t xml:space="preserve"> для предоставления муниципальной услуги, либо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proofErr w:type="gramStart"/>
      <w:r w:rsidRPr="00D6116E">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6116E">
        <w:rPr>
          <w:rFonts w:ascii="Times New Roman" w:hAnsi="Times New Roman" w:cs="Times New Roman"/>
          <w:sz w:val="24"/>
          <w:szCs w:val="24"/>
        </w:rPr>
        <w:t xml:space="preserve"> в приеме документов, </w:t>
      </w:r>
      <w:proofErr w:type="gramStart"/>
      <w:r w:rsidRPr="00D6116E">
        <w:rPr>
          <w:rFonts w:ascii="Times New Roman" w:hAnsi="Times New Roman" w:cs="Times New Roman"/>
          <w:sz w:val="24"/>
          <w:szCs w:val="24"/>
        </w:rPr>
        <w:t>необходимых</w:t>
      </w:r>
      <w:proofErr w:type="gramEnd"/>
      <w:r w:rsidRPr="00D6116E">
        <w:rPr>
          <w:rFonts w:ascii="Times New Roman" w:hAnsi="Times New Roman" w:cs="Times New Roman"/>
          <w:sz w:val="24"/>
          <w:szCs w:val="24"/>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Требования к помещениям, в которых предоставляется муниципальная услуга</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случае</w:t>
      </w:r>
      <w:proofErr w:type="gramStart"/>
      <w:r w:rsidRPr="00D6116E">
        <w:rPr>
          <w:rFonts w:ascii="Times New Roman" w:hAnsi="Times New Roman" w:cs="Times New Roman"/>
          <w:sz w:val="24"/>
          <w:szCs w:val="24"/>
        </w:rPr>
        <w:t>,</w:t>
      </w:r>
      <w:proofErr w:type="gramEnd"/>
      <w:r w:rsidRPr="00D6116E">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наименование;</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местонахождение и юридический адрес;</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режим работы;</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график приема;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номера телефонов для справок.</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Помещения, в которых предоставляется муниципальная услуга, оснащаются: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противопожарной системой и средствами пожаротушения;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системой оповещения о возникновении чрезвычайной ситуации;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средствами оказания первой медицинской помощи;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туалетными комнатами для посетителей.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номера кабинета и наименования отдела;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графика приема Заявителей.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При предоставлении муниципальной услуги инвалидам обеспечиваются: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допуск </w:t>
      </w:r>
      <w:proofErr w:type="spellStart"/>
      <w:r w:rsidRPr="00D6116E">
        <w:rPr>
          <w:rFonts w:ascii="Times New Roman" w:hAnsi="Times New Roman" w:cs="Times New Roman"/>
          <w:sz w:val="24"/>
          <w:szCs w:val="24"/>
        </w:rPr>
        <w:t>сурдопереводчика</w:t>
      </w:r>
      <w:proofErr w:type="spellEnd"/>
      <w:r w:rsidRPr="00D6116E">
        <w:rPr>
          <w:rFonts w:ascii="Times New Roman" w:hAnsi="Times New Roman" w:cs="Times New Roman"/>
          <w:sz w:val="24"/>
          <w:szCs w:val="24"/>
        </w:rPr>
        <w:t xml:space="preserve"> и </w:t>
      </w:r>
      <w:proofErr w:type="spellStart"/>
      <w:r w:rsidRPr="00D6116E">
        <w:rPr>
          <w:rFonts w:ascii="Times New Roman" w:hAnsi="Times New Roman" w:cs="Times New Roman"/>
          <w:sz w:val="24"/>
          <w:szCs w:val="24"/>
        </w:rPr>
        <w:t>тифлосурдопереводчика</w:t>
      </w:r>
      <w:proofErr w:type="spellEnd"/>
      <w:r w:rsidRPr="00D6116E">
        <w:rPr>
          <w:rFonts w:ascii="Times New Roman" w:hAnsi="Times New Roman" w:cs="Times New Roman"/>
          <w:sz w:val="24"/>
          <w:szCs w:val="24"/>
        </w:rPr>
        <w:t>;</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B032B" w:rsidRPr="00D6116E" w:rsidRDefault="002B032B" w:rsidP="002B032B">
      <w:pPr>
        <w:spacing w:after="0" w:line="240" w:lineRule="auto"/>
        <w:ind w:firstLine="709"/>
        <w:jc w:val="both"/>
        <w:rPr>
          <w:rFonts w:ascii="Times New Roman" w:hAnsi="Times New Roman" w:cs="Times New Roman"/>
          <w:sz w:val="24"/>
          <w:szCs w:val="24"/>
        </w:rPr>
      </w:pPr>
    </w:p>
    <w:p w:rsidR="002B032B" w:rsidRPr="00D6116E" w:rsidRDefault="002B032B" w:rsidP="002B032B">
      <w:pPr>
        <w:spacing w:after="0" w:line="240" w:lineRule="auto"/>
        <w:ind w:firstLine="709"/>
        <w:jc w:val="center"/>
        <w:rPr>
          <w:rFonts w:ascii="Times New Roman" w:hAnsi="Times New Roman" w:cs="Times New Roman"/>
          <w:b/>
          <w:sz w:val="24"/>
          <w:szCs w:val="24"/>
        </w:rPr>
      </w:pPr>
      <w:r w:rsidRPr="00D6116E">
        <w:rPr>
          <w:rFonts w:ascii="Times New Roman" w:hAnsi="Times New Roman" w:cs="Times New Roman"/>
          <w:b/>
          <w:sz w:val="24"/>
          <w:szCs w:val="24"/>
        </w:rPr>
        <w:t>Показатели доступности и качества муниципальной услуги</w:t>
      </w:r>
    </w:p>
    <w:p w:rsidR="002B032B" w:rsidRPr="00D6116E" w:rsidRDefault="002B032B" w:rsidP="002B032B">
      <w:pPr>
        <w:spacing w:after="0" w:line="240" w:lineRule="auto"/>
        <w:ind w:firstLine="709"/>
        <w:jc w:val="center"/>
        <w:rPr>
          <w:rFonts w:ascii="Times New Roman" w:hAnsi="Times New Roman" w:cs="Times New Roman"/>
          <w:b/>
          <w:sz w:val="24"/>
          <w:szCs w:val="24"/>
        </w:rPr>
      </w:pP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lastRenderedPageBreak/>
        <w:t>2.33. Основными показателями доступности предоставления муниципальной услуги являются: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2.34. Основными показателями качества предоставления муниципальной услуги являются:</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2B032B" w:rsidRPr="00D6116E" w:rsidRDefault="002B032B" w:rsidP="002B032B">
      <w:pPr>
        <w:spacing w:after="0" w:line="240" w:lineRule="auto"/>
        <w:ind w:firstLine="709"/>
        <w:jc w:val="both"/>
        <w:rPr>
          <w:rFonts w:ascii="Times New Roman" w:hAnsi="Times New Roman" w:cs="Times New Roman"/>
          <w:sz w:val="24"/>
          <w:szCs w:val="24"/>
        </w:rPr>
      </w:pPr>
      <w:r w:rsidRPr="00D6116E">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6116E">
        <w:rPr>
          <w:rFonts w:ascii="Times New Roman" w:hAnsi="Times New Roman" w:cs="Times New Roman"/>
          <w:sz w:val="24"/>
          <w:szCs w:val="24"/>
        </w:rPr>
        <w:t>итогам</w:t>
      </w:r>
      <w:proofErr w:type="gramEnd"/>
      <w:r w:rsidRPr="00D6116E">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Исчерпывающий перечень административных процедур</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3.1. Предоставление муниципальной услуги включает в себя следующие административные процедуры:</w:t>
      </w:r>
    </w:p>
    <w:p w:rsidR="002B032B" w:rsidRPr="00D6116E" w:rsidRDefault="002B032B" w:rsidP="002B032B">
      <w:pPr>
        <w:pStyle w:val="s1"/>
        <w:spacing w:before="0" w:beforeAutospacing="0" w:after="0" w:afterAutospacing="0"/>
        <w:ind w:firstLine="709"/>
        <w:jc w:val="both"/>
      </w:pPr>
      <w:r w:rsidRPr="00D6116E">
        <w:t>прием, проверка документов и регистрация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032B" w:rsidRPr="00D6116E" w:rsidRDefault="002B032B" w:rsidP="002B032B">
      <w:pPr>
        <w:pStyle w:val="s1"/>
        <w:spacing w:before="0" w:beforeAutospacing="0" w:after="0" w:afterAutospacing="0"/>
        <w:ind w:firstLine="709"/>
        <w:jc w:val="both"/>
      </w:pPr>
      <w:r w:rsidRPr="00D6116E">
        <w:t>рассмотрение документов и сведений;</w:t>
      </w:r>
    </w:p>
    <w:p w:rsidR="002B032B" w:rsidRPr="00D6116E" w:rsidRDefault="002B032B" w:rsidP="002B032B">
      <w:pPr>
        <w:pStyle w:val="s1"/>
        <w:spacing w:before="0" w:beforeAutospacing="0" w:after="0" w:afterAutospacing="0"/>
        <w:ind w:firstLine="709"/>
        <w:jc w:val="both"/>
      </w:pPr>
      <w:r w:rsidRPr="00D6116E">
        <w:t>принятие решения;</w:t>
      </w:r>
    </w:p>
    <w:p w:rsidR="002B032B" w:rsidRPr="00D6116E" w:rsidRDefault="002B032B" w:rsidP="002B032B">
      <w:pPr>
        <w:pStyle w:val="s1"/>
        <w:spacing w:before="0" w:beforeAutospacing="0" w:after="0" w:afterAutospacing="0"/>
        <w:ind w:firstLine="709"/>
        <w:jc w:val="both"/>
      </w:pPr>
      <w:r w:rsidRPr="00D6116E">
        <w:t>выдача результата.</w:t>
      </w:r>
    </w:p>
    <w:p w:rsidR="002B032B" w:rsidRPr="00D6116E" w:rsidRDefault="002B032B" w:rsidP="002B032B">
      <w:pPr>
        <w:pStyle w:val="s1"/>
        <w:spacing w:before="0" w:beforeAutospacing="0" w:after="0" w:afterAutospacing="0"/>
        <w:ind w:firstLine="709"/>
        <w:jc w:val="both"/>
      </w:pPr>
      <w:r w:rsidRPr="00D6116E">
        <w:t xml:space="preserve">Описание административных процедур представлено в </w:t>
      </w:r>
      <w:hyperlink r:id="rId6" w:anchor="/document/403408315/entry/46000" w:history="1">
        <w:r w:rsidRPr="00D6116E">
          <w:rPr>
            <w:rStyle w:val="a3"/>
            <w:color w:val="auto"/>
          </w:rPr>
          <w:t>Приложении № 6</w:t>
        </w:r>
      </w:hyperlink>
      <w:r w:rsidRPr="00D6116E">
        <w:t xml:space="preserve"> к настоящему Административному регламенту.</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Перечень административных процедур (действий) при предоставлении муниципальной услуги услуг в электронной форме</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3.2. При предоставлении муниципальной услуги в электронной форме заявителю обеспечиваются:</w:t>
      </w:r>
    </w:p>
    <w:p w:rsidR="002B032B" w:rsidRPr="00D6116E" w:rsidRDefault="002B032B" w:rsidP="002B032B">
      <w:pPr>
        <w:pStyle w:val="s1"/>
        <w:spacing w:before="0" w:beforeAutospacing="0" w:after="0" w:afterAutospacing="0"/>
        <w:ind w:firstLine="709"/>
        <w:jc w:val="both"/>
      </w:pPr>
      <w:r w:rsidRPr="00D6116E">
        <w:t>получение информации о порядке и сроках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lastRenderedPageBreak/>
        <w:t>формирование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получение результата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получение сведений о ходе рассмотрения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осуществление оценки качества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Порядок осуществления административных процедур (действий) в электронной форме</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3.3. Формирование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 xml:space="preserve">Формирование уведомления об окончании строительства осуществляется посредством заполнения электронной формы уведомления </w:t>
      </w:r>
      <w:proofErr w:type="gramStart"/>
      <w:r w:rsidRPr="00D6116E">
        <w:t xml:space="preserve">об окончании строительства на </w:t>
      </w:r>
      <w:hyperlink r:id="rId7" w:tgtFrame="_blank" w:history="1">
        <w:r w:rsidRPr="00D6116E">
          <w:rPr>
            <w:rStyle w:val="a3"/>
            <w:color w:val="auto"/>
          </w:rPr>
          <w:t>Едином портале</w:t>
        </w:r>
      </w:hyperlink>
      <w:r w:rsidRPr="00D6116E">
        <w:t xml:space="preserve"> без необходимости дополнительной подачи уведомления об окончании строительства в какой-либо иной форме</w:t>
      </w:r>
      <w:proofErr w:type="gramEnd"/>
      <w:r w:rsidRPr="00D6116E">
        <w:t>.</w:t>
      </w:r>
    </w:p>
    <w:p w:rsidR="002B032B" w:rsidRPr="00D6116E" w:rsidRDefault="002B032B" w:rsidP="002B032B">
      <w:pPr>
        <w:pStyle w:val="s1"/>
        <w:spacing w:before="0" w:beforeAutospacing="0" w:after="0" w:afterAutospacing="0"/>
        <w:ind w:firstLine="709"/>
        <w:jc w:val="both"/>
      </w:pPr>
      <w:r w:rsidRPr="00D6116E">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При формировании уведомления об окончании строительства заявителю обеспечивается:</w:t>
      </w:r>
    </w:p>
    <w:p w:rsidR="002B032B" w:rsidRPr="00D6116E" w:rsidRDefault="002B032B" w:rsidP="002B032B">
      <w:pPr>
        <w:pStyle w:val="s1"/>
        <w:spacing w:before="0" w:beforeAutospacing="0" w:after="0" w:afterAutospacing="0"/>
        <w:ind w:firstLine="709"/>
        <w:jc w:val="both"/>
      </w:pPr>
      <w:r w:rsidRPr="00D6116E">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б) возможность печати на бумажном носителе копии электронной формы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 xml:space="preserve">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hyperlink r:id="rId8" w:tgtFrame="_blank" w:history="1">
        <w:r w:rsidRPr="00D6116E">
          <w:rPr>
            <w:rStyle w:val="a3"/>
            <w:color w:val="auto"/>
          </w:rPr>
          <w:t>Едином портале</w:t>
        </w:r>
      </w:hyperlink>
      <w:r w:rsidRPr="00D6116E">
        <w:t xml:space="preserve"> в части, касающейся сведений, отсутствующих в ЕСИА;</w:t>
      </w:r>
    </w:p>
    <w:p w:rsidR="002B032B" w:rsidRPr="00D6116E" w:rsidRDefault="002B032B" w:rsidP="002B032B">
      <w:pPr>
        <w:pStyle w:val="s1"/>
        <w:spacing w:before="0" w:beforeAutospacing="0" w:after="0" w:afterAutospacing="0"/>
        <w:ind w:firstLine="709"/>
        <w:jc w:val="both"/>
      </w:pPr>
      <w:proofErr w:type="spellStart"/>
      <w:r w:rsidRPr="00D6116E">
        <w:t>д</w:t>
      </w:r>
      <w:proofErr w:type="spellEnd"/>
      <w:r w:rsidRPr="00D6116E">
        <w:t>)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2B032B" w:rsidRPr="00D6116E" w:rsidRDefault="002B032B" w:rsidP="002B032B">
      <w:pPr>
        <w:pStyle w:val="s1"/>
        <w:spacing w:before="0" w:beforeAutospacing="0" w:after="0" w:afterAutospacing="0"/>
        <w:ind w:firstLine="709"/>
        <w:jc w:val="both"/>
      </w:pPr>
      <w:r w:rsidRPr="00D6116E">
        <w:t xml:space="preserve">е) возможность доступа заявителя на </w:t>
      </w:r>
      <w:hyperlink r:id="rId9" w:tgtFrame="_blank" w:history="1">
        <w:r w:rsidRPr="00D6116E">
          <w:rPr>
            <w:rStyle w:val="a3"/>
            <w:color w:val="auto"/>
          </w:rPr>
          <w:t>Едином портале</w:t>
        </w:r>
      </w:hyperlink>
      <w:r w:rsidRPr="00D6116E">
        <w:t xml:space="preserve">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2B032B" w:rsidRPr="00D6116E" w:rsidRDefault="002B032B" w:rsidP="002B032B">
      <w:pPr>
        <w:pStyle w:val="s1"/>
        <w:spacing w:before="0" w:beforeAutospacing="0" w:after="0" w:afterAutospacing="0"/>
        <w:ind w:firstLine="709"/>
        <w:jc w:val="both"/>
      </w:pPr>
      <w:r w:rsidRPr="00D6116E">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hyperlink r:id="rId10" w:tgtFrame="_blank" w:history="1">
        <w:r w:rsidRPr="00D6116E">
          <w:rPr>
            <w:rStyle w:val="a3"/>
            <w:color w:val="auto"/>
          </w:rPr>
          <w:t>Единого портала</w:t>
        </w:r>
      </w:hyperlink>
      <w:r w:rsidRPr="00D6116E">
        <w:t>.</w:t>
      </w:r>
    </w:p>
    <w:p w:rsidR="002B032B" w:rsidRPr="00D6116E" w:rsidRDefault="002B032B" w:rsidP="002B032B">
      <w:pPr>
        <w:pStyle w:val="s1"/>
        <w:spacing w:before="0" w:beforeAutospacing="0" w:after="0" w:afterAutospacing="0"/>
        <w:ind w:firstLine="709"/>
        <w:jc w:val="both"/>
      </w:pPr>
      <w:r w:rsidRPr="00D6116E">
        <w:t xml:space="preserve">3.4. Уполномоченный орган обеспечивает в срок не позднее 1 рабочего дня с момента подачи уведомления об окончании строительства на </w:t>
      </w:r>
      <w:hyperlink r:id="rId11" w:tgtFrame="_blank" w:history="1">
        <w:r w:rsidRPr="00D6116E">
          <w:rPr>
            <w:rStyle w:val="a3"/>
            <w:color w:val="auto"/>
          </w:rPr>
          <w:t>Единый портал</w:t>
        </w:r>
      </w:hyperlink>
      <w:r w:rsidRPr="00D6116E">
        <w:t xml:space="preserve">, а в случае его </w:t>
      </w:r>
      <w:r w:rsidRPr="00D6116E">
        <w:lastRenderedPageBreak/>
        <w:t>поступления в выходной, нерабочий праздничный день, - в следующий за ним первый рабочий день:</w:t>
      </w:r>
    </w:p>
    <w:p w:rsidR="002B032B" w:rsidRPr="00D6116E" w:rsidRDefault="002B032B" w:rsidP="002B032B">
      <w:pPr>
        <w:pStyle w:val="s1"/>
        <w:spacing w:before="0" w:beforeAutospacing="0" w:after="0" w:afterAutospacing="0"/>
        <w:ind w:firstLine="709"/>
        <w:jc w:val="both"/>
      </w:pPr>
      <w:r w:rsidRPr="00D6116E">
        <w:t xml:space="preserve">а) прием документов, </w:t>
      </w:r>
      <w:proofErr w:type="gramStart"/>
      <w:r w:rsidRPr="00D6116E">
        <w:t>необходимых</w:t>
      </w:r>
      <w:proofErr w:type="gramEnd"/>
      <w:r w:rsidRPr="00D6116E">
        <w:t xml:space="preserve">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2B032B" w:rsidRPr="00D6116E" w:rsidRDefault="002B032B" w:rsidP="002B032B">
      <w:pPr>
        <w:pStyle w:val="s1"/>
        <w:spacing w:before="0" w:beforeAutospacing="0" w:after="0" w:afterAutospacing="0"/>
        <w:ind w:firstLine="709"/>
        <w:jc w:val="both"/>
      </w:pPr>
      <w:r w:rsidRPr="00D6116E">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w:t>
      </w:r>
      <w:proofErr w:type="gramStart"/>
      <w:r w:rsidRPr="00D6116E">
        <w:t>необходимых</w:t>
      </w:r>
      <w:proofErr w:type="gramEnd"/>
      <w:r w:rsidRPr="00D6116E">
        <w:t xml:space="preserve"> для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B032B" w:rsidRPr="00D6116E" w:rsidRDefault="002B032B" w:rsidP="002B032B">
      <w:pPr>
        <w:pStyle w:val="s1"/>
        <w:spacing w:before="0" w:beforeAutospacing="0" w:after="0" w:afterAutospacing="0"/>
        <w:ind w:firstLine="709"/>
        <w:jc w:val="both"/>
      </w:pPr>
      <w:r w:rsidRPr="00D6116E">
        <w:t>Ответственное должностное лицо:</w:t>
      </w:r>
    </w:p>
    <w:p w:rsidR="002B032B" w:rsidRPr="00D6116E" w:rsidRDefault="002B032B" w:rsidP="002B032B">
      <w:pPr>
        <w:pStyle w:val="s1"/>
        <w:spacing w:before="0" w:beforeAutospacing="0" w:after="0" w:afterAutospacing="0"/>
        <w:ind w:firstLine="709"/>
        <w:jc w:val="both"/>
      </w:pPr>
      <w:r w:rsidRPr="00D6116E">
        <w:t xml:space="preserve">проверяет наличие электронных уведомлений об окончании строительства, поступивших из </w:t>
      </w:r>
      <w:hyperlink r:id="rId12" w:tgtFrame="_blank" w:history="1">
        <w:r w:rsidRPr="00D6116E">
          <w:rPr>
            <w:rStyle w:val="a3"/>
            <w:color w:val="auto"/>
          </w:rPr>
          <w:t>Единого портала</w:t>
        </w:r>
      </w:hyperlink>
      <w:r w:rsidRPr="00D6116E">
        <w:t xml:space="preserve"> с периодичностью не реже 2 раз в день;</w:t>
      </w:r>
    </w:p>
    <w:p w:rsidR="002B032B" w:rsidRPr="00D6116E" w:rsidRDefault="002B032B" w:rsidP="002B032B">
      <w:pPr>
        <w:pStyle w:val="s1"/>
        <w:spacing w:before="0" w:beforeAutospacing="0" w:after="0" w:afterAutospacing="0"/>
        <w:ind w:firstLine="709"/>
        <w:jc w:val="both"/>
      </w:pPr>
      <w:r w:rsidRPr="00D6116E">
        <w:t>рассматривает поступившие уведомления об окончании строительства и приложенные образы документов (документы);</w:t>
      </w:r>
    </w:p>
    <w:p w:rsidR="002B032B" w:rsidRPr="00D6116E" w:rsidRDefault="002B032B" w:rsidP="002B032B">
      <w:pPr>
        <w:pStyle w:val="s1"/>
        <w:spacing w:before="0" w:beforeAutospacing="0" w:after="0" w:afterAutospacing="0"/>
        <w:ind w:firstLine="709"/>
        <w:jc w:val="both"/>
      </w:pPr>
      <w:r w:rsidRPr="00D6116E">
        <w:t xml:space="preserve">производит действия в соответствии с </w:t>
      </w:r>
      <w:hyperlink r:id="rId13" w:anchor="/document/403408315/entry/4034" w:history="1">
        <w:r w:rsidRPr="00D6116E">
          <w:rPr>
            <w:rStyle w:val="a3"/>
            <w:color w:val="auto"/>
          </w:rPr>
          <w:t>пунктом 3.4</w:t>
        </w:r>
      </w:hyperlink>
      <w:r w:rsidRPr="00D6116E">
        <w:t xml:space="preserve"> настоящего Административного регламента.</w:t>
      </w:r>
    </w:p>
    <w:p w:rsidR="002B032B" w:rsidRPr="00D6116E" w:rsidRDefault="002B032B" w:rsidP="002B032B">
      <w:pPr>
        <w:pStyle w:val="s1"/>
        <w:spacing w:before="0" w:beforeAutospacing="0" w:after="0" w:afterAutospacing="0"/>
        <w:ind w:firstLine="709"/>
        <w:jc w:val="both"/>
      </w:pPr>
      <w:r w:rsidRPr="00D6116E">
        <w:t>3.6. Заявителю в качестве результата предоставления муниципальной услуги обеспечивается возможность получения документа:</w:t>
      </w:r>
    </w:p>
    <w:p w:rsidR="002B032B" w:rsidRPr="00D6116E" w:rsidRDefault="002B032B" w:rsidP="002B032B">
      <w:pPr>
        <w:pStyle w:val="s1"/>
        <w:spacing w:before="0" w:beforeAutospacing="0" w:after="0" w:afterAutospacing="0"/>
        <w:ind w:firstLine="709"/>
        <w:jc w:val="both"/>
      </w:pPr>
      <w:r w:rsidRPr="00D6116E">
        <w:t xml:space="preserve">в форме электронного документа, подписанного усиленной </w:t>
      </w:r>
      <w:hyperlink r:id="rId14" w:anchor="/document/12184522/entry/54" w:history="1">
        <w:r w:rsidRPr="00D6116E">
          <w:rPr>
            <w:rStyle w:val="a3"/>
            <w:color w:val="auto"/>
          </w:rPr>
          <w:t>квалифицированной электронной подписью</w:t>
        </w:r>
      </w:hyperlink>
      <w:r w:rsidRPr="00D6116E">
        <w:t xml:space="preserve"> уполномоченного должностного лица Уполномоченного органа, направленного заявителю в личный кабинет на </w:t>
      </w:r>
      <w:hyperlink r:id="rId15" w:tgtFrame="_blank" w:history="1">
        <w:r w:rsidRPr="00D6116E">
          <w:rPr>
            <w:rStyle w:val="a3"/>
            <w:color w:val="auto"/>
          </w:rPr>
          <w:t>Едином портале</w:t>
        </w:r>
      </w:hyperlink>
      <w:r w:rsidRPr="00D6116E">
        <w:t>;</w:t>
      </w:r>
    </w:p>
    <w:p w:rsidR="002B032B" w:rsidRPr="00D6116E" w:rsidRDefault="002B032B" w:rsidP="002B032B">
      <w:pPr>
        <w:pStyle w:val="s1"/>
        <w:spacing w:before="0" w:beforeAutospacing="0" w:after="0" w:afterAutospacing="0"/>
        <w:ind w:firstLine="709"/>
        <w:jc w:val="both"/>
      </w:pPr>
      <w:r w:rsidRPr="00D6116E">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B032B" w:rsidRPr="00D6116E" w:rsidRDefault="002B032B" w:rsidP="002B032B">
      <w:pPr>
        <w:pStyle w:val="s1"/>
        <w:spacing w:before="0" w:beforeAutospacing="0" w:after="0" w:afterAutospacing="0"/>
        <w:ind w:firstLine="709"/>
        <w:jc w:val="both"/>
      </w:pPr>
      <w:r w:rsidRPr="00D6116E">
        <w:t xml:space="preserve">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hyperlink r:id="rId16" w:tgtFrame="_blank" w:history="1">
        <w:r w:rsidRPr="00D6116E">
          <w:rPr>
            <w:rStyle w:val="a3"/>
            <w:color w:val="auto"/>
          </w:rPr>
          <w:t>Едином портале</w:t>
        </w:r>
      </w:hyperlink>
      <w:r w:rsidRPr="00D6116E">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2B032B" w:rsidRPr="00D6116E" w:rsidRDefault="002B032B" w:rsidP="002B032B">
      <w:pPr>
        <w:pStyle w:val="s1"/>
        <w:spacing w:before="0" w:beforeAutospacing="0" w:after="0" w:afterAutospacing="0"/>
        <w:ind w:firstLine="709"/>
        <w:jc w:val="both"/>
      </w:pPr>
      <w:r w:rsidRPr="00D6116E">
        <w:t>При предоставлении муниципальной услуги в электронной форме заявителю направляется:</w:t>
      </w:r>
    </w:p>
    <w:p w:rsidR="002B032B" w:rsidRPr="00D6116E" w:rsidRDefault="002B032B" w:rsidP="002B032B">
      <w:pPr>
        <w:pStyle w:val="s1"/>
        <w:spacing w:before="0" w:beforeAutospacing="0" w:after="0" w:afterAutospacing="0"/>
        <w:ind w:firstLine="709"/>
        <w:jc w:val="both"/>
      </w:pPr>
      <w:proofErr w:type="gramStart"/>
      <w:r w:rsidRPr="00D6116E">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D6116E">
        <w:t xml:space="preserve"> муниципальной услуги;</w:t>
      </w:r>
    </w:p>
    <w:p w:rsidR="002B032B" w:rsidRPr="00D6116E" w:rsidRDefault="002B032B" w:rsidP="002B032B">
      <w:pPr>
        <w:pStyle w:val="s1"/>
        <w:spacing w:before="0" w:beforeAutospacing="0" w:after="0" w:afterAutospacing="0"/>
        <w:ind w:firstLine="709"/>
        <w:jc w:val="both"/>
      </w:pPr>
      <w:r w:rsidRPr="00D6116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032B" w:rsidRPr="00D6116E" w:rsidRDefault="002B032B" w:rsidP="002B032B">
      <w:pPr>
        <w:pStyle w:val="s1"/>
        <w:spacing w:before="0" w:beforeAutospacing="0" w:after="0" w:afterAutospacing="0"/>
        <w:ind w:firstLine="709"/>
        <w:jc w:val="both"/>
      </w:pPr>
      <w:r w:rsidRPr="00D6116E">
        <w:t>3.8. Оценка качества предоставления муниципальной услуги.</w:t>
      </w:r>
    </w:p>
    <w:p w:rsidR="002B032B" w:rsidRPr="00D6116E" w:rsidRDefault="002B032B" w:rsidP="002B032B">
      <w:pPr>
        <w:pStyle w:val="s1"/>
        <w:spacing w:before="0" w:beforeAutospacing="0" w:after="0" w:afterAutospacing="0"/>
        <w:ind w:firstLine="709"/>
        <w:jc w:val="both"/>
      </w:pPr>
      <w:proofErr w:type="gramStart"/>
      <w:r w:rsidRPr="00D6116E">
        <w:t xml:space="preserve">Оценка качества предоставления муниципальной услуги осуществляется в соответствии с </w:t>
      </w:r>
      <w:hyperlink r:id="rId17" w:anchor="/document/70282224/entry/1000" w:history="1">
        <w:r w:rsidRPr="00D6116E">
          <w:rPr>
            <w:rStyle w:val="a3"/>
            <w:color w:val="auto"/>
          </w:rPr>
          <w:t>Правилами</w:t>
        </w:r>
      </w:hyperlink>
      <w:r w:rsidRPr="00D6116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D6116E">
        <w:lastRenderedPageBreak/>
        <w:t xml:space="preserve">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8" w:anchor="/document/70282224/entry/0" w:history="1">
        <w:r w:rsidRPr="00D6116E">
          <w:rPr>
            <w:rStyle w:val="a3"/>
            <w:color w:val="auto"/>
          </w:rPr>
          <w:t>постановлением</w:t>
        </w:r>
      </w:hyperlink>
      <w:r w:rsidRPr="00D6116E">
        <w:t xml:space="preserve"> Правительства Российской Федерации от 12 декабря 2012</w:t>
      </w:r>
      <w:proofErr w:type="gramEnd"/>
      <w:r w:rsidRPr="00D6116E">
        <w:t xml:space="preserve"> </w:t>
      </w:r>
      <w:proofErr w:type="gramStart"/>
      <w:r w:rsidRPr="00D6116E">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6116E">
        <w:t xml:space="preserve"> решений о досрочном прекращении исполнения соответствующими руководителями своих должностных обязанностей».</w:t>
      </w:r>
    </w:p>
    <w:p w:rsidR="002B032B" w:rsidRPr="00D6116E" w:rsidRDefault="002B032B" w:rsidP="002B032B">
      <w:pPr>
        <w:pStyle w:val="s1"/>
        <w:spacing w:before="0" w:beforeAutospacing="0" w:after="0" w:afterAutospacing="0"/>
        <w:ind w:firstLine="709"/>
        <w:jc w:val="both"/>
      </w:pPr>
      <w:r w:rsidRPr="00D6116E">
        <w:t xml:space="preserve">3.9. </w:t>
      </w:r>
      <w:proofErr w:type="gramStart"/>
      <w:r w:rsidRPr="00D6116E">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9" w:anchor="/document/12177515/entry/1102" w:history="1">
        <w:r w:rsidRPr="00D6116E">
          <w:rPr>
            <w:rStyle w:val="a3"/>
            <w:color w:val="auto"/>
          </w:rPr>
          <w:t>статьей 11.2</w:t>
        </w:r>
      </w:hyperlink>
      <w:r w:rsidRPr="00D6116E">
        <w:t xml:space="preserve"> Федерального закона № 210-ФЗ и в порядке, установленном </w:t>
      </w:r>
      <w:hyperlink r:id="rId20" w:anchor="/document/70262414/entry/0" w:history="1">
        <w:r w:rsidRPr="00D6116E">
          <w:rPr>
            <w:rStyle w:val="a3"/>
            <w:color w:val="auto"/>
          </w:rPr>
          <w:t>постановлением</w:t>
        </w:r>
      </w:hyperlink>
      <w:r w:rsidRPr="00D6116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6116E">
        <w:t xml:space="preserve"> муниципальных услуг.</w:t>
      </w:r>
    </w:p>
    <w:p w:rsidR="002B032B" w:rsidRPr="00D6116E" w:rsidRDefault="002B032B" w:rsidP="002B032B">
      <w:pPr>
        <w:pStyle w:val="s3"/>
        <w:spacing w:before="0" w:beforeAutospacing="0" w:after="0" w:afterAutospacing="0"/>
        <w:ind w:firstLine="709"/>
        <w:jc w:val="center"/>
        <w:rPr>
          <w:b/>
        </w:rPr>
      </w:pPr>
      <w:r w:rsidRPr="00D6116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1"/>
        <w:spacing w:before="0" w:beforeAutospacing="0" w:after="0" w:afterAutospacing="0"/>
        <w:ind w:firstLine="709"/>
        <w:jc w:val="both"/>
      </w:pPr>
      <w:r w:rsidRPr="00D6116E">
        <w:t>3.10. Многофункциональный центр осуществляет:</w:t>
      </w:r>
    </w:p>
    <w:p w:rsidR="002B032B" w:rsidRPr="00D6116E" w:rsidRDefault="002B032B" w:rsidP="002B032B">
      <w:pPr>
        <w:pStyle w:val="s1"/>
        <w:spacing w:before="0" w:beforeAutospacing="0" w:after="0" w:afterAutospacing="0"/>
        <w:ind w:firstLine="709"/>
        <w:jc w:val="both"/>
      </w:pPr>
      <w:r w:rsidRPr="00D6116E">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032B" w:rsidRPr="00D6116E" w:rsidRDefault="002B032B" w:rsidP="002B032B">
      <w:pPr>
        <w:pStyle w:val="s1"/>
        <w:spacing w:before="0" w:beforeAutospacing="0" w:after="0" w:afterAutospacing="0"/>
        <w:ind w:firstLine="709"/>
        <w:jc w:val="both"/>
      </w:pPr>
      <w:r w:rsidRPr="00D6116E">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w:t>
      </w:r>
      <w:proofErr w:type="gramStart"/>
      <w:r w:rsidRPr="00D6116E">
        <w:t>многофункциональный</w:t>
      </w:r>
      <w:proofErr w:type="gramEnd"/>
      <w:r w:rsidRPr="00D6116E">
        <w:t xml:space="preserve">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2B032B" w:rsidRPr="00D6116E" w:rsidRDefault="002B032B" w:rsidP="002B032B">
      <w:pPr>
        <w:pStyle w:val="s1"/>
        <w:spacing w:before="0" w:beforeAutospacing="0" w:after="0" w:afterAutospacing="0"/>
        <w:ind w:firstLine="709"/>
        <w:jc w:val="both"/>
      </w:pPr>
      <w:r w:rsidRPr="00D6116E">
        <w:t xml:space="preserve">иные процедуры и действия, предусмотренные </w:t>
      </w:r>
      <w:hyperlink r:id="rId21" w:anchor="/document/12177515/entry/0" w:history="1">
        <w:r w:rsidRPr="00D6116E">
          <w:rPr>
            <w:rStyle w:val="a3"/>
            <w:color w:val="auto"/>
          </w:rPr>
          <w:t>Федеральным законом</w:t>
        </w:r>
      </w:hyperlink>
      <w:r w:rsidRPr="00D6116E">
        <w:t xml:space="preserve"> № 210-ФЗ.</w:t>
      </w:r>
    </w:p>
    <w:p w:rsidR="002B032B" w:rsidRPr="00D6116E" w:rsidRDefault="002B032B" w:rsidP="002B032B">
      <w:pPr>
        <w:pStyle w:val="s1"/>
        <w:spacing w:before="0" w:beforeAutospacing="0" w:after="0" w:afterAutospacing="0"/>
        <w:ind w:firstLine="709"/>
        <w:jc w:val="both"/>
      </w:pPr>
      <w:r w:rsidRPr="00D6116E">
        <w:t xml:space="preserve">В соответствии с </w:t>
      </w:r>
      <w:hyperlink r:id="rId22" w:anchor="/document/12177515/entry/16011" w:history="1">
        <w:r w:rsidRPr="00D6116E">
          <w:rPr>
            <w:rStyle w:val="a3"/>
            <w:color w:val="auto"/>
          </w:rPr>
          <w:t>частью 1.1 статьи 16</w:t>
        </w:r>
      </w:hyperlink>
      <w:r w:rsidRPr="00D6116E">
        <w:t xml:space="preserve"> Федерального закона № 210-ФЗ для реализации своих функций многофункциональные центры вправе привлекать иные организации.</w:t>
      </w:r>
    </w:p>
    <w:p w:rsidR="002B032B" w:rsidRPr="00D6116E" w:rsidRDefault="002B032B" w:rsidP="002B032B">
      <w:pPr>
        <w:pStyle w:val="s3"/>
        <w:spacing w:before="0" w:beforeAutospacing="0" w:after="0" w:afterAutospacing="0"/>
        <w:ind w:firstLine="709"/>
        <w:jc w:val="center"/>
        <w:rPr>
          <w:b/>
        </w:rPr>
      </w:pPr>
      <w:r w:rsidRPr="00D6116E">
        <w:rPr>
          <w:b/>
        </w:rPr>
        <w:t>Информирование заявителей</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3.11. Информирование заявителя многофункциональными центрами осуществляется следующими способами:</w:t>
      </w:r>
    </w:p>
    <w:p w:rsidR="002B032B" w:rsidRPr="00D6116E" w:rsidRDefault="002B032B" w:rsidP="002B032B">
      <w:pPr>
        <w:pStyle w:val="s1"/>
        <w:spacing w:before="0" w:beforeAutospacing="0" w:after="0" w:afterAutospacing="0"/>
        <w:ind w:firstLine="709"/>
        <w:jc w:val="both"/>
      </w:pPr>
      <w:r w:rsidRPr="00D6116E">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032B" w:rsidRPr="00D6116E" w:rsidRDefault="002B032B" w:rsidP="002B032B">
      <w:pPr>
        <w:pStyle w:val="s1"/>
        <w:spacing w:before="0" w:beforeAutospacing="0" w:after="0" w:afterAutospacing="0"/>
        <w:ind w:firstLine="709"/>
        <w:jc w:val="both"/>
      </w:pPr>
      <w:r w:rsidRPr="00D6116E">
        <w:t xml:space="preserve">б) при обращении заявителя в </w:t>
      </w:r>
      <w:proofErr w:type="gramStart"/>
      <w:r w:rsidRPr="00D6116E">
        <w:t>многофункциональный</w:t>
      </w:r>
      <w:proofErr w:type="gramEnd"/>
      <w:r w:rsidRPr="00D6116E">
        <w:t xml:space="preserve"> центр лично, по телефону, посредством почтовых отправлений, либо по электронной почте.</w:t>
      </w:r>
    </w:p>
    <w:p w:rsidR="002B032B" w:rsidRPr="00D6116E" w:rsidRDefault="002B032B" w:rsidP="002B032B">
      <w:pPr>
        <w:pStyle w:val="s1"/>
        <w:spacing w:before="0" w:beforeAutospacing="0" w:after="0" w:afterAutospacing="0"/>
        <w:ind w:firstLine="709"/>
        <w:jc w:val="both"/>
      </w:pPr>
      <w:r w:rsidRPr="00D6116E">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D6116E">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032B" w:rsidRPr="00D6116E" w:rsidRDefault="002B032B" w:rsidP="002B032B">
      <w:pPr>
        <w:pStyle w:val="s1"/>
        <w:spacing w:before="0" w:beforeAutospacing="0" w:after="0" w:afterAutospacing="0"/>
        <w:ind w:firstLine="709"/>
        <w:jc w:val="both"/>
      </w:pPr>
      <w:r w:rsidRPr="00D6116E">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B032B" w:rsidRPr="00D6116E" w:rsidRDefault="002B032B" w:rsidP="002B032B">
      <w:pPr>
        <w:pStyle w:val="s1"/>
        <w:spacing w:before="0" w:beforeAutospacing="0" w:after="0" w:afterAutospacing="0"/>
        <w:ind w:firstLine="709"/>
        <w:jc w:val="both"/>
      </w:pPr>
      <w:r w:rsidRPr="00D6116E">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032B" w:rsidRPr="00D6116E" w:rsidRDefault="002B032B" w:rsidP="002B032B">
      <w:pPr>
        <w:pStyle w:val="s1"/>
        <w:spacing w:before="0" w:beforeAutospacing="0" w:after="0" w:afterAutospacing="0"/>
        <w:ind w:firstLine="709"/>
        <w:jc w:val="both"/>
      </w:pPr>
      <w:r w:rsidRPr="00D6116E">
        <w:t>изложить обращение в письменной форме (ответ направляется Заявителю в соответствии со способом, указанным в обращении);</w:t>
      </w:r>
    </w:p>
    <w:p w:rsidR="002B032B" w:rsidRPr="00D6116E" w:rsidRDefault="002B032B" w:rsidP="002B032B">
      <w:pPr>
        <w:pStyle w:val="s1"/>
        <w:spacing w:before="0" w:beforeAutospacing="0" w:after="0" w:afterAutospacing="0"/>
        <w:ind w:firstLine="709"/>
        <w:jc w:val="both"/>
      </w:pPr>
      <w:r w:rsidRPr="00D6116E">
        <w:t>назначить другое время для консультаций.</w:t>
      </w:r>
    </w:p>
    <w:p w:rsidR="002B032B" w:rsidRPr="00D6116E" w:rsidRDefault="002B032B" w:rsidP="002B032B">
      <w:pPr>
        <w:pStyle w:val="s1"/>
        <w:spacing w:before="0" w:beforeAutospacing="0" w:after="0" w:afterAutospacing="0"/>
        <w:ind w:firstLine="709"/>
        <w:jc w:val="both"/>
      </w:pPr>
      <w:proofErr w:type="gramStart"/>
      <w:r w:rsidRPr="00D6116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Выдача заявителю результата предоставления муниципальной услуги</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3.12. </w:t>
      </w:r>
      <w:proofErr w:type="gramStart"/>
      <w:r w:rsidRPr="00D6116E">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3" w:anchor="/document/55172242/entry/0" w:history="1">
        <w:r w:rsidRPr="00D6116E">
          <w:rPr>
            <w:rStyle w:val="a3"/>
            <w:color w:val="auto"/>
          </w:rPr>
          <w:t>постановлением</w:t>
        </w:r>
      </w:hyperlink>
      <w:r w:rsidRPr="00D6116E">
        <w:t xml:space="preserve"> Правительства Российской Федерации от 27 сентября 2011 г. № 797 «О взаимодействии между многофункциональными центрами предоставления</w:t>
      </w:r>
      <w:proofErr w:type="gramEnd"/>
      <w:r w:rsidRPr="00D6116E">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032B" w:rsidRPr="00D6116E" w:rsidRDefault="002B032B" w:rsidP="002B032B">
      <w:pPr>
        <w:pStyle w:val="s1"/>
        <w:spacing w:before="0" w:beforeAutospacing="0" w:after="0" w:afterAutospacing="0"/>
        <w:ind w:firstLine="709"/>
        <w:jc w:val="both"/>
      </w:pPr>
      <w:proofErr w:type="gramStart"/>
      <w:r w:rsidRPr="00D6116E">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4" w:anchor="/document/55172242/entry/0" w:history="1">
        <w:r w:rsidRPr="00D6116E">
          <w:rPr>
            <w:rStyle w:val="a3"/>
            <w:color w:val="auto"/>
          </w:rPr>
          <w:t>постановлением</w:t>
        </w:r>
      </w:hyperlink>
      <w:r w:rsidRPr="00D6116E">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B032B" w:rsidRPr="00D6116E" w:rsidRDefault="002B032B" w:rsidP="002B032B">
      <w:pPr>
        <w:pStyle w:val="s1"/>
        <w:spacing w:before="0" w:beforeAutospacing="0" w:after="0" w:afterAutospacing="0"/>
        <w:ind w:firstLine="709"/>
        <w:jc w:val="both"/>
      </w:pPr>
      <w:r w:rsidRPr="00D6116E">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032B" w:rsidRPr="00D6116E" w:rsidRDefault="002B032B" w:rsidP="002B032B">
      <w:pPr>
        <w:pStyle w:val="s1"/>
        <w:spacing w:before="0" w:beforeAutospacing="0" w:after="0" w:afterAutospacing="0"/>
        <w:ind w:firstLine="709"/>
        <w:jc w:val="both"/>
      </w:pPr>
      <w:r w:rsidRPr="00D6116E">
        <w:t>Работник многофункционального центра осуществляет следующие действия:</w:t>
      </w:r>
    </w:p>
    <w:p w:rsidR="002B032B" w:rsidRPr="00D6116E" w:rsidRDefault="002B032B" w:rsidP="002B032B">
      <w:pPr>
        <w:pStyle w:val="s1"/>
        <w:spacing w:before="0" w:beforeAutospacing="0" w:after="0" w:afterAutospacing="0"/>
        <w:ind w:firstLine="709"/>
        <w:jc w:val="both"/>
      </w:pPr>
      <w:r w:rsidRPr="00D6116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032B" w:rsidRPr="00D6116E" w:rsidRDefault="002B032B" w:rsidP="002B032B">
      <w:pPr>
        <w:pStyle w:val="s1"/>
        <w:spacing w:before="0" w:beforeAutospacing="0" w:after="0" w:afterAutospacing="0"/>
        <w:ind w:firstLine="709"/>
        <w:jc w:val="both"/>
      </w:pPr>
      <w:r w:rsidRPr="00D6116E">
        <w:t>проверяет полномочия представителя заявителя (в случае обращения представителя заявителя);</w:t>
      </w:r>
    </w:p>
    <w:p w:rsidR="002B032B" w:rsidRPr="00D6116E" w:rsidRDefault="002B032B" w:rsidP="002B032B">
      <w:pPr>
        <w:pStyle w:val="s1"/>
        <w:spacing w:before="0" w:beforeAutospacing="0" w:after="0" w:afterAutospacing="0"/>
        <w:ind w:firstLine="709"/>
        <w:jc w:val="both"/>
      </w:pPr>
      <w:r w:rsidRPr="00D6116E">
        <w:t>определяет статус исполнения уведомления об окончании строительства в ГИС;</w:t>
      </w:r>
    </w:p>
    <w:p w:rsidR="002B032B" w:rsidRPr="00D6116E" w:rsidRDefault="002B032B" w:rsidP="002B032B">
      <w:pPr>
        <w:pStyle w:val="s1"/>
        <w:spacing w:before="0" w:beforeAutospacing="0" w:after="0" w:afterAutospacing="0"/>
        <w:ind w:firstLine="709"/>
        <w:jc w:val="both"/>
      </w:pPr>
      <w:proofErr w:type="gramStart"/>
      <w:r w:rsidRPr="00D6116E">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B032B" w:rsidRPr="00D6116E" w:rsidRDefault="002B032B" w:rsidP="002B032B">
      <w:pPr>
        <w:pStyle w:val="s1"/>
        <w:spacing w:before="0" w:beforeAutospacing="0" w:after="0" w:afterAutospacing="0"/>
        <w:ind w:firstLine="709"/>
        <w:jc w:val="both"/>
      </w:pPr>
      <w:r w:rsidRPr="00D6116E">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032B" w:rsidRPr="00D6116E" w:rsidRDefault="002B032B" w:rsidP="002B032B">
      <w:pPr>
        <w:pStyle w:val="s1"/>
        <w:spacing w:before="0" w:beforeAutospacing="0" w:after="0" w:afterAutospacing="0"/>
        <w:ind w:firstLine="709"/>
        <w:jc w:val="both"/>
      </w:pPr>
      <w:r w:rsidRPr="00D6116E">
        <w:t>выдает документы заявителю, при необходимости запрашивает у заявителя подписи за каждый выданный документ;</w:t>
      </w:r>
    </w:p>
    <w:p w:rsidR="002B032B" w:rsidRPr="00D6116E" w:rsidRDefault="002B032B" w:rsidP="002B032B">
      <w:pPr>
        <w:pStyle w:val="s1"/>
        <w:spacing w:before="0" w:beforeAutospacing="0" w:after="0" w:afterAutospacing="0"/>
        <w:ind w:firstLine="709"/>
        <w:jc w:val="both"/>
      </w:pPr>
      <w:r w:rsidRPr="00D6116E">
        <w:t xml:space="preserve">запрашивает согласие заявителя на участие в </w:t>
      </w:r>
      <w:proofErr w:type="spellStart"/>
      <w:r w:rsidRPr="00D6116E">
        <w:t>смс-опросе</w:t>
      </w:r>
      <w:proofErr w:type="spellEnd"/>
      <w:r w:rsidRPr="00D6116E">
        <w:t xml:space="preserve"> для оценки качества предоставленных услуг многофункциональным центром.</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center"/>
        <w:rPr>
          <w:b/>
        </w:rPr>
      </w:pPr>
      <w:r w:rsidRPr="00D6116E">
        <w:rPr>
          <w:b/>
        </w:rPr>
        <w:t xml:space="preserve">Раздел IV. Формы </w:t>
      </w:r>
      <w:proofErr w:type="gramStart"/>
      <w:r w:rsidRPr="00D6116E">
        <w:rPr>
          <w:b/>
        </w:rPr>
        <w:t>контроля за</w:t>
      </w:r>
      <w:proofErr w:type="gramEnd"/>
      <w:r w:rsidRPr="00D6116E">
        <w:rPr>
          <w:b/>
        </w:rPr>
        <w:t xml:space="preserve"> исполнением административного регламента</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 xml:space="preserve">Порядок осуществления текущего </w:t>
      </w:r>
      <w:proofErr w:type="gramStart"/>
      <w:r w:rsidRPr="00D6116E">
        <w:rPr>
          <w:b/>
        </w:rPr>
        <w:t>контроля за</w:t>
      </w:r>
      <w:proofErr w:type="gramEnd"/>
      <w:r w:rsidRPr="00D6116E">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4.1. Текущий </w:t>
      </w:r>
      <w:proofErr w:type="gramStart"/>
      <w:r w:rsidRPr="00D6116E">
        <w:t>контроль за</w:t>
      </w:r>
      <w:proofErr w:type="gramEnd"/>
      <w:r w:rsidRPr="00D6116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B032B" w:rsidRPr="00D6116E" w:rsidRDefault="002B032B" w:rsidP="002B032B">
      <w:pPr>
        <w:pStyle w:val="s1"/>
        <w:spacing w:before="0" w:beforeAutospacing="0" w:after="0" w:afterAutospacing="0"/>
        <w:ind w:firstLine="709"/>
        <w:jc w:val="both"/>
      </w:pPr>
      <w:r w:rsidRPr="00D6116E">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B032B" w:rsidRPr="00D6116E" w:rsidRDefault="002B032B" w:rsidP="002B032B">
      <w:pPr>
        <w:pStyle w:val="s1"/>
        <w:spacing w:before="0" w:beforeAutospacing="0" w:after="0" w:afterAutospacing="0"/>
        <w:ind w:firstLine="709"/>
        <w:jc w:val="both"/>
      </w:pPr>
      <w:r w:rsidRPr="00D6116E">
        <w:t>Текущий контроль осуществляется путем проведения проверок:</w:t>
      </w:r>
    </w:p>
    <w:p w:rsidR="002B032B" w:rsidRPr="00D6116E" w:rsidRDefault="002B032B" w:rsidP="002B032B">
      <w:pPr>
        <w:pStyle w:val="s1"/>
        <w:spacing w:before="0" w:beforeAutospacing="0" w:after="0" w:afterAutospacing="0"/>
        <w:ind w:firstLine="709"/>
        <w:jc w:val="both"/>
      </w:pPr>
      <w:r w:rsidRPr="00D6116E">
        <w:t>решений о предоставлении (об отказе в предоставлении) муниципальной услуги;</w:t>
      </w:r>
    </w:p>
    <w:p w:rsidR="002B032B" w:rsidRPr="00D6116E" w:rsidRDefault="002B032B" w:rsidP="002B032B">
      <w:pPr>
        <w:pStyle w:val="s1"/>
        <w:spacing w:before="0" w:beforeAutospacing="0" w:after="0" w:afterAutospacing="0"/>
        <w:ind w:firstLine="709"/>
        <w:jc w:val="both"/>
      </w:pPr>
      <w:r w:rsidRPr="00D6116E">
        <w:t>выявления и устранения нарушений прав граждан;</w:t>
      </w:r>
    </w:p>
    <w:p w:rsidR="002B032B" w:rsidRPr="00D6116E" w:rsidRDefault="002B032B" w:rsidP="002B032B">
      <w:pPr>
        <w:pStyle w:val="s1"/>
        <w:spacing w:before="0" w:beforeAutospacing="0" w:after="0" w:afterAutospacing="0"/>
        <w:ind w:firstLine="709"/>
        <w:jc w:val="both"/>
      </w:pPr>
      <w:r w:rsidRPr="00D6116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r w:rsidRPr="00D6116E">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116E">
        <w:rPr>
          <w:b/>
        </w:rPr>
        <w:t>контроля за</w:t>
      </w:r>
      <w:proofErr w:type="gramEnd"/>
      <w:r w:rsidRPr="00D6116E">
        <w:rPr>
          <w:b/>
        </w:rPr>
        <w:t xml:space="preserve"> полнотой и качеством предоставления муниципальной услуги</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 xml:space="preserve">4.2. </w:t>
      </w:r>
      <w:proofErr w:type="gramStart"/>
      <w:r w:rsidRPr="00D6116E">
        <w:t>Контроль за</w:t>
      </w:r>
      <w:proofErr w:type="gramEnd"/>
      <w:r w:rsidRPr="00D6116E">
        <w:t xml:space="preserve"> полнотой и качеством предоставления муниципальной услуги включает в себя проведение плановых и внеплановых проверок.</w:t>
      </w:r>
    </w:p>
    <w:p w:rsidR="002B032B" w:rsidRPr="00D6116E" w:rsidRDefault="002B032B" w:rsidP="002B032B">
      <w:pPr>
        <w:pStyle w:val="s1"/>
        <w:spacing w:before="0" w:beforeAutospacing="0" w:after="0" w:afterAutospacing="0"/>
        <w:ind w:firstLine="709"/>
        <w:jc w:val="both"/>
      </w:pPr>
      <w:r w:rsidRPr="00D6116E">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B032B" w:rsidRPr="00D6116E" w:rsidRDefault="002B032B" w:rsidP="002B032B">
      <w:pPr>
        <w:pStyle w:val="s1"/>
        <w:spacing w:before="0" w:beforeAutospacing="0" w:after="0" w:afterAutospacing="0"/>
        <w:ind w:firstLine="709"/>
        <w:jc w:val="both"/>
      </w:pPr>
      <w:r w:rsidRPr="00D6116E">
        <w:t>соблюдение сроков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соблюдение положений настоящего Административного регламента;</w:t>
      </w:r>
    </w:p>
    <w:p w:rsidR="002B032B" w:rsidRPr="00D6116E" w:rsidRDefault="002B032B" w:rsidP="002B032B">
      <w:pPr>
        <w:pStyle w:val="s1"/>
        <w:spacing w:before="0" w:beforeAutospacing="0" w:after="0" w:afterAutospacing="0"/>
        <w:ind w:firstLine="709"/>
        <w:jc w:val="both"/>
      </w:pPr>
      <w:r w:rsidRPr="00D6116E">
        <w:t>правильность и обоснованность принятого решения об отказе в предоставлении муниципальной услуги.</w:t>
      </w:r>
    </w:p>
    <w:p w:rsidR="002B032B" w:rsidRPr="00D6116E" w:rsidRDefault="002B032B" w:rsidP="002B032B">
      <w:pPr>
        <w:pStyle w:val="s1"/>
        <w:spacing w:before="0" w:beforeAutospacing="0" w:after="0" w:afterAutospacing="0"/>
        <w:ind w:firstLine="709"/>
        <w:jc w:val="both"/>
      </w:pPr>
      <w:r w:rsidRPr="00D6116E">
        <w:t>Основанием для проведения внеплановых проверок являются:</w:t>
      </w:r>
    </w:p>
    <w:p w:rsidR="002B032B" w:rsidRPr="00D6116E" w:rsidRDefault="002B032B" w:rsidP="002B032B">
      <w:pPr>
        <w:pStyle w:val="s1"/>
        <w:spacing w:before="0" w:beforeAutospacing="0" w:after="0" w:afterAutospacing="0"/>
        <w:ind w:firstLine="709"/>
        <w:jc w:val="both"/>
      </w:pPr>
      <w:r w:rsidRPr="00D6116E">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w:t>
      </w:r>
      <w:r w:rsidRPr="00D6116E">
        <w:lastRenderedPageBreak/>
        <w:t>правовых актов органов местного самоуправления Северного сельского поселения Александровского района Томской области;</w:t>
      </w:r>
    </w:p>
    <w:p w:rsidR="002B032B" w:rsidRPr="00D6116E" w:rsidRDefault="002B032B" w:rsidP="002B032B">
      <w:pPr>
        <w:pStyle w:val="s1"/>
        <w:spacing w:before="0" w:beforeAutospacing="0" w:after="0" w:afterAutospacing="0"/>
        <w:ind w:firstLine="709"/>
        <w:jc w:val="both"/>
      </w:pPr>
      <w:r w:rsidRPr="00D6116E">
        <w:t>обращения граждан и юридических лиц на нарушения законодательства, в том числе на качество предоставления муниципальной услуги.</w:t>
      </w:r>
    </w:p>
    <w:p w:rsidR="002B032B" w:rsidRPr="00D6116E" w:rsidRDefault="002B032B" w:rsidP="002B032B">
      <w:pPr>
        <w:pStyle w:val="s1"/>
        <w:spacing w:before="0" w:beforeAutospacing="0" w:after="0" w:afterAutospacing="0"/>
        <w:ind w:firstLine="709"/>
        <w:jc w:val="both"/>
      </w:pPr>
    </w:p>
    <w:p w:rsidR="002B032B" w:rsidRPr="00D6116E" w:rsidRDefault="002B032B" w:rsidP="002B032B">
      <w:pPr>
        <w:pStyle w:val="s3"/>
        <w:spacing w:before="0" w:beforeAutospacing="0" w:after="0" w:afterAutospacing="0"/>
        <w:ind w:firstLine="709"/>
        <w:jc w:val="both"/>
        <w:rPr>
          <w:b/>
        </w:rPr>
      </w:pPr>
      <w:r w:rsidRPr="00D6116E">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B032B" w:rsidRPr="00D6116E" w:rsidRDefault="002B032B" w:rsidP="002B032B">
      <w:pPr>
        <w:pStyle w:val="s3"/>
        <w:spacing w:before="0" w:beforeAutospacing="0" w:after="0" w:afterAutospacing="0"/>
        <w:ind w:firstLine="709"/>
        <w:jc w:val="both"/>
        <w:rPr>
          <w:b/>
        </w:rPr>
      </w:pPr>
    </w:p>
    <w:p w:rsidR="002B032B" w:rsidRPr="00D6116E" w:rsidRDefault="002B032B" w:rsidP="002B032B">
      <w:pPr>
        <w:pStyle w:val="s1"/>
        <w:spacing w:before="0" w:beforeAutospacing="0" w:after="0" w:afterAutospacing="0"/>
        <w:ind w:firstLine="709"/>
        <w:jc w:val="both"/>
      </w:pPr>
      <w:r w:rsidRPr="00D6116E">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Северного сельского поселения Александровского района Томской области осуществляется привлечение виновных лиц к ответственности в соответствии с законодательством Российской Федерации.</w:t>
      </w:r>
    </w:p>
    <w:p w:rsidR="002B032B" w:rsidRPr="00D6116E" w:rsidRDefault="002B032B" w:rsidP="002B032B">
      <w:pPr>
        <w:pStyle w:val="s1"/>
        <w:spacing w:before="0" w:beforeAutospacing="0" w:after="0" w:afterAutospacing="0"/>
        <w:ind w:firstLine="709"/>
        <w:jc w:val="both"/>
      </w:pPr>
      <w:r w:rsidRPr="00D6116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032B" w:rsidRPr="00D6116E" w:rsidRDefault="002B032B" w:rsidP="002B032B">
      <w:pPr>
        <w:pStyle w:val="s3"/>
        <w:spacing w:before="0" w:beforeAutospacing="0" w:after="0" w:afterAutospacing="0"/>
        <w:ind w:firstLine="709"/>
        <w:jc w:val="both"/>
      </w:pPr>
      <w:r w:rsidRPr="00D6116E">
        <w:t xml:space="preserve">Требования к порядку и формам </w:t>
      </w:r>
      <w:proofErr w:type="gramStart"/>
      <w:r w:rsidRPr="00D6116E">
        <w:t>контроля за</w:t>
      </w:r>
      <w:proofErr w:type="gramEnd"/>
      <w:r w:rsidRPr="00D6116E">
        <w:t xml:space="preserve"> предоставлением муниципальной услуги, в том числе со стороны граждан, их объединений и организаций</w:t>
      </w:r>
    </w:p>
    <w:p w:rsidR="002B032B" w:rsidRPr="00D6116E" w:rsidRDefault="002B032B" w:rsidP="002B032B">
      <w:pPr>
        <w:pStyle w:val="s1"/>
        <w:spacing w:before="0" w:beforeAutospacing="0" w:after="0" w:afterAutospacing="0"/>
        <w:ind w:firstLine="709"/>
        <w:jc w:val="both"/>
      </w:pPr>
      <w:r w:rsidRPr="00D6116E">
        <w:t xml:space="preserve">4.6. Граждане, их объединения и организации имеют право осуществлять </w:t>
      </w:r>
      <w:proofErr w:type="gramStart"/>
      <w:r w:rsidRPr="00D6116E">
        <w:t>контроль за</w:t>
      </w:r>
      <w:proofErr w:type="gramEnd"/>
      <w:r w:rsidRPr="00D6116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032B" w:rsidRPr="00D6116E" w:rsidRDefault="002B032B" w:rsidP="002B032B">
      <w:pPr>
        <w:pStyle w:val="s1"/>
        <w:spacing w:before="0" w:beforeAutospacing="0" w:after="0" w:afterAutospacing="0"/>
        <w:ind w:firstLine="709"/>
        <w:jc w:val="both"/>
      </w:pPr>
      <w:r w:rsidRPr="00D6116E">
        <w:t>Граждане, их объединения и организации также имеют право:</w:t>
      </w:r>
    </w:p>
    <w:p w:rsidR="002B032B" w:rsidRPr="00D6116E" w:rsidRDefault="002B032B" w:rsidP="002B032B">
      <w:pPr>
        <w:pStyle w:val="s1"/>
        <w:spacing w:before="0" w:beforeAutospacing="0" w:after="0" w:afterAutospacing="0"/>
        <w:ind w:firstLine="709"/>
        <w:jc w:val="both"/>
      </w:pPr>
      <w:r w:rsidRPr="00D6116E">
        <w:t>направлять замечания и предложения по улучшению доступности и качества предоставления муниципальной услуги;</w:t>
      </w:r>
    </w:p>
    <w:p w:rsidR="002B032B" w:rsidRPr="00D6116E" w:rsidRDefault="002B032B" w:rsidP="002B032B">
      <w:pPr>
        <w:pStyle w:val="s1"/>
        <w:spacing w:before="0" w:beforeAutospacing="0" w:after="0" w:afterAutospacing="0"/>
        <w:ind w:firstLine="709"/>
        <w:jc w:val="both"/>
      </w:pPr>
      <w:r w:rsidRPr="00D6116E">
        <w:t>вносить предложения о мерах по устранению нарушений настоящего Административного регламента.</w:t>
      </w:r>
    </w:p>
    <w:p w:rsidR="002B032B" w:rsidRPr="00D6116E" w:rsidRDefault="002B032B" w:rsidP="002B032B">
      <w:pPr>
        <w:pStyle w:val="s1"/>
        <w:spacing w:before="0" w:beforeAutospacing="0" w:after="0" w:afterAutospacing="0"/>
        <w:ind w:firstLine="709"/>
        <w:jc w:val="both"/>
      </w:pPr>
      <w:r w:rsidRPr="00D6116E">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B032B" w:rsidRPr="00D6116E" w:rsidRDefault="002B032B" w:rsidP="002B032B">
      <w:pPr>
        <w:pStyle w:val="s1"/>
        <w:spacing w:before="0" w:beforeAutospacing="0" w:after="0" w:afterAutospacing="0"/>
        <w:ind w:firstLine="709"/>
        <w:jc w:val="both"/>
      </w:pPr>
      <w:r w:rsidRPr="00D6116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3"/>
        <w:spacing w:before="0" w:beforeAutospacing="0" w:after="0" w:afterAutospacing="0"/>
        <w:jc w:val="center"/>
        <w:rPr>
          <w:b/>
        </w:rPr>
      </w:pPr>
      <w:r w:rsidRPr="00D6116E">
        <w:rPr>
          <w:b/>
        </w:rPr>
        <w:t xml:space="preserve">Раздел V. </w:t>
      </w:r>
      <w:proofErr w:type="gramStart"/>
      <w:r w:rsidRPr="00D6116E">
        <w:rPr>
          <w:b/>
        </w:rPr>
        <w:t xml:space="preserve">Досудебный (внесудебный) порядок обжалования решений и действий (бездействия) органа, предоставляющего муниципальную услугу, </w:t>
      </w:r>
      <w:r w:rsidR="00210291" w:rsidRPr="00D6116E">
        <w:rPr>
          <w:b/>
        </w:rPr>
        <w:t>многофункционального центра, организаций, указанных в части 1.1. статьи 16 настоящего Федерального закона, а также их должностных лиц,</w:t>
      </w:r>
      <w:r w:rsidRPr="00D6116E">
        <w:rPr>
          <w:b/>
        </w:rPr>
        <w:t xml:space="preserve"> государственных </w:t>
      </w:r>
      <w:r w:rsidR="00210291" w:rsidRPr="00D6116E">
        <w:rPr>
          <w:b/>
        </w:rPr>
        <w:t xml:space="preserve">или </w:t>
      </w:r>
      <w:r w:rsidRPr="00D6116E">
        <w:rPr>
          <w:b/>
        </w:rPr>
        <w:t>(муниципальных) служащих</w:t>
      </w:r>
      <w:r w:rsidR="00210291" w:rsidRPr="00D6116E">
        <w:rPr>
          <w:b/>
        </w:rPr>
        <w:t>, работников</w:t>
      </w:r>
      <w:proofErr w:type="gramEnd"/>
    </w:p>
    <w:p w:rsidR="002B032B" w:rsidRPr="00D6116E" w:rsidRDefault="002B032B" w:rsidP="002B032B">
      <w:pPr>
        <w:pStyle w:val="s3"/>
        <w:spacing w:before="0" w:beforeAutospacing="0" w:after="0" w:afterAutospacing="0"/>
        <w:ind w:firstLine="709"/>
        <w:jc w:val="center"/>
        <w:rPr>
          <w:b/>
        </w:rPr>
      </w:pPr>
    </w:p>
    <w:p w:rsidR="002B032B" w:rsidRPr="00D6116E" w:rsidRDefault="002B032B" w:rsidP="002B032B">
      <w:pPr>
        <w:pStyle w:val="s1"/>
        <w:spacing w:before="0" w:beforeAutospacing="0" w:after="0" w:afterAutospacing="0"/>
        <w:ind w:firstLine="709"/>
        <w:jc w:val="both"/>
      </w:pPr>
      <w:r w:rsidRPr="00D6116E">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B032B" w:rsidRPr="00D6116E" w:rsidRDefault="002B032B" w:rsidP="002B032B">
      <w:pPr>
        <w:pStyle w:val="s3"/>
        <w:spacing w:before="0" w:beforeAutospacing="0" w:after="0" w:afterAutospacing="0"/>
        <w:ind w:firstLine="709"/>
        <w:jc w:val="both"/>
      </w:pPr>
      <w:r w:rsidRPr="00D6116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032B" w:rsidRPr="00D6116E" w:rsidRDefault="002B032B" w:rsidP="002B032B">
      <w:pPr>
        <w:pStyle w:val="s1"/>
        <w:spacing w:before="0" w:beforeAutospacing="0" w:after="0" w:afterAutospacing="0"/>
        <w:ind w:firstLine="709"/>
        <w:jc w:val="both"/>
      </w:pPr>
      <w:r w:rsidRPr="00D6116E">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B032B" w:rsidRPr="00D6116E" w:rsidRDefault="002B032B" w:rsidP="002B032B">
      <w:pPr>
        <w:pStyle w:val="s1"/>
        <w:spacing w:before="0" w:beforeAutospacing="0" w:after="0" w:afterAutospacing="0"/>
        <w:ind w:firstLine="709"/>
        <w:jc w:val="both"/>
      </w:pPr>
      <w:r w:rsidRPr="00D6116E">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032B" w:rsidRPr="00D6116E" w:rsidRDefault="002B032B" w:rsidP="002B032B">
      <w:pPr>
        <w:pStyle w:val="s1"/>
        <w:spacing w:before="0" w:beforeAutospacing="0" w:after="0" w:afterAutospacing="0"/>
        <w:ind w:firstLine="709"/>
        <w:jc w:val="both"/>
      </w:pPr>
      <w:r w:rsidRPr="00D6116E">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032B" w:rsidRPr="00D6116E" w:rsidRDefault="002B032B" w:rsidP="002B032B">
      <w:pPr>
        <w:pStyle w:val="s1"/>
        <w:spacing w:before="0" w:beforeAutospacing="0" w:after="0" w:afterAutospacing="0"/>
        <w:ind w:firstLine="709"/>
        <w:jc w:val="both"/>
      </w:pPr>
      <w:r w:rsidRPr="00D6116E">
        <w:t>к руководителю многофункционального центра - на решения и действия (бездействие) работника многофункционального центра;</w:t>
      </w:r>
    </w:p>
    <w:p w:rsidR="002B032B" w:rsidRPr="00D6116E" w:rsidRDefault="002B032B" w:rsidP="002B032B">
      <w:pPr>
        <w:pStyle w:val="s1"/>
        <w:spacing w:before="0" w:beforeAutospacing="0" w:after="0" w:afterAutospacing="0"/>
        <w:ind w:firstLine="709"/>
        <w:jc w:val="both"/>
      </w:pPr>
      <w:r w:rsidRPr="00D6116E">
        <w:t>к учредителю многофункционального центра - на решение и действия (бездействие) многофункционального центра.</w:t>
      </w:r>
    </w:p>
    <w:p w:rsidR="002B032B" w:rsidRPr="00D6116E" w:rsidRDefault="002B032B" w:rsidP="002B032B">
      <w:pPr>
        <w:pStyle w:val="s1"/>
        <w:spacing w:before="0" w:beforeAutospacing="0" w:after="0" w:afterAutospacing="0"/>
        <w:ind w:firstLine="709"/>
        <w:jc w:val="both"/>
      </w:pPr>
      <w:r w:rsidRPr="00D6116E">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B032B" w:rsidRPr="00D6116E" w:rsidRDefault="002B032B" w:rsidP="002B032B">
      <w:pPr>
        <w:pStyle w:val="s3"/>
        <w:spacing w:before="0" w:beforeAutospacing="0" w:after="0" w:afterAutospacing="0"/>
        <w:ind w:firstLine="709"/>
        <w:jc w:val="both"/>
      </w:pPr>
      <w:r w:rsidRPr="00D6116E">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B032B" w:rsidRPr="00D6116E" w:rsidRDefault="002B032B" w:rsidP="002B032B">
      <w:pPr>
        <w:pStyle w:val="s1"/>
        <w:spacing w:before="0" w:beforeAutospacing="0" w:after="0" w:afterAutospacing="0"/>
        <w:ind w:firstLine="709"/>
        <w:jc w:val="both"/>
      </w:pPr>
      <w:r w:rsidRPr="00D6116E">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25" w:tgtFrame="_blank" w:history="1">
        <w:r w:rsidRPr="00D6116E">
          <w:rPr>
            <w:rStyle w:val="a3"/>
            <w:color w:val="auto"/>
          </w:rPr>
          <w:t>Едином портале</w:t>
        </w:r>
      </w:hyperlink>
      <w:r w:rsidRPr="00D6116E">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B032B" w:rsidRPr="00D6116E" w:rsidRDefault="002B032B" w:rsidP="002B032B">
      <w:pPr>
        <w:pStyle w:val="s3"/>
        <w:spacing w:before="0" w:beforeAutospacing="0" w:after="0" w:afterAutospacing="0"/>
        <w:ind w:firstLine="709"/>
        <w:jc w:val="both"/>
      </w:pPr>
      <w:proofErr w:type="gramStart"/>
      <w:r w:rsidRPr="00D6116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B032B" w:rsidRPr="00D6116E" w:rsidRDefault="002B032B" w:rsidP="002B032B">
      <w:pPr>
        <w:pStyle w:val="s1"/>
        <w:spacing w:before="0" w:beforeAutospacing="0" w:after="0" w:afterAutospacing="0"/>
        <w:ind w:firstLine="709"/>
        <w:jc w:val="both"/>
      </w:pPr>
      <w:r w:rsidRPr="00D6116E">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B032B" w:rsidRPr="00D6116E" w:rsidRDefault="00EC75CF" w:rsidP="002B032B">
      <w:pPr>
        <w:pStyle w:val="s1"/>
        <w:spacing w:before="0" w:beforeAutospacing="0" w:after="0" w:afterAutospacing="0"/>
        <w:ind w:firstLine="709"/>
        <w:jc w:val="both"/>
      </w:pPr>
      <w:hyperlink r:id="rId26" w:anchor="/document/12177515/entry/0" w:history="1">
        <w:r w:rsidR="002B032B" w:rsidRPr="00D6116E">
          <w:rPr>
            <w:rStyle w:val="a3"/>
            <w:color w:val="auto"/>
          </w:rPr>
          <w:t>Федеральным законом</w:t>
        </w:r>
      </w:hyperlink>
      <w:r w:rsidR="002B032B" w:rsidRPr="00D6116E">
        <w:t xml:space="preserve"> «Об организации предоставления государственных и муниципальных услуг»;</w:t>
      </w:r>
    </w:p>
    <w:p w:rsidR="002B032B" w:rsidRPr="00D6116E" w:rsidRDefault="00EC75CF" w:rsidP="002B032B">
      <w:pPr>
        <w:pStyle w:val="s1"/>
        <w:spacing w:before="0" w:beforeAutospacing="0" w:after="0" w:afterAutospacing="0"/>
        <w:ind w:firstLine="709"/>
        <w:jc w:val="both"/>
      </w:pPr>
      <w:hyperlink r:id="rId27" w:anchor="/document/70262414/entry/0" w:history="1">
        <w:r w:rsidR="002B032B" w:rsidRPr="00D6116E">
          <w:rPr>
            <w:rStyle w:val="a3"/>
            <w:color w:val="auto"/>
          </w:rPr>
          <w:t>постановлением</w:t>
        </w:r>
      </w:hyperlink>
      <w:r w:rsidR="002B032B" w:rsidRPr="00D6116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032B" w:rsidRPr="00D6116E" w:rsidRDefault="002B032B" w:rsidP="002B032B">
      <w:pPr>
        <w:pStyle w:val="s3"/>
        <w:spacing w:before="0" w:beforeAutospacing="0" w:after="0" w:afterAutospacing="0"/>
        <w:ind w:firstLine="709"/>
        <w:jc w:val="both"/>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A51CD7" w:rsidRPr="00D6116E" w:rsidRDefault="00A51CD7"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1</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tbl>
      <w:tblPr>
        <w:tblW w:w="10185" w:type="dxa"/>
        <w:tblCellSpacing w:w="15" w:type="dxa"/>
        <w:tblCellMar>
          <w:top w:w="15" w:type="dxa"/>
          <w:left w:w="15" w:type="dxa"/>
          <w:bottom w:w="15" w:type="dxa"/>
          <w:right w:w="15" w:type="dxa"/>
        </w:tblCellMar>
        <w:tblLook w:val="04A0"/>
      </w:tblPr>
      <w:tblGrid>
        <w:gridCol w:w="2801"/>
        <w:gridCol w:w="712"/>
        <w:gridCol w:w="6672"/>
      </w:tblGrid>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Кому</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28" w:anchor="/document/403408315/entry/41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t>, ОГРН - для юридического лица</w:t>
            </w:r>
            <w:proofErr w:type="gramEnd"/>
          </w:p>
        </w:tc>
      </w:tr>
      <w:tr w:rsidR="002B032B" w:rsidRPr="00D6116E" w:rsidTr="00755598">
        <w:trPr>
          <w:trHeight w:val="240"/>
          <w:tblCellSpacing w:w="15" w:type="dxa"/>
        </w:trPr>
        <w:tc>
          <w:tcPr>
            <w:tcW w:w="2790" w:type="dxa"/>
            <w:vMerge w:val="restart"/>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0" w:type="auto"/>
            <w:vMerge/>
            <w:vAlign w:val="center"/>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РЕШЕНИЕ</w:t>
      </w:r>
      <w:r w:rsidRPr="00D6116E">
        <w:rPr>
          <w:rFonts w:ascii="Times New Roman" w:eastAsia="Times New Roman" w:hAnsi="Times New Roman" w:cs="Times New Roman"/>
          <w:sz w:val="24"/>
          <w:szCs w:val="24"/>
          <w:lang w:eastAsia="ru-RU"/>
        </w:rPr>
        <w:br/>
        <w:t>об отказе в приеме документов</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2B032B" w:rsidRPr="00D6116E" w:rsidRDefault="002B032B" w:rsidP="002B032B">
      <w:pPr>
        <w:spacing w:after="0" w:line="240" w:lineRule="auto"/>
        <w:ind w:firstLine="709"/>
        <w:jc w:val="both"/>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10185" w:type="dxa"/>
        <w:tblCellSpacing w:w="15" w:type="dxa"/>
        <w:tblCellMar>
          <w:top w:w="15" w:type="dxa"/>
          <w:left w:w="15" w:type="dxa"/>
          <w:bottom w:w="15" w:type="dxa"/>
          <w:right w:w="15" w:type="dxa"/>
        </w:tblCellMar>
        <w:tblLook w:val="04A0"/>
      </w:tblPr>
      <w:tblGrid>
        <w:gridCol w:w="2190"/>
        <w:gridCol w:w="4262"/>
        <w:gridCol w:w="3733"/>
      </w:tblGrid>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пункта Административного регламента</w:t>
            </w:r>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Разъяснение причин отказа в приеме документов</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document/403408315/entry/42131" w:history="1">
              <w:r w:rsidR="002B032B" w:rsidRPr="00D6116E">
                <w:rPr>
                  <w:rFonts w:ascii="Times New Roman" w:eastAsia="Times New Roman" w:hAnsi="Times New Roman" w:cs="Times New Roman"/>
                  <w:sz w:val="24"/>
                  <w:szCs w:val="24"/>
                  <w:u w:val="single"/>
                  <w:lang w:eastAsia="ru-RU"/>
                </w:rPr>
                <w:t>подпункт «а»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какое ведомство предоставляет услугу, информация о его местонахождении</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document/403408315/entry/42132" w:history="1">
              <w:r w:rsidR="002B032B" w:rsidRPr="00D6116E">
                <w:rPr>
                  <w:rFonts w:ascii="Times New Roman" w:eastAsia="Times New Roman" w:hAnsi="Times New Roman" w:cs="Times New Roman"/>
                  <w:sz w:val="24"/>
                  <w:szCs w:val="24"/>
                  <w:u w:val="single"/>
                  <w:lang w:eastAsia="ru-RU"/>
                </w:rPr>
                <w:t>подпункт «б»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Указывается исчерпывающий перечень документов, </w:t>
            </w:r>
            <w:proofErr w:type="gramStart"/>
            <w:r w:rsidRPr="00D6116E">
              <w:rPr>
                <w:rFonts w:ascii="Times New Roman" w:eastAsia="Times New Roman" w:hAnsi="Times New Roman" w:cs="Times New Roman"/>
                <w:sz w:val="24"/>
                <w:szCs w:val="24"/>
                <w:lang w:eastAsia="ru-RU"/>
              </w:rPr>
              <w:t>утративших</w:t>
            </w:r>
            <w:proofErr w:type="gramEnd"/>
            <w:r w:rsidRPr="00D6116E">
              <w:rPr>
                <w:rFonts w:ascii="Times New Roman" w:eastAsia="Times New Roman" w:hAnsi="Times New Roman" w:cs="Times New Roman"/>
                <w:sz w:val="24"/>
                <w:szCs w:val="24"/>
                <w:lang w:eastAsia="ru-RU"/>
              </w:rPr>
              <w:t xml:space="preserve"> силу</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document/403408315/entry/42133" w:history="1">
              <w:r w:rsidR="002B032B" w:rsidRPr="00D6116E">
                <w:rPr>
                  <w:rFonts w:ascii="Times New Roman" w:eastAsia="Times New Roman" w:hAnsi="Times New Roman" w:cs="Times New Roman"/>
                  <w:sz w:val="24"/>
                  <w:szCs w:val="24"/>
                  <w:u w:val="single"/>
                  <w:lang w:eastAsia="ru-RU"/>
                </w:rPr>
                <w:t>подпункт «в»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представленные документы содержат подчистки и исправления текста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Указывается исчерпывающий перечень документов, </w:t>
            </w:r>
            <w:proofErr w:type="gramStart"/>
            <w:r w:rsidRPr="00D6116E">
              <w:rPr>
                <w:rFonts w:ascii="Times New Roman" w:eastAsia="Times New Roman" w:hAnsi="Times New Roman" w:cs="Times New Roman"/>
                <w:sz w:val="24"/>
                <w:szCs w:val="24"/>
                <w:lang w:eastAsia="ru-RU"/>
              </w:rPr>
              <w:t>содержащих</w:t>
            </w:r>
            <w:proofErr w:type="gramEnd"/>
            <w:r w:rsidRPr="00D6116E">
              <w:rPr>
                <w:rFonts w:ascii="Times New Roman" w:eastAsia="Times New Roman" w:hAnsi="Times New Roman" w:cs="Times New Roman"/>
                <w:sz w:val="24"/>
                <w:szCs w:val="24"/>
                <w:lang w:eastAsia="ru-RU"/>
              </w:rPr>
              <w:t xml:space="preserve"> подчистки и исправления текста, не заверенные в порядке, установленном законодательством Российской Федерации</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document/403408315/entry/42134" w:history="1">
              <w:r w:rsidR="002B032B" w:rsidRPr="00D6116E">
                <w:rPr>
                  <w:rFonts w:ascii="Times New Roman" w:eastAsia="Times New Roman" w:hAnsi="Times New Roman" w:cs="Times New Roman"/>
                  <w:sz w:val="24"/>
                  <w:szCs w:val="24"/>
                  <w:u w:val="single"/>
                  <w:lang w:eastAsia="ru-RU"/>
                </w:rPr>
                <w:t>подпункт «г»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представленные в электронном виде документы содержат повреждения, </w:t>
            </w:r>
            <w:r w:rsidRPr="00D6116E">
              <w:rPr>
                <w:rFonts w:ascii="Times New Roman" w:eastAsia="Times New Roman" w:hAnsi="Times New Roman" w:cs="Times New Roman"/>
                <w:sz w:val="24"/>
                <w:szCs w:val="24"/>
                <w:lang w:eastAsia="ru-RU"/>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 xml:space="preserve">Указывается исчерпывающий перечень документов, </w:t>
            </w:r>
            <w:proofErr w:type="gramStart"/>
            <w:r w:rsidRPr="00D6116E">
              <w:rPr>
                <w:rFonts w:ascii="Times New Roman" w:eastAsia="Times New Roman" w:hAnsi="Times New Roman" w:cs="Times New Roman"/>
                <w:sz w:val="24"/>
                <w:szCs w:val="24"/>
                <w:lang w:eastAsia="ru-RU"/>
              </w:rPr>
              <w:t>содержащих</w:t>
            </w:r>
            <w:proofErr w:type="gramEnd"/>
            <w:r w:rsidRPr="00D6116E">
              <w:rPr>
                <w:rFonts w:ascii="Times New Roman" w:eastAsia="Times New Roman" w:hAnsi="Times New Roman" w:cs="Times New Roman"/>
                <w:sz w:val="24"/>
                <w:szCs w:val="24"/>
                <w:lang w:eastAsia="ru-RU"/>
              </w:rPr>
              <w:t xml:space="preserve"> </w:t>
            </w:r>
            <w:r w:rsidRPr="00D6116E">
              <w:rPr>
                <w:rFonts w:ascii="Times New Roman" w:eastAsia="Times New Roman" w:hAnsi="Times New Roman" w:cs="Times New Roman"/>
                <w:sz w:val="24"/>
                <w:szCs w:val="24"/>
                <w:lang w:eastAsia="ru-RU"/>
              </w:rPr>
              <w:lastRenderedPageBreak/>
              <w:t>повреждения</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document/403408315/entry/42135" w:history="1">
              <w:r w:rsidR="002B032B" w:rsidRPr="00D6116E">
                <w:rPr>
                  <w:rFonts w:ascii="Times New Roman" w:eastAsia="Times New Roman" w:hAnsi="Times New Roman" w:cs="Times New Roman"/>
                  <w:sz w:val="24"/>
                  <w:szCs w:val="24"/>
                  <w:u w:val="single"/>
                  <w:lang w:eastAsia="ru-RU"/>
                </w:rPr>
                <w:t>подпункт «</w:t>
              </w:r>
              <w:proofErr w:type="spellStart"/>
              <w:r w:rsidR="002B032B" w:rsidRPr="00D6116E">
                <w:rPr>
                  <w:rFonts w:ascii="Times New Roman" w:eastAsia="Times New Roman" w:hAnsi="Times New Roman" w:cs="Times New Roman"/>
                  <w:sz w:val="24"/>
                  <w:szCs w:val="24"/>
                  <w:u w:val="single"/>
                  <w:lang w:eastAsia="ru-RU"/>
                </w:rPr>
                <w:t>д</w:t>
              </w:r>
              <w:proofErr w:type="spellEnd"/>
              <w:r w:rsidR="002B032B" w:rsidRPr="00D6116E">
                <w:rPr>
                  <w:rFonts w:ascii="Times New Roman" w:eastAsia="Times New Roman" w:hAnsi="Times New Roman" w:cs="Times New Roman"/>
                  <w:sz w:val="24"/>
                  <w:szCs w:val="24"/>
                  <w:u w:val="single"/>
                  <w:lang w:eastAsia="ru-RU"/>
                </w:rPr>
                <w:t>»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w:t>
            </w:r>
            <w:hyperlink r:id="rId34" w:anchor="/document/403408315/entry/4025" w:history="1">
              <w:r w:rsidRPr="00D6116E">
                <w:rPr>
                  <w:rFonts w:ascii="Times New Roman" w:eastAsia="Times New Roman" w:hAnsi="Times New Roman" w:cs="Times New Roman"/>
                  <w:sz w:val="24"/>
                  <w:szCs w:val="24"/>
                  <w:u w:val="single"/>
                  <w:lang w:eastAsia="ru-RU"/>
                </w:rPr>
                <w:t>пунктами 2.5-2.7</w:t>
              </w:r>
            </w:hyperlink>
            <w:r w:rsidRPr="00D6116E">
              <w:rPr>
                <w:rFonts w:ascii="Times New Roman" w:eastAsia="Times New Roman" w:hAnsi="Times New Roman" w:cs="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2B032B" w:rsidRPr="00D6116E" w:rsidTr="00755598">
        <w:trPr>
          <w:tblCellSpacing w:w="15" w:type="dxa"/>
        </w:trPr>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document/403408315/entry/42136" w:history="1">
              <w:r w:rsidR="002B032B" w:rsidRPr="00D6116E">
                <w:rPr>
                  <w:rFonts w:ascii="Times New Roman" w:eastAsia="Times New Roman" w:hAnsi="Times New Roman" w:cs="Times New Roman"/>
                  <w:sz w:val="24"/>
                  <w:szCs w:val="24"/>
                  <w:u w:val="single"/>
                  <w:lang w:eastAsia="ru-RU"/>
                </w:rPr>
                <w:t>подпункт «е» пункта 2.13</w:t>
              </w:r>
            </w:hyperlink>
          </w:p>
        </w:tc>
        <w:tc>
          <w:tcPr>
            <w:tcW w:w="42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выявлено несоблюдение установленных </w:t>
            </w:r>
            <w:hyperlink r:id="rId36" w:anchor="/document/12184522/entry/11" w:history="1">
              <w:r w:rsidRPr="00D6116E">
                <w:rPr>
                  <w:rFonts w:ascii="Times New Roman" w:eastAsia="Times New Roman" w:hAnsi="Times New Roman" w:cs="Times New Roman"/>
                  <w:sz w:val="24"/>
                  <w:szCs w:val="24"/>
                  <w:u w:val="single"/>
                  <w:lang w:eastAsia="ru-RU"/>
                </w:rPr>
                <w:t>статьей 11</w:t>
              </w:r>
            </w:hyperlink>
            <w:r w:rsidRPr="00D6116E">
              <w:rPr>
                <w:rFonts w:ascii="Times New Roman" w:eastAsia="Times New Roman" w:hAnsi="Times New Roman" w:cs="Times New Roman"/>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Указывается исчерпывающий перечень </w:t>
            </w:r>
            <w:proofErr w:type="gramStart"/>
            <w:r w:rsidRPr="00D6116E">
              <w:rPr>
                <w:rFonts w:ascii="Times New Roman" w:eastAsia="Times New Roman" w:hAnsi="Times New Roman" w:cs="Times New Roman"/>
                <w:sz w:val="24"/>
                <w:szCs w:val="24"/>
                <w:lang w:eastAsia="ru-RU"/>
              </w:rPr>
              <w:t>электронных</w:t>
            </w:r>
            <w:proofErr w:type="gramEnd"/>
            <w:r w:rsidRPr="00D6116E">
              <w:rPr>
                <w:rFonts w:ascii="Times New Roman" w:eastAsia="Times New Roman" w:hAnsi="Times New Roman" w:cs="Times New Roman"/>
                <w:sz w:val="24"/>
                <w:szCs w:val="24"/>
                <w:lang w:eastAsia="ru-RU"/>
              </w:rPr>
              <w:t xml:space="preserve"> документов, не соответствующих указанному критерию</w:t>
            </w:r>
          </w:p>
        </w:tc>
      </w:tr>
    </w:tbl>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Дополнительно информируем: 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(указывается информация, необходимая для устранения оснований для отказа</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в приеме документов, </w:t>
      </w:r>
      <w:proofErr w:type="gramStart"/>
      <w:r w:rsidRPr="00D6116E">
        <w:rPr>
          <w:rFonts w:ascii="Times New Roman" w:eastAsia="Times New Roman" w:hAnsi="Times New Roman" w:cs="Times New Roman"/>
          <w:sz w:val="20"/>
          <w:szCs w:val="20"/>
          <w:lang w:eastAsia="ru-RU"/>
        </w:rPr>
        <w:t>необходимых</w:t>
      </w:r>
      <w:proofErr w:type="gramEnd"/>
      <w:r w:rsidRPr="00D6116E">
        <w:rPr>
          <w:rFonts w:ascii="Times New Roman" w:eastAsia="Times New Roman" w:hAnsi="Times New Roman" w:cs="Times New Roman"/>
          <w:sz w:val="20"/>
          <w:szCs w:val="20"/>
          <w:lang w:eastAsia="ru-RU"/>
        </w:rPr>
        <w:t xml:space="preserve"> для предоставления услуги, а также иная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дополнительная информация при наличии)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Приложение: 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(прилагаются документы, представленные заявителем)</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  ____________  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(должность)     (подпись)       (фамилия, имя, отчество (при наличии)</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Дата</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Сведения об ИНН в отношении иностранного юридического лица не указываются.</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2</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ЗАЯВЛЕНИЕ</w:t>
      </w: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об исправлении допущенных опечаток и ошибок в уведомлении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37" w:anchor="/document/403408315/entry/42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 _____________ 20___ г.</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Прошу исправить допущенную опечатку/ошибку в уведомлении.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 Сведения о застройщике</w:t>
      </w:r>
    </w:p>
    <w:tbl>
      <w:tblPr>
        <w:tblW w:w="10185" w:type="dxa"/>
        <w:tblCellSpacing w:w="15" w:type="dxa"/>
        <w:tblCellMar>
          <w:top w:w="15" w:type="dxa"/>
          <w:left w:w="15" w:type="dxa"/>
          <w:bottom w:w="15" w:type="dxa"/>
          <w:right w:w="15" w:type="dxa"/>
        </w:tblCellMar>
        <w:tblLook w:val="04A0"/>
      </w:tblPr>
      <w:tblGrid>
        <w:gridCol w:w="1123"/>
        <w:gridCol w:w="5432"/>
        <w:gridCol w:w="3630"/>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Фамилия, имя, отчество (при наличии)</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Полное наименование</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2. Сведения о выданном уведомлении, содержащем опечатку/ошибку</w:t>
      </w:r>
    </w:p>
    <w:tbl>
      <w:tblPr>
        <w:tblW w:w="10185" w:type="dxa"/>
        <w:tblCellSpacing w:w="15" w:type="dxa"/>
        <w:tblCellMar>
          <w:top w:w="15" w:type="dxa"/>
          <w:left w:w="15" w:type="dxa"/>
          <w:bottom w:w="15" w:type="dxa"/>
          <w:right w:w="15" w:type="dxa"/>
        </w:tblCellMar>
        <w:tblLook w:val="04A0"/>
      </w:tblPr>
      <w:tblGrid>
        <w:gridCol w:w="1125"/>
        <w:gridCol w:w="4740"/>
        <w:gridCol w:w="2220"/>
        <w:gridCol w:w="2100"/>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w:t>
            </w:r>
          </w:p>
        </w:tc>
        <w:tc>
          <w:tcPr>
            <w:tcW w:w="47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Орган, выдавший уведомление</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документа</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Дата документа</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47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3. Обоснование для внесения исправлений в уведомление</w:t>
      </w:r>
    </w:p>
    <w:tbl>
      <w:tblPr>
        <w:tblW w:w="10185" w:type="dxa"/>
        <w:tblCellSpacing w:w="15" w:type="dxa"/>
        <w:tblCellMar>
          <w:top w:w="15" w:type="dxa"/>
          <w:left w:w="15" w:type="dxa"/>
          <w:bottom w:w="15" w:type="dxa"/>
          <w:right w:w="15" w:type="dxa"/>
        </w:tblCellMar>
        <w:tblLook w:val="04A0"/>
      </w:tblPr>
      <w:tblGrid>
        <w:gridCol w:w="990"/>
        <w:gridCol w:w="2640"/>
        <w:gridCol w:w="2640"/>
        <w:gridCol w:w="3915"/>
      </w:tblGrid>
      <w:tr w:rsidR="002B032B" w:rsidRPr="00D6116E" w:rsidTr="00755598">
        <w:trPr>
          <w:tblCellSpacing w:w="15" w:type="dxa"/>
        </w:trPr>
        <w:tc>
          <w:tcPr>
            <w:tcW w:w="9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Данные (сведения), указанные в уведомлении</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Данные (сведения), которые необходимо указать в уведомлении</w:t>
            </w:r>
          </w:p>
        </w:tc>
        <w:tc>
          <w:tcPr>
            <w:tcW w:w="387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Обоснование с указанием реквизит</w:t>
            </w:r>
            <w:proofErr w:type="gramStart"/>
            <w:r w:rsidRPr="00D6116E">
              <w:rPr>
                <w:rFonts w:ascii="Times New Roman" w:eastAsia="Times New Roman" w:hAnsi="Times New Roman" w:cs="Times New Roman"/>
                <w:sz w:val="24"/>
                <w:szCs w:val="24"/>
                <w:lang w:eastAsia="ru-RU"/>
              </w:rPr>
              <w:t>а(</w:t>
            </w:r>
            <w:proofErr w:type="gramEnd"/>
            <w:r w:rsidRPr="00D6116E">
              <w:rPr>
                <w:rFonts w:ascii="Times New Roman" w:eastAsia="Times New Roman" w:hAnsi="Times New Roman" w:cs="Times New Roman"/>
                <w:sz w:val="24"/>
                <w:szCs w:val="24"/>
                <w:lang w:eastAsia="ru-RU"/>
              </w:rPr>
              <w:t>-</w:t>
            </w:r>
            <w:proofErr w:type="spellStart"/>
            <w:r w:rsidRPr="00D6116E">
              <w:rPr>
                <w:rFonts w:ascii="Times New Roman" w:eastAsia="Times New Roman" w:hAnsi="Times New Roman" w:cs="Times New Roman"/>
                <w:sz w:val="24"/>
                <w:szCs w:val="24"/>
                <w:lang w:eastAsia="ru-RU"/>
              </w:rPr>
              <w:t>ов</w:t>
            </w:r>
            <w:proofErr w:type="spellEnd"/>
            <w:r w:rsidRPr="00D6116E">
              <w:rPr>
                <w:rFonts w:ascii="Times New Roman" w:eastAsia="Times New Roman" w:hAnsi="Times New Roman" w:cs="Times New Roman"/>
                <w:sz w:val="24"/>
                <w:szCs w:val="24"/>
                <w:lang w:eastAsia="ru-RU"/>
              </w:rPr>
              <w:t>) документа(-</w:t>
            </w:r>
            <w:proofErr w:type="spellStart"/>
            <w:r w:rsidRPr="00D6116E">
              <w:rPr>
                <w:rFonts w:ascii="Times New Roman" w:eastAsia="Times New Roman" w:hAnsi="Times New Roman" w:cs="Times New Roman"/>
                <w:sz w:val="24"/>
                <w:szCs w:val="24"/>
                <w:lang w:eastAsia="ru-RU"/>
              </w:rPr>
              <w:t>ов</w:t>
            </w:r>
            <w:proofErr w:type="spellEnd"/>
            <w:r w:rsidRPr="00D6116E">
              <w:rPr>
                <w:rFonts w:ascii="Times New Roman" w:eastAsia="Times New Roman" w:hAnsi="Times New Roman" w:cs="Times New Roman"/>
                <w:sz w:val="24"/>
                <w:szCs w:val="24"/>
                <w:lang w:eastAsia="ru-RU"/>
              </w:rPr>
              <w:t>), документации, на основании которых принималось решение о выдаче уведомления</w:t>
            </w:r>
          </w:p>
        </w:tc>
      </w:tr>
      <w:tr w:rsidR="002B032B" w:rsidRPr="00D6116E" w:rsidTr="00755598">
        <w:trPr>
          <w:tblCellSpacing w:w="15" w:type="dxa"/>
        </w:trPr>
        <w:tc>
          <w:tcPr>
            <w:tcW w:w="9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 xml:space="preserve"> </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61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387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Приложение: ___________________________________________________________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телефона и адрес электронной почты для связи: 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Исправленное уведомление о соответствии/</w:t>
      </w:r>
      <w:proofErr w:type="gramStart"/>
      <w:r w:rsidRPr="00D6116E">
        <w:rPr>
          <w:rFonts w:ascii="Times New Roman" w:eastAsia="Times New Roman" w:hAnsi="Times New Roman" w:cs="Times New Roman"/>
          <w:sz w:val="24"/>
          <w:szCs w:val="24"/>
          <w:lang w:eastAsia="ru-RU"/>
        </w:rPr>
        <w:t>уведомление</w:t>
      </w:r>
      <w:proofErr w:type="gramEnd"/>
      <w:r w:rsidRPr="00D6116E">
        <w:rPr>
          <w:rFonts w:ascii="Times New Roman" w:eastAsia="Times New Roman" w:hAnsi="Times New Roman" w:cs="Times New Roman"/>
          <w:sz w:val="24"/>
          <w:szCs w:val="24"/>
          <w:lang w:eastAsia="ru-RU"/>
        </w:rPr>
        <w:t xml:space="preserve"> о несоответствии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Результат рассмотрения настоящего заявления прошу:</w:t>
      </w:r>
    </w:p>
    <w:tbl>
      <w:tblPr>
        <w:tblW w:w="10185" w:type="dxa"/>
        <w:tblCellSpacing w:w="15" w:type="dxa"/>
        <w:tblCellMar>
          <w:top w:w="15" w:type="dxa"/>
          <w:left w:w="15" w:type="dxa"/>
          <w:bottom w:w="15" w:type="dxa"/>
          <w:right w:w="15" w:type="dxa"/>
        </w:tblCellMar>
        <w:tblLook w:val="04A0"/>
      </w:tblPr>
      <w:tblGrid>
        <w:gridCol w:w="9064"/>
        <w:gridCol w:w="1121"/>
      </w:tblGrid>
      <w:tr w:rsidR="002B032B" w:rsidRPr="00D6116E" w:rsidTr="00755598">
        <w:trPr>
          <w:tblCellSpacing w:w="15" w:type="dxa"/>
        </w:trPr>
        <w:tc>
          <w:tcPr>
            <w:tcW w:w="90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38" w:tgtFrame="_blank" w:history="1">
              <w:r w:rsidRPr="00D6116E">
                <w:rPr>
                  <w:rFonts w:ascii="Times New Roman" w:eastAsia="Times New Roman" w:hAnsi="Times New Roman" w:cs="Times New Roman"/>
                  <w:sz w:val="24"/>
                  <w:szCs w:val="24"/>
                  <w:u w:val="single"/>
                  <w:lang w:eastAsia="ru-RU"/>
                </w:rPr>
                <w:t>«Единый портал</w:t>
              </w:r>
            </w:hyperlink>
            <w:r w:rsidRPr="00D6116E">
              <w:rPr>
                <w:rFonts w:ascii="Times New Roman" w:eastAsia="Times New Roman" w:hAnsi="Times New Roman" w:cs="Times New Roman"/>
                <w:sz w:val="24"/>
                <w:szCs w:val="24"/>
                <w:lang w:eastAsia="ru-RU"/>
              </w:rPr>
              <w:t xml:space="preserve"> государственных и муниципальных услуг (функций)»</w:t>
            </w:r>
          </w:p>
        </w:tc>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90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w:t>
            </w:r>
            <w:proofErr w:type="gramEnd"/>
          </w:p>
        </w:tc>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904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направить на бумажном носителе на почтовый адрес: ____________________</w:t>
            </w:r>
          </w:p>
        </w:tc>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15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один из перечисленных способов</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_____________   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(подпись)     (фамилия, имя, отчество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 наличии)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3</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A51CD7">
      <w:pPr>
        <w:spacing w:after="0" w:line="240" w:lineRule="auto"/>
        <w:jc w:val="center"/>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tblPr>
      <w:tblGrid>
        <w:gridCol w:w="2801"/>
        <w:gridCol w:w="712"/>
        <w:gridCol w:w="6672"/>
      </w:tblGrid>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Кому</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39" w:anchor="/document/403408315/entry/43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t>, ОГРН - для юридического лица</w:t>
            </w:r>
            <w:proofErr w:type="gramEnd"/>
          </w:p>
        </w:tc>
      </w:tr>
      <w:tr w:rsidR="002B032B" w:rsidRPr="00D6116E" w:rsidTr="00755598">
        <w:trPr>
          <w:trHeight w:val="240"/>
          <w:tblCellSpacing w:w="15" w:type="dxa"/>
        </w:trPr>
        <w:tc>
          <w:tcPr>
            <w:tcW w:w="2790" w:type="dxa"/>
            <w:vMerge w:val="restart"/>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0" w:type="auto"/>
            <w:vMerge/>
            <w:vAlign w:val="center"/>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РЕШЕНИЕ</w:t>
      </w: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об отказе во внесении исправлений в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0" w:anchor="/document/403408315/entry/432"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 результатам рассмотрения заявления об исправлении допущенных  опечаток</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и ошибок в уведомлении </w:t>
      </w:r>
      <w:proofErr w:type="gramStart"/>
      <w:r w:rsidRPr="00D6116E">
        <w:rPr>
          <w:rFonts w:ascii="Times New Roman" w:eastAsia="Times New Roman" w:hAnsi="Times New Roman" w:cs="Times New Roman"/>
          <w:sz w:val="20"/>
          <w:szCs w:val="20"/>
          <w:lang w:eastAsia="ru-RU"/>
        </w:rPr>
        <w:t>от</w:t>
      </w:r>
      <w:proofErr w:type="gramEnd"/>
      <w:r w:rsidRPr="00D6116E">
        <w:rPr>
          <w:rFonts w:ascii="Times New Roman" w:eastAsia="Times New Roman" w:hAnsi="Times New Roman" w:cs="Times New Roman"/>
          <w:sz w:val="20"/>
          <w:szCs w:val="20"/>
          <w:lang w:eastAsia="ru-RU"/>
        </w:rPr>
        <w:t xml:space="preserve"> _______________ № __________ принято решение об</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(дата и номер регистрации)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отказе</w:t>
      </w:r>
      <w:proofErr w:type="gramEnd"/>
      <w:r w:rsidRPr="00D6116E">
        <w:rPr>
          <w:rFonts w:ascii="Times New Roman" w:eastAsia="Times New Roman" w:hAnsi="Times New Roman" w:cs="Times New Roman"/>
          <w:sz w:val="20"/>
          <w:szCs w:val="20"/>
          <w:lang w:eastAsia="ru-RU"/>
        </w:rPr>
        <w:t xml:space="preserve"> во внесении исправлений в уведомление.</w:t>
      </w:r>
    </w:p>
    <w:tbl>
      <w:tblPr>
        <w:tblW w:w="10185" w:type="dxa"/>
        <w:tblCellSpacing w:w="15" w:type="dxa"/>
        <w:tblCellMar>
          <w:top w:w="15" w:type="dxa"/>
          <w:left w:w="15" w:type="dxa"/>
          <w:bottom w:w="15" w:type="dxa"/>
          <w:right w:w="15" w:type="dxa"/>
        </w:tblCellMar>
        <w:tblLook w:val="04A0"/>
      </w:tblPr>
      <w:tblGrid>
        <w:gridCol w:w="2190"/>
        <w:gridCol w:w="4405"/>
        <w:gridCol w:w="3590"/>
      </w:tblGrid>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пункта Административного регламента</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Наименование основания для отказа во внесении исправлений в уведомление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Разъяснение причин отказа во внесении исправлений в уведомление</w:t>
            </w:r>
          </w:p>
        </w:tc>
      </w:tr>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after="0" w:line="240" w:lineRule="auto"/>
              <w:rPr>
                <w:rFonts w:ascii="Times New Roman" w:eastAsia="Times New Roman" w:hAnsi="Times New Roman" w:cs="Times New Roman"/>
                <w:sz w:val="24"/>
                <w:szCs w:val="24"/>
                <w:lang w:eastAsia="ru-RU"/>
              </w:rPr>
            </w:pPr>
            <w:hyperlink r:id="rId41" w:anchor="/document/403408315/entry/42261" w:history="1">
              <w:r w:rsidR="002B032B" w:rsidRPr="00D6116E">
                <w:rPr>
                  <w:rFonts w:ascii="Times New Roman" w:eastAsia="Times New Roman" w:hAnsi="Times New Roman" w:cs="Times New Roman"/>
                  <w:sz w:val="24"/>
                  <w:szCs w:val="24"/>
                  <w:u w:val="single"/>
                  <w:lang w:eastAsia="ru-RU"/>
                </w:rPr>
                <w:t>подпункт «а» пункта 2.26</w:t>
              </w:r>
            </w:hyperlink>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несоответствие заявителя кругу лиц, указанных в </w:t>
            </w:r>
            <w:hyperlink r:id="rId42" w:anchor="/document/403408315/entry/4022" w:history="1">
              <w:r w:rsidRPr="00D6116E">
                <w:rPr>
                  <w:rFonts w:ascii="Times New Roman" w:eastAsia="Times New Roman" w:hAnsi="Times New Roman" w:cs="Times New Roman"/>
                  <w:sz w:val="24"/>
                  <w:szCs w:val="24"/>
                  <w:u w:val="single"/>
                  <w:lang w:eastAsia="ru-RU"/>
                </w:rPr>
                <w:t>пункте 2.2</w:t>
              </w:r>
            </w:hyperlink>
            <w:r w:rsidRPr="00D6116E">
              <w:rPr>
                <w:rFonts w:ascii="Times New Roman" w:eastAsia="Times New Roman" w:hAnsi="Times New Roman" w:cs="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Указываются основания такого вывода</w:t>
            </w:r>
          </w:p>
        </w:tc>
      </w:tr>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after="0" w:line="240" w:lineRule="auto"/>
              <w:rPr>
                <w:rFonts w:ascii="Times New Roman" w:eastAsia="Times New Roman" w:hAnsi="Times New Roman" w:cs="Times New Roman"/>
                <w:sz w:val="24"/>
                <w:szCs w:val="24"/>
                <w:lang w:eastAsia="ru-RU"/>
              </w:rPr>
            </w:pPr>
            <w:hyperlink r:id="rId43" w:anchor="/document/403408315/entry/42262" w:history="1">
              <w:r w:rsidR="002B032B" w:rsidRPr="00D6116E">
                <w:rPr>
                  <w:rFonts w:ascii="Times New Roman" w:eastAsia="Times New Roman" w:hAnsi="Times New Roman" w:cs="Times New Roman"/>
                  <w:sz w:val="24"/>
                  <w:szCs w:val="24"/>
                  <w:u w:val="single"/>
                  <w:lang w:eastAsia="ru-RU"/>
                </w:rPr>
                <w:t>подпункт «б» пункта 2.26</w:t>
              </w:r>
            </w:hyperlink>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отсутствие факта допущения опечатки или ошибки в уведомлении</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Указываются основания такого вывода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Вы  вправе  повторно  обратиться  с   заявлением   об   исправлении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допущенных опечаток и ошибок в  уведомлении  после  устранения  указанных</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нарушений.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Данный отказ  может  быть  обжалован  в  досудебном  порядке  путем</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направления жалобы </w:t>
      </w:r>
      <w:proofErr w:type="gramStart"/>
      <w:r w:rsidRPr="00D6116E">
        <w:rPr>
          <w:rFonts w:ascii="Times New Roman" w:eastAsia="Times New Roman" w:hAnsi="Times New Roman" w:cs="Times New Roman"/>
          <w:sz w:val="20"/>
          <w:szCs w:val="20"/>
          <w:lang w:eastAsia="ru-RU"/>
        </w:rPr>
        <w:t>в</w:t>
      </w:r>
      <w:proofErr w:type="gramEnd"/>
      <w:r w:rsidRPr="00D6116E">
        <w:rPr>
          <w:rFonts w:ascii="Times New Roman" w:eastAsia="Times New Roman" w:hAnsi="Times New Roman" w:cs="Times New Roman"/>
          <w:sz w:val="20"/>
          <w:szCs w:val="20"/>
          <w:lang w:eastAsia="ru-RU"/>
        </w:rPr>
        <w:t xml:space="preserve"> 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а также в судебном порядке.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Дополнительно информируем: 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(указывается информация, необходимая для устранения причин отказа 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внесении</w:t>
      </w:r>
      <w:proofErr w:type="gramEnd"/>
      <w:r w:rsidRPr="00D6116E">
        <w:rPr>
          <w:rFonts w:ascii="Times New Roman" w:eastAsia="Times New Roman" w:hAnsi="Times New Roman" w:cs="Times New Roman"/>
          <w:sz w:val="20"/>
          <w:szCs w:val="20"/>
          <w:lang w:eastAsia="ru-RU"/>
        </w:rPr>
        <w:t xml:space="preserve"> исправлений в уведомление, а также иная дополнительная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                        информация при наличии)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   _____________   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(должность)        (подпись)     (фамилия, имя, отчество (при наличии)</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Дата</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Сведения об ИНН в отношении иностранного юридического лица не указываются.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A51CD7" w:rsidRPr="00D6116E" w:rsidRDefault="00A51CD7" w:rsidP="002B032B">
      <w:pPr>
        <w:spacing w:after="0" w:line="240" w:lineRule="auto"/>
        <w:rPr>
          <w:rFonts w:ascii="Times New Roman" w:eastAsia="Times New Roman" w:hAnsi="Times New Roman" w:cs="Times New Roman"/>
          <w:sz w:val="24"/>
          <w:szCs w:val="24"/>
          <w:lang w:eastAsia="ru-RU"/>
        </w:rPr>
      </w:pPr>
    </w:p>
    <w:p w:rsidR="00A51CD7" w:rsidRPr="00D6116E" w:rsidRDefault="00A51CD7"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4</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ЗАЯВЛЕНИЕ</w:t>
      </w:r>
      <w:r w:rsidRPr="00D6116E">
        <w:rPr>
          <w:rFonts w:ascii="Times New Roman" w:eastAsia="Times New Roman" w:hAnsi="Times New Roman" w:cs="Times New Roman"/>
          <w:sz w:val="24"/>
          <w:szCs w:val="24"/>
          <w:lang w:eastAsia="ru-RU"/>
        </w:rPr>
        <w:br/>
        <w:t>о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4" w:anchor="/document/403408315/entry/44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 _________ 20___ г.</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 Сведения о застройщике</w:t>
      </w:r>
    </w:p>
    <w:tbl>
      <w:tblPr>
        <w:tblW w:w="10185" w:type="dxa"/>
        <w:tblCellSpacing w:w="15" w:type="dxa"/>
        <w:tblCellMar>
          <w:top w:w="15" w:type="dxa"/>
          <w:left w:w="15" w:type="dxa"/>
          <w:bottom w:w="15" w:type="dxa"/>
          <w:right w:w="15" w:type="dxa"/>
        </w:tblCellMar>
        <w:tblLook w:val="04A0"/>
      </w:tblPr>
      <w:tblGrid>
        <w:gridCol w:w="1123"/>
        <w:gridCol w:w="5432"/>
        <w:gridCol w:w="3630"/>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Фамилия, имя, отчество (при наличии)</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1.1.3.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1.2.1.</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Полное наименование</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1.2.2.</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Основной государственный регистрационный номер</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1.2.3.</w:t>
            </w:r>
          </w:p>
        </w:tc>
        <w:tc>
          <w:tcPr>
            <w:tcW w:w="541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2. Сведения о выданном уведомлении</w:t>
      </w:r>
    </w:p>
    <w:tbl>
      <w:tblPr>
        <w:tblW w:w="10185" w:type="dxa"/>
        <w:tblCellSpacing w:w="15" w:type="dxa"/>
        <w:tblCellMar>
          <w:top w:w="15" w:type="dxa"/>
          <w:left w:w="15" w:type="dxa"/>
          <w:bottom w:w="15" w:type="dxa"/>
          <w:right w:w="15" w:type="dxa"/>
        </w:tblCellMar>
        <w:tblLook w:val="04A0"/>
      </w:tblPr>
      <w:tblGrid>
        <w:gridCol w:w="1123"/>
        <w:gridCol w:w="4597"/>
        <w:gridCol w:w="2367"/>
        <w:gridCol w:w="2098"/>
      </w:tblGrid>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Орган, выдавший уведомление</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документа</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Дата документа</w:t>
            </w:r>
          </w:p>
        </w:tc>
      </w:tr>
      <w:tr w:rsidR="002B032B" w:rsidRPr="00D6116E" w:rsidTr="00755598">
        <w:trPr>
          <w:tblCellSpacing w:w="15" w:type="dxa"/>
        </w:trPr>
        <w:tc>
          <w:tcPr>
            <w:tcW w:w="108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205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Прошу выдать дубликат уведомления.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Приложение: __________________________________________________________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Номер телефона и адрес электронной почты для связи: 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Результат рассмотрения настоящего заявления прошу:</w:t>
      </w:r>
    </w:p>
    <w:tbl>
      <w:tblPr>
        <w:tblW w:w="10185" w:type="dxa"/>
        <w:tblCellSpacing w:w="15" w:type="dxa"/>
        <w:tblCellMar>
          <w:top w:w="15" w:type="dxa"/>
          <w:left w:w="15" w:type="dxa"/>
          <w:bottom w:w="15" w:type="dxa"/>
          <w:right w:w="15" w:type="dxa"/>
        </w:tblCellMar>
        <w:tblLook w:val="04A0"/>
      </w:tblPr>
      <w:tblGrid>
        <w:gridCol w:w="8646"/>
        <w:gridCol w:w="1539"/>
      </w:tblGrid>
      <w:tr w:rsidR="002B032B" w:rsidRPr="00D6116E" w:rsidTr="00755598">
        <w:trPr>
          <w:tblCellSpacing w:w="15" w:type="dxa"/>
        </w:trPr>
        <w:tc>
          <w:tcPr>
            <w:tcW w:w="862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w:t>
            </w:r>
            <w:hyperlink r:id="rId45" w:tgtFrame="_blank" w:history="1">
              <w:r w:rsidRPr="00D6116E">
                <w:rPr>
                  <w:rFonts w:ascii="Times New Roman" w:eastAsia="Times New Roman" w:hAnsi="Times New Roman" w:cs="Times New Roman"/>
                  <w:sz w:val="24"/>
                  <w:szCs w:val="24"/>
                  <w:u w:val="single"/>
                  <w:lang w:eastAsia="ru-RU"/>
                </w:rPr>
                <w:t>«Единый портал</w:t>
              </w:r>
            </w:hyperlink>
            <w:r w:rsidRPr="00D6116E">
              <w:rPr>
                <w:rFonts w:ascii="Times New Roman" w:eastAsia="Times New Roman" w:hAnsi="Times New Roman" w:cs="Times New Roman"/>
                <w:sz w:val="24"/>
                <w:szCs w:val="24"/>
                <w:lang w:eastAsia="ru-RU"/>
              </w:rPr>
              <w:t xml:space="preserve"> государственных и муниципальных услуг (функций)»</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862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w:t>
            </w:r>
            <w:proofErr w:type="gramEnd"/>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862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направить на бумажном носителе на почтовый адрес: _________________</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1015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Указывается один из перечисленных способов</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_____________   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(подпись)     (фамилия, имя, отчество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 наличии)</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5</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tbl>
      <w:tblPr>
        <w:tblW w:w="10185" w:type="dxa"/>
        <w:tblCellSpacing w:w="15" w:type="dxa"/>
        <w:tblCellMar>
          <w:top w:w="15" w:type="dxa"/>
          <w:left w:w="15" w:type="dxa"/>
          <w:bottom w:w="15" w:type="dxa"/>
          <w:right w:w="15" w:type="dxa"/>
        </w:tblCellMar>
        <w:tblLook w:val="04A0"/>
      </w:tblPr>
      <w:tblGrid>
        <w:gridCol w:w="2801"/>
        <w:gridCol w:w="712"/>
        <w:gridCol w:w="6672"/>
      </w:tblGrid>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Кому</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3480" w:type="dxa"/>
            <w:gridSpan w:val="2"/>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6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6116E">
              <w:rPr>
                <w:rFonts w:ascii="Times New Roman" w:eastAsia="Times New Roman" w:hAnsi="Times New Roman" w:cs="Times New Roman"/>
                <w:sz w:val="24"/>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hyperlink r:id="rId46" w:anchor="/document/403408315/entry/451"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t>, ОГРН - для юридического лица</w:t>
            </w:r>
            <w:proofErr w:type="gramEnd"/>
          </w:p>
        </w:tc>
      </w:tr>
      <w:tr w:rsidR="002B032B" w:rsidRPr="00D6116E" w:rsidTr="00755598">
        <w:trPr>
          <w:trHeight w:val="240"/>
          <w:tblCellSpacing w:w="15" w:type="dxa"/>
        </w:trPr>
        <w:tc>
          <w:tcPr>
            <w:tcW w:w="2790" w:type="dxa"/>
            <w:vMerge w:val="restart"/>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c>
          <w:tcPr>
            <w:tcW w:w="6690" w:type="dxa"/>
            <w:tcBorders>
              <w:bottom w:val="single" w:sz="6" w:space="0" w:color="000000"/>
            </w:tcBorders>
            <w:hideMark/>
          </w:tcPr>
          <w:p w:rsidR="002B032B" w:rsidRPr="00D6116E" w:rsidRDefault="002B032B" w:rsidP="00755598">
            <w:pPr>
              <w:spacing w:before="100" w:beforeAutospacing="1" w:after="100" w:afterAutospacing="1"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tc>
      </w:tr>
      <w:tr w:rsidR="002B032B" w:rsidRPr="00D6116E" w:rsidTr="00755598">
        <w:trPr>
          <w:tblCellSpacing w:w="15" w:type="dxa"/>
        </w:trPr>
        <w:tc>
          <w:tcPr>
            <w:tcW w:w="0" w:type="auto"/>
            <w:vMerge/>
            <w:vAlign w:val="center"/>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p>
        </w:tc>
        <w:tc>
          <w:tcPr>
            <w:tcW w:w="7365" w:type="dxa"/>
            <w:gridSpan w:val="2"/>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почтовый индекс и адрес, телефон, адрес электронной почты застройщика)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РЕШЕНИЕ</w:t>
      </w:r>
      <w:r w:rsidRPr="00D6116E">
        <w:rPr>
          <w:rFonts w:ascii="Times New Roman" w:eastAsia="Times New Roman" w:hAnsi="Times New Roman" w:cs="Times New Roman"/>
          <w:sz w:val="24"/>
          <w:szCs w:val="24"/>
          <w:lang w:eastAsia="ru-RU"/>
        </w:rPr>
        <w:br/>
        <w:t>об отказе в выдаче 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hyperlink r:id="rId47" w:anchor="/document/403408315/entry/452" w:history="1">
        <w:r w:rsidRPr="00D6116E">
          <w:rPr>
            <w:rFonts w:ascii="Times New Roman" w:eastAsia="Times New Roman" w:hAnsi="Times New Roman" w:cs="Times New Roman"/>
            <w:sz w:val="24"/>
            <w:szCs w:val="24"/>
            <w:u w:val="single"/>
            <w:lang w:eastAsia="ru-RU"/>
          </w:rPr>
          <w:t>**</w:t>
        </w:r>
      </w:hyperlink>
      <w:r w:rsidRPr="00D6116E">
        <w:rPr>
          <w:rFonts w:ascii="Times New Roman" w:eastAsia="Times New Roman" w:hAnsi="Times New Roman" w:cs="Times New Roman"/>
          <w:sz w:val="24"/>
          <w:szCs w:val="24"/>
          <w:lang w:eastAsia="ru-RU"/>
        </w:rPr>
        <w:br/>
        <w:t>(далее - уведомление)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федерального органа исполнительной власти, органа исполнительной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 результатам рассмотрения  заявления  о  выдаче  дубликата  уведомления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от</w:t>
      </w:r>
      <w:proofErr w:type="gramEnd"/>
      <w:r w:rsidRPr="00D6116E">
        <w:rPr>
          <w:rFonts w:ascii="Times New Roman" w:eastAsia="Times New Roman" w:hAnsi="Times New Roman" w:cs="Times New Roman"/>
          <w:sz w:val="20"/>
          <w:szCs w:val="20"/>
          <w:lang w:eastAsia="ru-RU"/>
        </w:rPr>
        <w:t xml:space="preserve"> _____________ № _________ принято </w:t>
      </w:r>
      <w:proofErr w:type="gramStart"/>
      <w:r w:rsidRPr="00D6116E">
        <w:rPr>
          <w:rFonts w:ascii="Times New Roman" w:eastAsia="Times New Roman" w:hAnsi="Times New Roman" w:cs="Times New Roman"/>
          <w:sz w:val="20"/>
          <w:szCs w:val="20"/>
          <w:lang w:eastAsia="ru-RU"/>
        </w:rPr>
        <w:t>решение</w:t>
      </w:r>
      <w:proofErr w:type="gramEnd"/>
      <w:r w:rsidRPr="00D6116E">
        <w:rPr>
          <w:rFonts w:ascii="Times New Roman" w:eastAsia="Times New Roman" w:hAnsi="Times New Roman" w:cs="Times New Roman"/>
          <w:sz w:val="20"/>
          <w:szCs w:val="20"/>
          <w:lang w:eastAsia="ru-RU"/>
        </w:rPr>
        <w:t xml:space="preserve"> об отказе в выдаче дубликата</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(дата и номер регистрации)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уведомления.</w:t>
      </w:r>
    </w:p>
    <w:tbl>
      <w:tblPr>
        <w:tblW w:w="10185" w:type="dxa"/>
        <w:tblCellSpacing w:w="15" w:type="dxa"/>
        <w:tblCellMar>
          <w:top w:w="15" w:type="dxa"/>
          <w:left w:w="15" w:type="dxa"/>
          <w:bottom w:w="15" w:type="dxa"/>
          <w:right w:w="15" w:type="dxa"/>
        </w:tblCellMar>
        <w:tblLook w:val="04A0"/>
      </w:tblPr>
      <w:tblGrid>
        <w:gridCol w:w="2190"/>
        <w:gridCol w:w="4405"/>
        <w:gridCol w:w="3590"/>
      </w:tblGrid>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пункта Административного регламента</w:t>
            </w:r>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Наименование основания для отказа в выдаче дубликата уведомления в соответствии с Административным регламентом</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Разъяснение причин отказа в выдаче дубликата уведомления</w:t>
            </w:r>
          </w:p>
        </w:tc>
      </w:tr>
      <w:tr w:rsidR="002B032B" w:rsidRPr="00D6116E" w:rsidTr="00755598">
        <w:trPr>
          <w:tblCellSpacing w:w="15" w:type="dxa"/>
        </w:trPr>
        <w:tc>
          <w:tcPr>
            <w:tcW w:w="1785" w:type="dxa"/>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after="0" w:line="240" w:lineRule="auto"/>
              <w:rPr>
                <w:rFonts w:ascii="Times New Roman" w:eastAsia="Times New Roman" w:hAnsi="Times New Roman" w:cs="Times New Roman"/>
                <w:sz w:val="24"/>
                <w:szCs w:val="24"/>
                <w:lang w:eastAsia="ru-RU"/>
              </w:rPr>
            </w:pPr>
            <w:hyperlink r:id="rId48" w:anchor="/document/403408315/entry/4228" w:history="1">
              <w:r w:rsidR="002B032B" w:rsidRPr="00D6116E">
                <w:rPr>
                  <w:rFonts w:ascii="Times New Roman" w:eastAsia="Times New Roman" w:hAnsi="Times New Roman" w:cs="Times New Roman"/>
                  <w:sz w:val="24"/>
                  <w:szCs w:val="24"/>
                  <w:u w:val="single"/>
                  <w:lang w:eastAsia="ru-RU"/>
                </w:rPr>
                <w:t>пункт 2.28</w:t>
              </w:r>
            </w:hyperlink>
          </w:p>
        </w:tc>
        <w:tc>
          <w:tcPr>
            <w:tcW w:w="457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несоответствие заявителя кругу лиц, указанных в </w:t>
            </w:r>
            <w:hyperlink r:id="rId49" w:anchor="/document/403408315/entry/4022" w:history="1">
              <w:r w:rsidRPr="00D6116E">
                <w:rPr>
                  <w:rFonts w:ascii="Times New Roman" w:eastAsia="Times New Roman" w:hAnsi="Times New Roman" w:cs="Times New Roman"/>
                  <w:sz w:val="24"/>
                  <w:szCs w:val="24"/>
                  <w:u w:val="single"/>
                  <w:lang w:eastAsia="ru-RU"/>
                </w:rPr>
                <w:t>пункте 2.2</w:t>
              </w:r>
            </w:hyperlink>
            <w:r w:rsidRPr="00D6116E">
              <w:rPr>
                <w:rFonts w:ascii="Times New Roman" w:eastAsia="Times New Roman" w:hAnsi="Times New Roman" w:cs="Times New Roman"/>
                <w:sz w:val="24"/>
                <w:szCs w:val="24"/>
                <w:lang w:eastAsia="ru-RU"/>
              </w:rPr>
              <w:t xml:space="preserve"> Административного регламента</w:t>
            </w:r>
          </w:p>
        </w:tc>
        <w:tc>
          <w:tcPr>
            <w:tcW w:w="37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Указываются основания такого вывода</w:t>
            </w:r>
          </w:p>
        </w:tc>
      </w:tr>
    </w:tbl>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xml:space="preserve"> </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Вы вправе повторно  обратиться  с  заявлением  о  выдаче  дубликата</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уведомления после устранения указанных нарушений.</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Данный отказ  может  быть  обжалован  в  досудебном  порядке  путем</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направления жалобы </w:t>
      </w:r>
      <w:proofErr w:type="gramStart"/>
      <w:r w:rsidRPr="00D6116E">
        <w:rPr>
          <w:rFonts w:ascii="Times New Roman" w:eastAsia="Times New Roman" w:hAnsi="Times New Roman" w:cs="Times New Roman"/>
          <w:sz w:val="20"/>
          <w:szCs w:val="20"/>
          <w:lang w:eastAsia="ru-RU"/>
        </w:rPr>
        <w:t>в</w:t>
      </w:r>
      <w:proofErr w:type="gramEnd"/>
      <w:r w:rsidRPr="00D6116E">
        <w:rPr>
          <w:rFonts w:ascii="Times New Roman" w:eastAsia="Times New Roman" w:hAnsi="Times New Roman" w:cs="Times New Roman"/>
          <w:sz w:val="20"/>
          <w:szCs w:val="20"/>
          <w:lang w:eastAsia="ru-RU"/>
        </w:rPr>
        <w:t xml:space="preserve"> 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а также в судебном порядке.</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Дополнительно информируем: 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________________________________________________________________________.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(указывается информация, необходимая для устранения причин отказа в</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выдаче дубликата уведомления, а также иная дополнительная информация</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при наличии)</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________________   _____________   ______________________________________</w:t>
      </w:r>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roofErr w:type="gramStart"/>
      <w:r w:rsidRPr="00D6116E">
        <w:rPr>
          <w:rFonts w:ascii="Times New Roman" w:eastAsia="Times New Roman" w:hAnsi="Times New Roman" w:cs="Times New Roman"/>
          <w:sz w:val="20"/>
          <w:szCs w:val="20"/>
          <w:lang w:eastAsia="ru-RU"/>
        </w:rPr>
        <w:t>(должность)        (подпись)     (фамилия, имя, отчество (при наличии)</w:t>
      </w:r>
      <w:proofErr w:type="gramEnd"/>
    </w:p>
    <w:p w:rsidR="002B032B" w:rsidRPr="00D6116E" w:rsidRDefault="002B032B" w:rsidP="002B0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Дата</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______________________________</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Сведения об ИНН в отношении иностранного юридического лица не указываются.</w:t>
      </w:r>
    </w:p>
    <w:p w:rsidR="002B032B" w:rsidRPr="00D6116E" w:rsidRDefault="002B032B" w:rsidP="002B032B">
      <w:pPr>
        <w:spacing w:after="0" w:line="240" w:lineRule="auto"/>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 Нужное подчеркнуть.</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sectPr w:rsidR="002B032B" w:rsidRPr="00D6116E" w:rsidSect="00A51CD7">
          <w:pgSz w:w="11906" w:h="16838"/>
          <w:pgMar w:top="1134" w:right="707" w:bottom="1134" w:left="1701" w:header="708" w:footer="708" w:gutter="0"/>
          <w:cols w:space="708"/>
          <w:docGrid w:linePitch="360"/>
        </w:sectPr>
      </w:pP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lastRenderedPageBreak/>
        <w:t>Приложение № 6</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к Административному регламенту</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r w:rsidRPr="00D6116E">
        <w:rPr>
          <w:rFonts w:ascii="Times New Roman" w:eastAsia="Times New Roman" w:hAnsi="Times New Roman" w:cs="Times New Roman"/>
          <w:sz w:val="24"/>
          <w:szCs w:val="24"/>
          <w:lang w:eastAsia="ru-RU"/>
        </w:rPr>
        <w:t>по предоставлению муниципальной услуги</w:t>
      </w:r>
    </w:p>
    <w:p w:rsidR="002B032B" w:rsidRPr="00D6116E" w:rsidRDefault="002B032B" w:rsidP="002B032B">
      <w:pPr>
        <w:spacing w:after="0" w:line="240" w:lineRule="auto"/>
        <w:jc w:val="right"/>
        <w:rPr>
          <w:rFonts w:ascii="Times New Roman" w:eastAsia="Times New Roman" w:hAnsi="Times New Roman" w:cs="Times New Roman"/>
          <w:sz w:val="24"/>
          <w:szCs w:val="24"/>
          <w:lang w:eastAsia="ru-RU"/>
        </w:rPr>
      </w:pPr>
    </w:p>
    <w:p w:rsidR="002B032B" w:rsidRPr="00D6116E" w:rsidRDefault="002B032B" w:rsidP="002B032B">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Состав, последовательность и сроки выполнения административных процедур (действий) при предоставлении муниципальной услуги</w:t>
      </w:r>
    </w:p>
    <w:p w:rsidR="002B032B" w:rsidRPr="00D6116E" w:rsidRDefault="002B032B" w:rsidP="002B032B">
      <w:pPr>
        <w:spacing w:after="0" w:line="240" w:lineRule="auto"/>
        <w:jc w:val="center"/>
        <w:rPr>
          <w:rFonts w:ascii="Times New Roman" w:eastAsia="Times New Roman" w:hAnsi="Times New Roman" w:cs="Times New Roman"/>
          <w:b/>
          <w:sz w:val="20"/>
          <w:szCs w:val="20"/>
          <w:lang w:eastAsia="ru-RU"/>
        </w:rPr>
      </w:pPr>
    </w:p>
    <w:tbl>
      <w:tblPr>
        <w:tblW w:w="14940" w:type="dxa"/>
        <w:tblCellSpacing w:w="15" w:type="dxa"/>
        <w:tblCellMar>
          <w:top w:w="15" w:type="dxa"/>
          <w:left w:w="15" w:type="dxa"/>
          <w:bottom w:w="15" w:type="dxa"/>
          <w:right w:w="15" w:type="dxa"/>
        </w:tblCellMar>
        <w:tblLook w:val="04A0"/>
      </w:tblPr>
      <w:tblGrid>
        <w:gridCol w:w="1999"/>
        <w:gridCol w:w="2391"/>
        <w:gridCol w:w="2109"/>
        <w:gridCol w:w="1988"/>
        <w:gridCol w:w="2165"/>
        <w:gridCol w:w="2089"/>
        <w:gridCol w:w="2199"/>
      </w:tblGrid>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Основание для начала административной процедуры</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Содержание административных действий</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Срок выполнения административных действий</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ответственное за выполнение административного действия</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Место выполнения административного действия/используемая информационная система</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Критерии принятия решения</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Результат административного действия, способ фиксации</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1</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2</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3</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4</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5</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6</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7</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1. Проверка документов и регистрация заявления</w:t>
            </w:r>
          </w:p>
        </w:tc>
      </w:tr>
      <w:tr w:rsidR="002B032B" w:rsidRPr="00D6116E" w:rsidTr="00755598">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Поступление заявления и документов для предоставления муниципальной услуги в Уполномоченный орган</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r:id="rId50" w:anchor="/document/403408315/entry/4213" w:history="1">
              <w:r w:rsidRPr="00D6116E">
                <w:rPr>
                  <w:rFonts w:ascii="Times New Roman" w:eastAsia="Times New Roman" w:hAnsi="Times New Roman" w:cs="Times New Roman"/>
                  <w:sz w:val="20"/>
                  <w:szCs w:val="20"/>
                  <w:u w:val="single"/>
                  <w:lang w:eastAsia="ru-RU"/>
                </w:rPr>
                <w:t>пунктом 2.13</w:t>
              </w:r>
            </w:hyperlink>
            <w:r w:rsidRPr="00D6116E">
              <w:rPr>
                <w:rFonts w:ascii="Times New Roman" w:eastAsia="Times New Roman" w:hAnsi="Times New Roman" w:cs="Times New Roman"/>
                <w:sz w:val="20"/>
                <w:szCs w:val="20"/>
                <w:lang w:eastAsia="ru-RU"/>
              </w:rPr>
              <w:t xml:space="preserve"> Административного регламента</w:t>
            </w:r>
          </w:p>
        </w:tc>
        <w:tc>
          <w:tcPr>
            <w:tcW w:w="150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 1 рабочего дня</w:t>
            </w:r>
          </w:p>
        </w:tc>
        <w:tc>
          <w:tcPr>
            <w:tcW w:w="234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EC75CF" w:rsidP="00755598">
            <w:pPr>
              <w:spacing w:after="0" w:line="240" w:lineRule="auto"/>
              <w:rPr>
                <w:rFonts w:ascii="Times New Roman" w:eastAsia="Times New Roman" w:hAnsi="Times New Roman" w:cs="Times New Roman"/>
                <w:sz w:val="20"/>
                <w:szCs w:val="20"/>
                <w:lang w:eastAsia="ru-RU"/>
              </w:rPr>
            </w:pPr>
            <w:hyperlink r:id="rId51" w:anchor="/document/3100000/entry/0" w:history="1">
              <w:proofErr w:type="gramStart"/>
              <w:r w:rsidR="002B032B" w:rsidRPr="00D6116E">
                <w:rPr>
                  <w:rFonts w:ascii="Times New Roman" w:eastAsia="Times New Roman" w:hAnsi="Times New Roman" w:cs="Times New Roman"/>
                  <w:sz w:val="20"/>
                  <w:szCs w:val="20"/>
                  <w:u w:val="single"/>
                  <w:lang w:eastAsia="ru-RU"/>
                </w:rPr>
                <w:t>#</w:t>
              </w:r>
            </w:hyperlink>
            <w:r w:rsidR="002B032B" w:rsidRPr="00D6116E">
              <w:rPr>
                <w:rFonts w:ascii="Times New Roman" w:eastAsia="Times New Roman" w:hAnsi="Times New Roman" w:cs="Times New Roman"/>
                <w:sz w:val="20"/>
                <w:szCs w:val="20"/>
                <w:lang w:eastAsia="ru-RU"/>
              </w:rPr>
              <w:t>Уполномоченного органа, ответственное за предоставление муниципальной услуги</w:t>
            </w:r>
            <w:proofErr w:type="gramEnd"/>
          </w:p>
        </w:tc>
        <w:tc>
          <w:tcPr>
            <w:tcW w:w="192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Уполномоченный орган/ГИС/ПГС</w:t>
            </w:r>
          </w:p>
        </w:tc>
        <w:tc>
          <w:tcPr>
            <w:tcW w:w="1635"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vMerge w:val="restart"/>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Принятие решения об отказе в приеме документов, в случае выявления оснований для отказа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Регистрация заявления, в случае отсутствия оснований для отказа в приеме документов</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регистрацию корреспонденции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Уполномоченный орган/ГИС</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2. Получение сведений посредством СМЭВ</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пакет </w:t>
            </w:r>
            <w:proofErr w:type="gramStart"/>
            <w:r w:rsidRPr="00D6116E">
              <w:rPr>
                <w:rFonts w:ascii="Times New Roman" w:eastAsia="Times New Roman" w:hAnsi="Times New Roman" w:cs="Times New Roman"/>
                <w:sz w:val="20"/>
                <w:szCs w:val="20"/>
                <w:lang w:eastAsia="ru-RU"/>
              </w:rPr>
              <w:lastRenderedPageBreak/>
              <w:t>зарегистрированных</w:t>
            </w:r>
            <w:proofErr w:type="gramEnd"/>
            <w:r w:rsidRPr="00D6116E">
              <w:rPr>
                <w:rFonts w:ascii="Times New Roman" w:eastAsia="Times New Roman" w:hAnsi="Times New Roman" w:cs="Times New Roman"/>
                <w:sz w:val="20"/>
                <w:szCs w:val="20"/>
                <w:lang w:eastAsia="ru-RU"/>
              </w:rPr>
              <w:t xml:space="preserve">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направление </w:t>
            </w:r>
            <w:r w:rsidRPr="00D6116E">
              <w:rPr>
                <w:rFonts w:ascii="Times New Roman" w:eastAsia="Times New Roman" w:hAnsi="Times New Roman" w:cs="Times New Roman"/>
                <w:sz w:val="20"/>
                <w:szCs w:val="20"/>
                <w:lang w:eastAsia="ru-RU"/>
              </w:rPr>
              <w:lastRenderedPageBreak/>
              <w:t>межведомственных запросов в органы и организации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в день регистрации </w:t>
            </w:r>
            <w:r w:rsidRPr="00D6116E">
              <w:rPr>
                <w:rFonts w:ascii="Times New Roman" w:eastAsia="Times New Roman" w:hAnsi="Times New Roman" w:cs="Times New Roman"/>
                <w:sz w:val="20"/>
                <w:szCs w:val="20"/>
                <w:lang w:eastAsia="ru-RU"/>
              </w:rPr>
              <w:lastRenderedPageBreak/>
              <w:t>заявления и документов</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должностное лицо </w:t>
            </w:r>
            <w:r w:rsidRPr="00D6116E">
              <w:rPr>
                <w:rFonts w:ascii="Times New Roman" w:eastAsia="Times New Roman" w:hAnsi="Times New Roman" w:cs="Times New Roman"/>
                <w:sz w:val="20"/>
                <w:szCs w:val="20"/>
                <w:lang w:eastAsia="ru-RU"/>
              </w:rPr>
              <w:lastRenderedPageBreak/>
              <w:t>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Уполномоченный </w:t>
            </w:r>
            <w:r w:rsidRPr="00D6116E">
              <w:rPr>
                <w:rFonts w:ascii="Times New Roman" w:eastAsia="Times New Roman" w:hAnsi="Times New Roman" w:cs="Times New Roman"/>
                <w:sz w:val="20"/>
                <w:szCs w:val="20"/>
                <w:lang w:eastAsia="ru-RU"/>
              </w:rPr>
              <w:lastRenderedPageBreak/>
              <w:t>орган/ГИС/ПГС/СМЭВ</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отсутствие </w:t>
            </w:r>
            <w:r w:rsidRPr="00D6116E">
              <w:rPr>
                <w:rFonts w:ascii="Times New Roman" w:eastAsia="Times New Roman" w:hAnsi="Times New Roman" w:cs="Times New Roman"/>
                <w:sz w:val="20"/>
                <w:szCs w:val="20"/>
                <w:lang w:eastAsia="ru-RU"/>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направление </w:t>
            </w:r>
            <w:r w:rsidRPr="00D6116E">
              <w:rPr>
                <w:rFonts w:ascii="Times New Roman" w:eastAsia="Times New Roman" w:hAnsi="Times New Roman" w:cs="Times New Roman"/>
                <w:sz w:val="20"/>
                <w:szCs w:val="20"/>
                <w:lang w:eastAsia="ru-RU"/>
              </w:rPr>
              <w:lastRenderedPageBreak/>
              <w:t xml:space="preserve">межведомственного запроса в органы (организации), предоставляющие документы (сведения), предусмотренные </w:t>
            </w:r>
            <w:hyperlink r:id="rId52" w:anchor="/document/403408315/entry/4029" w:history="1">
              <w:r w:rsidRPr="00D6116E">
                <w:rPr>
                  <w:rFonts w:ascii="Times New Roman" w:eastAsia="Times New Roman" w:hAnsi="Times New Roman" w:cs="Times New Roman"/>
                  <w:sz w:val="20"/>
                  <w:szCs w:val="20"/>
                  <w:u w:val="single"/>
                  <w:lang w:eastAsia="ru-RU"/>
                </w:rPr>
                <w:t>пунктом 2.9</w:t>
              </w:r>
            </w:hyperlink>
            <w:r w:rsidRPr="00D6116E">
              <w:rPr>
                <w:rFonts w:ascii="Times New Roman" w:eastAsia="Times New Roman" w:hAnsi="Times New Roman" w:cs="Times New Roman"/>
                <w:sz w:val="20"/>
                <w:szCs w:val="20"/>
                <w:lang w:eastAsia="ru-RU"/>
              </w:rPr>
              <w:t xml:space="preserve"> Административного регламента, в том числе с использованием СМЭВ</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получение ответов на межведомственные запросы, формирование полного комплекта документов</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3 рабочих дня со дня направления межведомственного запроса в орган или организацию, предоставляющие документы и информацию, если иные сроки не предусмотрены законодательством Российской Федерации и субъекта Российской Федерации</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Уполномоченный орган)/ГИС/ПГС/СМЭВ</w:t>
            </w:r>
            <w:proofErr w:type="gramEnd"/>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получение документов (сведений), необходимых для предоставления муниципальной услуги</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3. Рассмотрение документов и сведений</w:t>
            </w:r>
          </w:p>
        </w:tc>
      </w:tr>
      <w:tr w:rsidR="002B032B" w:rsidRPr="00D6116E" w:rsidTr="00755598">
        <w:trPr>
          <w:tblCellSpacing w:w="15" w:type="dxa"/>
        </w:trPr>
        <w:tc>
          <w:tcPr>
            <w:tcW w:w="219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пакет </w:t>
            </w:r>
            <w:proofErr w:type="gramStart"/>
            <w:r w:rsidRPr="00D6116E">
              <w:rPr>
                <w:rFonts w:ascii="Times New Roman" w:eastAsia="Times New Roman" w:hAnsi="Times New Roman" w:cs="Times New Roman"/>
                <w:sz w:val="20"/>
                <w:szCs w:val="20"/>
                <w:lang w:eastAsia="ru-RU"/>
              </w:rPr>
              <w:t>зарегистрированных</w:t>
            </w:r>
            <w:proofErr w:type="gramEnd"/>
            <w:r w:rsidRPr="00D6116E">
              <w:rPr>
                <w:rFonts w:ascii="Times New Roman" w:eastAsia="Times New Roman" w:hAnsi="Times New Roman" w:cs="Times New Roman"/>
                <w:sz w:val="20"/>
                <w:szCs w:val="20"/>
                <w:lang w:eastAsia="ru-RU"/>
              </w:rPr>
              <w:t xml:space="preserve"> документов, поступивших должностному лицу, ответственному за предоставление муниципальной услуги</w:t>
            </w:r>
          </w:p>
        </w:tc>
        <w:tc>
          <w:tcPr>
            <w:tcW w:w="2895"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50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 4 рабочих дней</w:t>
            </w:r>
          </w:p>
        </w:tc>
        <w:tc>
          <w:tcPr>
            <w:tcW w:w="234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Уполномоченный орган)/ГИС/ПГС</w:t>
            </w:r>
            <w:proofErr w:type="gramEnd"/>
          </w:p>
        </w:tc>
        <w:tc>
          <w:tcPr>
            <w:tcW w:w="1635"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основания отказа в предоставлении муниципальной услуги, предусмотренные </w:t>
            </w:r>
            <w:hyperlink r:id="rId53" w:anchor="/document/403408315/entry/40220" w:history="1">
              <w:r w:rsidRPr="00D6116E">
                <w:rPr>
                  <w:rFonts w:ascii="Times New Roman" w:eastAsia="Times New Roman" w:hAnsi="Times New Roman" w:cs="Times New Roman"/>
                  <w:sz w:val="20"/>
                  <w:szCs w:val="20"/>
                  <w:u w:val="single"/>
                  <w:lang w:eastAsia="ru-RU"/>
                </w:rPr>
                <w:t>пунктом 2.20</w:t>
              </w:r>
            </w:hyperlink>
            <w:r w:rsidRPr="00D6116E">
              <w:rPr>
                <w:rFonts w:ascii="Times New Roman" w:eastAsia="Times New Roman" w:hAnsi="Times New Roman" w:cs="Times New Roman"/>
                <w:sz w:val="20"/>
                <w:szCs w:val="20"/>
                <w:lang w:eastAsia="ru-RU"/>
              </w:rPr>
              <w:t xml:space="preserve"> Административного регламента</w:t>
            </w:r>
          </w:p>
        </w:tc>
        <w:tc>
          <w:tcPr>
            <w:tcW w:w="2190" w:type="dxa"/>
            <w:tcBorders>
              <w:top w:val="single" w:sz="6" w:space="0" w:color="000000"/>
              <w:left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проект результата предоставления муниципальной услуги</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4. Принятие решения</w:t>
            </w:r>
          </w:p>
        </w:tc>
      </w:tr>
      <w:tr w:rsidR="002B032B" w:rsidRPr="00D6116E" w:rsidTr="00755598">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проект результата предоставления </w:t>
            </w:r>
            <w:r w:rsidRPr="00D6116E">
              <w:rPr>
                <w:rFonts w:ascii="Times New Roman" w:eastAsia="Times New Roman" w:hAnsi="Times New Roman" w:cs="Times New Roman"/>
                <w:sz w:val="20"/>
                <w:szCs w:val="20"/>
                <w:lang w:eastAsia="ru-RU"/>
              </w:rPr>
              <w:lastRenderedPageBreak/>
              <w:t>муниципальной услуги</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Принятие решения о предоставлении </w:t>
            </w:r>
            <w:r w:rsidRPr="00D6116E">
              <w:rPr>
                <w:rFonts w:ascii="Times New Roman" w:eastAsia="Times New Roman" w:hAnsi="Times New Roman" w:cs="Times New Roman"/>
                <w:sz w:val="20"/>
                <w:szCs w:val="20"/>
                <w:lang w:eastAsia="ru-RU"/>
              </w:rPr>
              <w:lastRenderedPageBreak/>
              <w:t>муниципальной услуги</w:t>
            </w:r>
          </w:p>
        </w:tc>
        <w:tc>
          <w:tcPr>
            <w:tcW w:w="150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 </w:t>
            </w:r>
          </w:p>
        </w:tc>
        <w:tc>
          <w:tcPr>
            <w:tcW w:w="234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должностное лицо Уполномоченного </w:t>
            </w:r>
            <w:r w:rsidRPr="00D6116E">
              <w:rPr>
                <w:rFonts w:ascii="Times New Roman" w:eastAsia="Times New Roman" w:hAnsi="Times New Roman" w:cs="Times New Roman"/>
                <w:sz w:val="20"/>
                <w:szCs w:val="20"/>
                <w:lang w:eastAsia="ru-RU"/>
              </w:rPr>
              <w:lastRenderedPageBreak/>
              <w:t>органа, ответственное за предоставление муниципальной услуги; Руководитель Уполномоченного органа) или иное уполномоченное им лицо</w:t>
            </w:r>
          </w:p>
        </w:tc>
        <w:tc>
          <w:tcPr>
            <w:tcW w:w="192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lastRenderedPageBreak/>
              <w:t>Уполномоченный орган)/ГИС/ПГС</w:t>
            </w:r>
            <w:proofErr w:type="gramEnd"/>
          </w:p>
        </w:tc>
        <w:tc>
          <w:tcPr>
            <w:tcW w:w="1635"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Результат предоставления </w:t>
            </w:r>
            <w:r w:rsidRPr="00D6116E">
              <w:rPr>
                <w:rFonts w:ascii="Times New Roman" w:eastAsia="Times New Roman" w:hAnsi="Times New Roman" w:cs="Times New Roman"/>
                <w:sz w:val="20"/>
                <w:szCs w:val="20"/>
                <w:lang w:eastAsia="ru-RU"/>
              </w:rPr>
              <w:lastRenderedPageBreak/>
              <w:t>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Формирование решения о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Принятие решения об отказе в предоставлении услуги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B032B" w:rsidRPr="00D6116E" w:rsidTr="00755598">
        <w:trPr>
          <w:tblCellSpacing w:w="15" w:type="dxa"/>
        </w:trPr>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Формирование решения об отказе в предоставлении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r>
      <w:tr w:rsidR="002B032B" w:rsidRPr="00D6116E" w:rsidTr="00755598">
        <w:trPr>
          <w:tblCellSpacing w:w="15" w:type="dxa"/>
        </w:trPr>
        <w:tc>
          <w:tcPr>
            <w:tcW w:w="14910" w:type="dxa"/>
            <w:gridSpan w:val="7"/>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jc w:val="center"/>
              <w:rPr>
                <w:rFonts w:ascii="Times New Roman" w:eastAsia="Times New Roman" w:hAnsi="Times New Roman" w:cs="Times New Roman"/>
                <w:b/>
                <w:sz w:val="20"/>
                <w:szCs w:val="20"/>
                <w:lang w:eastAsia="ru-RU"/>
              </w:rPr>
            </w:pPr>
            <w:r w:rsidRPr="00D6116E">
              <w:rPr>
                <w:rFonts w:ascii="Times New Roman" w:eastAsia="Times New Roman" w:hAnsi="Times New Roman" w:cs="Times New Roman"/>
                <w:b/>
                <w:sz w:val="20"/>
                <w:szCs w:val="20"/>
                <w:lang w:eastAsia="ru-RU"/>
              </w:rPr>
              <w:t>5. Выдача результата</w:t>
            </w:r>
          </w:p>
        </w:tc>
      </w:tr>
      <w:tr w:rsidR="002B032B" w:rsidRPr="00D6116E" w:rsidTr="00755598">
        <w:trPr>
          <w:trHeight w:val="240"/>
          <w:tblCellSpacing w:w="15" w:type="dxa"/>
        </w:trPr>
        <w:tc>
          <w:tcPr>
            <w:tcW w:w="2190" w:type="dxa"/>
            <w:vMerge w:val="restart"/>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формирование и регистрация результата муниципальной услуги, указанного в </w:t>
            </w:r>
            <w:hyperlink r:id="rId54" w:anchor="/document/403408315/entry/40220" w:history="1">
              <w:r w:rsidRPr="00D6116E">
                <w:rPr>
                  <w:rFonts w:ascii="Times New Roman" w:eastAsia="Times New Roman" w:hAnsi="Times New Roman" w:cs="Times New Roman"/>
                  <w:sz w:val="20"/>
                  <w:szCs w:val="20"/>
                  <w:u w:val="single"/>
                  <w:lang w:eastAsia="ru-RU"/>
                </w:rPr>
                <w:t>пункте 2.20</w:t>
              </w:r>
            </w:hyperlink>
            <w:r w:rsidRPr="00D6116E">
              <w:rPr>
                <w:rFonts w:ascii="Times New Roman" w:eastAsia="Times New Roman" w:hAnsi="Times New Roman" w:cs="Times New Roman"/>
                <w:sz w:val="20"/>
                <w:szCs w:val="20"/>
                <w:lang w:eastAsia="ru-RU"/>
              </w:rPr>
              <w:t xml:space="preserve"> Административного регламента, в форме электронного документа в ГИС</w:t>
            </w: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Регистрация результата предоставления муниципальной услуги</w:t>
            </w:r>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Уполномоченный орган)/ГИС</w:t>
            </w:r>
            <w:proofErr w:type="gramEnd"/>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Внесение сведений о конечном результате предоставления муниципальной услуги</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t xml:space="preserve">Направление в многофункциональный центр результата муниципальной услуги, указанного в </w:t>
            </w:r>
            <w:hyperlink r:id="rId55" w:anchor="/document/403408315/entry/4218" w:history="1">
              <w:r w:rsidRPr="00D6116E">
                <w:rPr>
                  <w:rFonts w:ascii="Times New Roman" w:eastAsia="Times New Roman" w:hAnsi="Times New Roman" w:cs="Times New Roman"/>
                  <w:sz w:val="20"/>
                  <w:szCs w:val="20"/>
                  <w:u w:val="single"/>
                  <w:lang w:eastAsia="ru-RU"/>
                </w:rPr>
                <w:t>пункте 2.18</w:t>
              </w:r>
            </w:hyperlink>
            <w:r w:rsidRPr="00D6116E">
              <w:rPr>
                <w:rFonts w:ascii="Times New Roman" w:eastAsia="Times New Roman" w:hAnsi="Times New Roman" w:cs="Times New Roman"/>
                <w:sz w:val="20"/>
                <w:szCs w:val="20"/>
                <w:lang w:eastAsia="ru-RU"/>
              </w:rPr>
              <w:t xml:space="preserve"> </w:t>
            </w:r>
            <w:r w:rsidRPr="00D6116E">
              <w:rPr>
                <w:rFonts w:ascii="Times New Roman" w:eastAsia="Times New Roman" w:hAnsi="Times New Roman" w:cs="Times New Roman"/>
                <w:sz w:val="20"/>
                <w:szCs w:val="20"/>
                <w:lang w:eastAsia="ru-RU"/>
              </w:rPr>
              <w:lastRenderedPageBreak/>
              <w:t xml:space="preserve">Административного регламента, в форме электронного документа, подписанного усиленной </w:t>
            </w:r>
            <w:hyperlink r:id="rId56" w:anchor="/document/12184522/entry/54" w:history="1">
              <w:r w:rsidRPr="00D6116E">
                <w:rPr>
                  <w:rFonts w:ascii="Times New Roman" w:eastAsia="Times New Roman" w:hAnsi="Times New Roman" w:cs="Times New Roman"/>
                  <w:sz w:val="20"/>
                  <w:szCs w:val="20"/>
                  <w:u w:val="single"/>
                  <w:lang w:eastAsia="ru-RU"/>
                </w:rPr>
                <w:t>квалифицированной электронной подписью</w:t>
              </w:r>
            </w:hyperlink>
            <w:r w:rsidRPr="00D6116E">
              <w:rPr>
                <w:rFonts w:ascii="Times New Roman" w:eastAsia="Times New Roman" w:hAnsi="Times New Roman" w:cs="Times New Roman"/>
                <w:sz w:val="20"/>
                <w:szCs w:val="20"/>
                <w:lang w:eastAsia="ru-RU"/>
              </w:rPr>
              <w:t xml:space="preserve"> уполномоченного должностного лица Уполномоченного органа</w:t>
            </w:r>
            <w:proofErr w:type="gramEnd"/>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в сроки, установленные соглашением о взаимодействии между Уполномоченным </w:t>
            </w:r>
            <w:r w:rsidRPr="00D6116E">
              <w:rPr>
                <w:rFonts w:ascii="Times New Roman" w:eastAsia="Times New Roman" w:hAnsi="Times New Roman" w:cs="Times New Roman"/>
                <w:sz w:val="20"/>
                <w:szCs w:val="20"/>
                <w:lang w:eastAsia="ru-RU"/>
              </w:rPr>
              <w:lastRenderedPageBreak/>
              <w:t>органом и многофункциональным центром</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должностное лицо Уполномоченного органа, ответственное за предоставление муниципальной </w:t>
            </w:r>
            <w:r w:rsidRPr="00D6116E">
              <w:rPr>
                <w:rFonts w:ascii="Times New Roman" w:eastAsia="Times New Roman" w:hAnsi="Times New Roman" w:cs="Times New Roman"/>
                <w:sz w:val="20"/>
                <w:szCs w:val="20"/>
                <w:lang w:eastAsia="ru-RU"/>
              </w:rPr>
              <w:lastRenderedPageBreak/>
              <w:t>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roofErr w:type="gramStart"/>
            <w:r w:rsidRPr="00D6116E">
              <w:rPr>
                <w:rFonts w:ascii="Times New Roman" w:eastAsia="Times New Roman" w:hAnsi="Times New Roman" w:cs="Times New Roman"/>
                <w:sz w:val="20"/>
                <w:szCs w:val="20"/>
                <w:lang w:eastAsia="ru-RU"/>
              </w:rPr>
              <w:lastRenderedPageBreak/>
              <w:t>Уполномоченный орган)/АИС МФЦ</w:t>
            </w:r>
            <w:proofErr w:type="gramEnd"/>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Указание заявителем в Запросе способа выдачи результата муниципальной услуги в </w:t>
            </w:r>
            <w:r w:rsidRPr="00D6116E">
              <w:rPr>
                <w:rFonts w:ascii="Times New Roman" w:eastAsia="Times New Roman" w:hAnsi="Times New Roman" w:cs="Times New Roman"/>
                <w:sz w:val="20"/>
                <w:szCs w:val="20"/>
                <w:lang w:eastAsia="ru-RU"/>
              </w:rPr>
              <w:lastRenderedPageBreak/>
              <w:t xml:space="preserve">многофункциональном центре, а также подача Запроса через </w:t>
            </w:r>
            <w:proofErr w:type="gramStart"/>
            <w:r w:rsidRPr="00D6116E">
              <w:rPr>
                <w:rFonts w:ascii="Times New Roman" w:eastAsia="Times New Roman" w:hAnsi="Times New Roman" w:cs="Times New Roman"/>
                <w:sz w:val="20"/>
                <w:szCs w:val="20"/>
                <w:lang w:eastAsia="ru-RU"/>
              </w:rPr>
              <w:t>многофункциональный</w:t>
            </w:r>
            <w:proofErr w:type="gramEnd"/>
            <w:r w:rsidRPr="00D6116E">
              <w:rPr>
                <w:rFonts w:ascii="Times New Roman" w:eastAsia="Times New Roman" w:hAnsi="Times New Roman" w:cs="Times New Roman"/>
                <w:sz w:val="20"/>
                <w:szCs w:val="20"/>
                <w:lang w:eastAsia="ru-RU"/>
              </w:rPr>
              <w:t xml:space="preserve"> центр</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lastRenderedPageBreak/>
              <w:t xml:space="preserve">выдача результата муниципальной услуги заявителю в форме бумажного документа, подтверждающего </w:t>
            </w:r>
            <w:r w:rsidRPr="00D6116E">
              <w:rPr>
                <w:rFonts w:ascii="Times New Roman" w:eastAsia="Times New Roman" w:hAnsi="Times New Roman" w:cs="Times New Roman"/>
                <w:sz w:val="20"/>
                <w:szCs w:val="20"/>
                <w:lang w:eastAsia="ru-RU"/>
              </w:rPr>
              <w:lastRenderedPageBreak/>
              <w:t>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2B032B" w:rsidRPr="00D6116E" w:rsidTr="00755598">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p>
        </w:tc>
        <w:tc>
          <w:tcPr>
            <w:tcW w:w="289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Направление заявителю результата предоставления муниципальной услуги в личный кабинет на </w:t>
            </w:r>
            <w:hyperlink r:id="rId57" w:tgtFrame="_blank" w:history="1">
              <w:r w:rsidRPr="00D6116E">
                <w:rPr>
                  <w:rFonts w:ascii="Times New Roman" w:eastAsia="Times New Roman" w:hAnsi="Times New Roman" w:cs="Times New Roman"/>
                  <w:sz w:val="20"/>
                  <w:szCs w:val="20"/>
                  <w:u w:val="single"/>
                  <w:lang w:eastAsia="ru-RU"/>
                </w:rPr>
                <w:t>Едином портале</w:t>
              </w:r>
            </w:hyperlink>
          </w:p>
        </w:tc>
        <w:tc>
          <w:tcPr>
            <w:tcW w:w="150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В день регистрации результата предоставления муниципальной услуги</w:t>
            </w:r>
          </w:p>
        </w:tc>
        <w:tc>
          <w:tcPr>
            <w:tcW w:w="234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должностное лицо Уполномоченного органа, ответственное за предоставление муниципальной услуги</w:t>
            </w:r>
          </w:p>
        </w:tc>
        <w:tc>
          <w:tcPr>
            <w:tcW w:w="192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ГИС</w:t>
            </w:r>
          </w:p>
        </w:tc>
        <w:tc>
          <w:tcPr>
            <w:tcW w:w="1635"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 </w:t>
            </w:r>
          </w:p>
        </w:tc>
        <w:tc>
          <w:tcPr>
            <w:tcW w:w="2190" w:type="dxa"/>
            <w:tcBorders>
              <w:top w:val="single" w:sz="6" w:space="0" w:color="000000"/>
              <w:left w:val="single" w:sz="6" w:space="0" w:color="000000"/>
              <w:bottom w:val="single" w:sz="6" w:space="0" w:color="000000"/>
              <w:right w:val="single" w:sz="6" w:space="0" w:color="000000"/>
            </w:tcBorders>
            <w:hideMark/>
          </w:tcPr>
          <w:p w:rsidR="002B032B" w:rsidRPr="00D6116E" w:rsidRDefault="002B032B" w:rsidP="00755598">
            <w:pPr>
              <w:spacing w:after="0" w:line="240" w:lineRule="auto"/>
              <w:rPr>
                <w:rFonts w:ascii="Times New Roman" w:eastAsia="Times New Roman" w:hAnsi="Times New Roman" w:cs="Times New Roman"/>
                <w:sz w:val="20"/>
                <w:szCs w:val="20"/>
                <w:lang w:eastAsia="ru-RU"/>
              </w:rPr>
            </w:pPr>
            <w:r w:rsidRPr="00D6116E">
              <w:rPr>
                <w:rFonts w:ascii="Times New Roman" w:eastAsia="Times New Roman" w:hAnsi="Times New Roman" w:cs="Times New Roman"/>
                <w:sz w:val="20"/>
                <w:szCs w:val="20"/>
                <w:lang w:eastAsia="ru-RU"/>
              </w:rPr>
              <w:t xml:space="preserve">Результат муниципальной услуги, направленный заявителю в личный кабинет на </w:t>
            </w:r>
            <w:hyperlink r:id="rId58" w:tgtFrame="_blank" w:history="1">
              <w:r w:rsidRPr="00D6116E">
                <w:rPr>
                  <w:rFonts w:ascii="Times New Roman" w:eastAsia="Times New Roman" w:hAnsi="Times New Roman" w:cs="Times New Roman"/>
                  <w:sz w:val="20"/>
                  <w:szCs w:val="20"/>
                  <w:u w:val="single"/>
                  <w:lang w:eastAsia="ru-RU"/>
                </w:rPr>
                <w:t>Едином портале</w:t>
              </w:r>
            </w:hyperlink>
          </w:p>
        </w:tc>
      </w:tr>
    </w:tbl>
    <w:p w:rsidR="002B032B" w:rsidRPr="00D6116E" w:rsidRDefault="002B032B" w:rsidP="00A51CD7">
      <w:pPr>
        <w:spacing w:after="0" w:line="240" w:lineRule="auto"/>
        <w:rPr>
          <w:rFonts w:ascii="Times New Roman" w:eastAsia="Times New Roman" w:hAnsi="Times New Roman" w:cs="Times New Roman"/>
          <w:sz w:val="24"/>
          <w:szCs w:val="24"/>
          <w:lang w:eastAsia="ru-RU"/>
        </w:rPr>
      </w:pPr>
    </w:p>
    <w:sectPr w:rsidR="002B032B" w:rsidRPr="00D6116E" w:rsidSect="00A51CD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9186A"/>
    <w:rsid w:val="0005777B"/>
    <w:rsid w:val="00076A07"/>
    <w:rsid w:val="0009119D"/>
    <w:rsid w:val="0015185F"/>
    <w:rsid w:val="00210291"/>
    <w:rsid w:val="002B032B"/>
    <w:rsid w:val="00370A3A"/>
    <w:rsid w:val="0038398D"/>
    <w:rsid w:val="003C6CAF"/>
    <w:rsid w:val="003E34A9"/>
    <w:rsid w:val="00470CE5"/>
    <w:rsid w:val="0049186A"/>
    <w:rsid w:val="00564F3E"/>
    <w:rsid w:val="005B165D"/>
    <w:rsid w:val="005D4724"/>
    <w:rsid w:val="00667B49"/>
    <w:rsid w:val="006B5D04"/>
    <w:rsid w:val="00755598"/>
    <w:rsid w:val="007A11D1"/>
    <w:rsid w:val="007D131B"/>
    <w:rsid w:val="007D5005"/>
    <w:rsid w:val="00877EEC"/>
    <w:rsid w:val="00890E97"/>
    <w:rsid w:val="008A6EC0"/>
    <w:rsid w:val="008D7944"/>
    <w:rsid w:val="00923BC4"/>
    <w:rsid w:val="009401BD"/>
    <w:rsid w:val="009B726E"/>
    <w:rsid w:val="009F7363"/>
    <w:rsid w:val="00A10971"/>
    <w:rsid w:val="00A22B91"/>
    <w:rsid w:val="00A51CD7"/>
    <w:rsid w:val="00A6671E"/>
    <w:rsid w:val="00B1366E"/>
    <w:rsid w:val="00B24A12"/>
    <w:rsid w:val="00BB45B3"/>
    <w:rsid w:val="00BE5D04"/>
    <w:rsid w:val="00C2730A"/>
    <w:rsid w:val="00C3202C"/>
    <w:rsid w:val="00C805FA"/>
    <w:rsid w:val="00C92DBB"/>
    <w:rsid w:val="00D37E6B"/>
    <w:rsid w:val="00D6116E"/>
    <w:rsid w:val="00E218C5"/>
    <w:rsid w:val="00EC75CF"/>
    <w:rsid w:val="00F04678"/>
    <w:rsid w:val="00F66F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92DBB"/>
    <w:rPr>
      <w:color w:val="0000FF"/>
      <w:u w:val="single"/>
    </w:rPr>
  </w:style>
  <w:style w:type="character" w:customStyle="1" w:styleId="s9">
    <w:name w:val="s_9"/>
    <w:basedOn w:val="a0"/>
    <w:rsid w:val="00C92DBB"/>
  </w:style>
  <w:style w:type="paragraph" w:customStyle="1" w:styleId="a4">
    <w:name w:val="Знак Знак Знак Знак"/>
    <w:basedOn w:val="a"/>
    <w:uiPriority w:val="99"/>
    <w:rsid w:val="002B032B"/>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92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92DBB"/>
    <w:rPr>
      <w:color w:val="0000FF"/>
      <w:u w:val="single"/>
    </w:rPr>
  </w:style>
  <w:style w:type="character" w:customStyle="1" w:styleId="s9">
    <w:name w:val="s_9"/>
    <w:basedOn w:val="a0"/>
    <w:rsid w:val="00C92DBB"/>
  </w:style>
</w:styles>
</file>

<file path=word/webSettings.xml><?xml version="1.0" encoding="utf-8"?>
<w:webSettings xmlns:r="http://schemas.openxmlformats.org/officeDocument/2006/relationships" xmlns:w="http://schemas.openxmlformats.org/wordprocessingml/2006/main">
  <w:divs>
    <w:div w:id="279187446">
      <w:bodyDiv w:val="1"/>
      <w:marLeft w:val="0"/>
      <w:marRight w:val="0"/>
      <w:marTop w:val="0"/>
      <w:marBottom w:val="0"/>
      <w:divBdr>
        <w:top w:val="none" w:sz="0" w:space="0" w:color="auto"/>
        <w:left w:val="none" w:sz="0" w:space="0" w:color="auto"/>
        <w:bottom w:val="none" w:sz="0" w:space="0" w:color="auto"/>
        <w:right w:val="none" w:sz="0" w:space="0" w:color="auto"/>
      </w:divBdr>
      <w:divsChild>
        <w:div w:id="1666931220">
          <w:marLeft w:val="0"/>
          <w:marRight w:val="0"/>
          <w:marTop w:val="0"/>
          <w:marBottom w:val="0"/>
          <w:divBdr>
            <w:top w:val="none" w:sz="0" w:space="0" w:color="auto"/>
            <w:left w:val="none" w:sz="0" w:space="0" w:color="auto"/>
            <w:bottom w:val="none" w:sz="0" w:space="0" w:color="auto"/>
            <w:right w:val="none" w:sz="0" w:space="0" w:color="auto"/>
          </w:divBdr>
          <w:divsChild>
            <w:div w:id="1445074418">
              <w:marLeft w:val="0"/>
              <w:marRight w:val="0"/>
              <w:marTop w:val="0"/>
              <w:marBottom w:val="0"/>
              <w:divBdr>
                <w:top w:val="none" w:sz="0" w:space="0" w:color="auto"/>
                <w:left w:val="none" w:sz="0" w:space="0" w:color="auto"/>
                <w:bottom w:val="none" w:sz="0" w:space="0" w:color="auto"/>
                <w:right w:val="none" w:sz="0" w:space="0" w:color="auto"/>
              </w:divBdr>
              <w:divsChild>
                <w:div w:id="48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5692">
          <w:marLeft w:val="0"/>
          <w:marRight w:val="0"/>
          <w:marTop w:val="0"/>
          <w:marBottom w:val="0"/>
          <w:divBdr>
            <w:top w:val="none" w:sz="0" w:space="0" w:color="auto"/>
            <w:left w:val="none" w:sz="0" w:space="0" w:color="auto"/>
            <w:bottom w:val="none" w:sz="0" w:space="0" w:color="auto"/>
            <w:right w:val="none" w:sz="0" w:space="0" w:color="auto"/>
          </w:divBdr>
          <w:divsChild>
            <w:div w:id="1653674653">
              <w:marLeft w:val="0"/>
              <w:marRight w:val="0"/>
              <w:marTop w:val="0"/>
              <w:marBottom w:val="0"/>
              <w:divBdr>
                <w:top w:val="none" w:sz="0" w:space="0" w:color="auto"/>
                <w:left w:val="none" w:sz="0" w:space="0" w:color="auto"/>
                <w:bottom w:val="none" w:sz="0" w:space="0" w:color="auto"/>
                <w:right w:val="none" w:sz="0" w:space="0" w:color="auto"/>
              </w:divBdr>
              <w:divsChild>
                <w:div w:id="1611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3356">
      <w:bodyDiv w:val="1"/>
      <w:marLeft w:val="0"/>
      <w:marRight w:val="0"/>
      <w:marTop w:val="0"/>
      <w:marBottom w:val="0"/>
      <w:divBdr>
        <w:top w:val="none" w:sz="0" w:space="0" w:color="auto"/>
        <w:left w:val="none" w:sz="0" w:space="0" w:color="auto"/>
        <w:bottom w:val="none" w:sz="0" w:space="0" w:color="auto"/>
        <w:right w:val="none" w:sz="0" w:space="0" w:color="auto"/>
      </w:divBdr>
      <w:divsChild>
        <w:div w:id="609363834">
          <w:marLeft w:val="0"/>
          <w:marRight w:val="0"/>
          <w:marTop w:val="0"/>
          <w:marBottom w:val="0"/>
          <w:divBdr>
            <w:top w:val="none" w:sz="0" w:space="0" w:color="auto"/>
            <w:left w:val="none" w:sz="0" w:space="0" w:color="auto"/>
            <w:bottom w:val="none" w:sz="0" w:space="0" w:color="auto"/>
            <w:right w:val="none" w:sz="0" w:space="0" w:color="auto"/>
          </w:divBdr>
        </w:div>
      </w:divsChild>
    </w:div>
    <w:div w:id="407653961">
      <w:bodyDiv w:val="1"/>
      <w:marLeft w:val="0"/>
      <w:marRight w:val="0"/>
      <w:marTop w:val="0"/>
      <w:marBottom w:val="0"/>
      <w:divBdr>
        <w:top w:val="none" w:sz="0" w:space="0" w:color="auto"/>
        <w:left w:val="none" w:sz="0" w:space="0" w:color="auto"/>
        <w:bottom w:val="none" w:sz="0" w:space="0" w:color="auto"/>
        <w:right w:val="none" w:sz="0" w:space="0" w:color="auto"/>
      </w:divBdr>
      <w:divsChild>
        <w:div w:id="703217082">
          <w:marLeft w:val="0"/>
          <w:marRight w:val="0"/>
          <w:marTop w:val="0"/>
          <w:marBottom w:val="0"/>
          <w:divBdr>
            <w:top w:val="none" w:sz="0" w:space="0" w:color="auto"/>
            <w:left w:val="none" w:sz="0" w:space="0" w:color="auto"/>
            <w:bottom w:val="none" w:sz="0" w:space="0" w:color="auto"/>
            <w:right w:val="none" w:sz="0" w:space="0" w:color="auto"/>
          </w:divBdr>
        </w:div>
      </w:divsChild>
    </w:div>
    <w:div w:id="669673133">
      <w:bodyDiv w:val="1"/>
      <w:marLeft w:val="0"/>
      <w:marRight w:val="0"/>
      <w:marTop w:val="0"/>
      <w:marBottom w:val="0"/>
      <w:divBdr>
        <w:top w:val="none" w:sz="0" w:space="0" w:color="auto"/>
        <w:left w:val="none" w:sz="0" w:space="0" w:color="auto"/>
        <w:bottom w:val="none" w:sz="0" w:space="0" w:color="auto"/>
        <w:right w:val="none" w:sz="0" w:space="0" w:color="auto"/>
      </w:divBdr>
      <w:divsChild>
        <w:div w:id="1692296908">
          <w:marLeft w:val="0"/>
          <w:marRight w:val="0"/>
          <w:marTop w:val="0"/>
          <w:marBottom w:val="0"/>
          <w:divBdr>
            <w:top w:val="none" w:sz="0" w:space="0" w:color="auto"/>
            <w:left w:val="none" w:sz="0" w:space="0" w:color="auto"/>
            <w:bottom w:val="none" w:sz="0" w:space="0" w:color="auto"/>
            <w:right w:val="none" w:sz="0" w:space="0" w:color="auto"/>
          </w:divBdr>
          <w:divsChild>
            <w:div w:id="50472164">
              <w:marLeft w:val="0"/>
              <w:marRight w:val="0"/>
              <w:marTop w:val="0"/>
              <w:marBottom w:val="0"/>
              <w:divBdr>
                <w:top w:val="none" w:sz="0" w:space="0" w:color="auto"/>
                <w:left w:val="none" w:sz="0" w:space="0" w:color="auto"/>
                <w:bottom w:val="none" w:sz="0" w:space="0" w:color="auto"/>
                <w:right w:val="none" w:sz="0" w:space="0" w:color="auto"/>
              </w:divBdr>
              <w:divsChild>
                <w:div w:id="210963770">
                  <w:marLeft w:val="0"/>
                  <w:marRight w:val="0"/>
                  <w:marTop w:val="0"/>
                  <w:marBottom w:val="0"/>
                  <w:divBdr>
                    <w:top w:val="none" w:sz="0" w:space="0" w:color="auto"/>
                    <w:left w:val="none" w:sz="0" w:space="0" w:color="auto"/>
                    <w:bottom w:val="none" w:sz="0" w:space="0" w:color="auto"/>
                    <w:right w:val="none" w:sz="0" w:space="0" w:color="auto"/>
                  </w:divBdr>
                  <w:divsChild>
                    <w:div w:id="1369405434">
                      <w:marLeft w:val="0"/>
                      <w:marRight w:val="0"/>
                      <w:marTop w:val="0"/>
                      <w:marBottom w:val="0"/>
                      <w:divBdr>
                        <w:top w:val="none" w:sz="0" w:space="0" w:color="auto"/>
                        <w:left w:val="none" w:sz="0" w:space="0" w:color="auto"/>
                        <w:bottom w:val="none" w:sz="0" w:space="0" w:color="auto"/>
                        <w:right w:val="none" w:sz="0" w:space="0" w:color="auto"/>
                      </w:divBdr>
                      <w:divsChild>
                        <w:div w:id="1994989235">
                          <w:marLeft w:val="0"/>
                          <w:marRight w:val="0"/>
                          <w:marTop w:val="0"/>
                          <w:marBottom w:val="0"/>
                          <w:divBdr>
                            <w:top w:val="none" w:sz="0" w:space="0" w:color="auto"/>
                            <w:left w:val="none" w:sz="0" w:space="0" w:color="auto"/>
                            <w:bottom w:val="none" w:sz="0" w:space="0" w:color="auto"/>
                            <w:right w:val="none" w:sz="0" w:space="0" w:color="auto"/>
                          </w:divBdr>
                        </w:div>
                      </w:divsChild>
                    </w:div>
                    <w:div w:id="275020501">
                      <w:marLeft w:val="0"/>
                      <w:marRight w:val="0"/>
                      <w:marTop w:val="0"/>
                      <w:marBottom w:val="0"/>
                      <w:divBdr>
                        <w:top w:val="none" w:sz="0" w:space="0" w:color="auto"/>
                        <w:left w:val="none" w:sz="0" w:space="0" w:color="auto"/>
                        <w:bottom w:val="none" w:sz="0" w:space="0" w:color="auto"/>
                        <w:right w:val="none" w:sz="0" w:space="0" w:color="auto"/>
                      </w:divBdr>
                      <w:divsChild>
                        <w:div w:id="1287615945">
                          <w:marLeft w:val="0"/>
                          <w:marRight w:val="0"/>
                          <w:marTop w:val="0"/>
                          <w:marBottom w:val="0"/>
                          <w:divBdr>
                            <w:top w:val="none" w:sz="0" w:space="0" w:color="auto"/>
                            <w:left w:val="none" w:sz="0" w:space="0" w:color="auto"/>
                            <w:bottom w:val="none" w:sz="0" w:space="0" w:color="auto"/>
                            <w:right w:val="none" w:sz="0" w:space="0" w:color="auto"/>
                          </w:divBdr>
                        </w:div>
                        <w:div w:id="1109818824">
                          <w:marLeft w:val="0"/>
                          <w:marRight w:val="0"/>
                          <w:marTop w:val="0"/>
                          <w:marBottom w:val="0"/>
                          <w:divBdr>
                            <w:top w:val="none" w:sz="0" w:space="0" w:color="auto"/>
                            <w:left w:val="none" w:sz="0" w:space="0" w:color="auto"/>
                            <w:bottom w:val="none" w:sz="0" w:space="0" w:color="auto"/>
                            <w:right w:val="none" w:sz="0" w:space="0" w:color="auto"/>
                          </w:divBdr>
                        </w:div>
                      </w:divsChild>
                    </w:div>
                    <w:div w:id="1386444645">
                      <w:marLeft w:val="0"/>
                      <w:marRight w:val="0"/>
                      <w:marTop w:val="0"/>
                      <w:marBottom w:val="0"/>
                      <w:divBdr>
                        <w:top w:val="none" w:sz="0" w:space="0" w:color="auto"/>
                        <w:left w:val="none" w:sz="0" w:space="0" w:color="auto"/>
                        <w:bottom w:val="none" w:sz="0" w:space="0" w:color="auto"/>
                        <w:right w:val="none" w:sz="0" w:space="0" w:color="auto"/>
                      </w:divBdr>
                      <w:divsChild>
                        <w:div w:id="429742650">
                          <w:marLeft w:val="0"/>
                          <w:marRight w:val="0"/>
                          <w:marTop w:val="0"/>
                          <w:marBottom w:val="0"/>
                          <w:divBdr>
                            <w:top w:val="none" w:sz="0" w:space="0" w:color="auto"/>
                            <w:left w:val="none" w:sz="0" w:space="0" w:color="auto"/>
                            <w:bottom w:val="none" w:sz="0" w:space="0" w:color="auto"/>
                            <w:right w:val="none" w:sz="0" w:space="0" w:color="auto"/>
                          </w:divBdr>
                          <w:divsChild>
                            <w:div w:id="1530415388">
                              <w:marLeft w:val="0"/>
                              <w:marRight w:val="0"/>
                              <w:marTop w:val="0"/>
                              <w:marBottom w:val="0"/>
                              <w:divBdr>
                                <w:top w:val="none" w:sz="0" w:space="0" w:color="auto"/>
                                <w:left w:val="none" w:sz="0" w:space="0" w:color="auto"/>
                                <w:bottom w:val="none" w:sz="0" w:space="0" w:color="auto"/>
                                <w:right w:val="none" w:sz="0" w:space="0" w:color="auto"/>
                              </w:divBdr>
                            </w:div>
                            <w:div w:id="1209680067">
                              <w:marLeft w:val="0"/>
                              <w:marRight w:val="0"/>
                              <w:marTop w:val="0"/>
                              <w:marBottom w:val="0"/>
                              <w:divBdr>
                                <w:top w:val="none" w:sz="0" w:space="0" w:color="auto"/>
                                <w:left w:val="none" w:sz="0" w:space="0" w:color="auto"/>
                                <w:bottom w:val="none" w:sz="0" w:space="0" w:color="auto"/>
                                <w:right w:val="none" w:sz="0" w:space="0" w:color="auto"/>
                              </w:divBdr>
                            </w:div>
                            <w:div w:id="462357385">
                              <w:marLeft w:val="0"/>
                              <w:marRight w:val="0"/>
                              <w:marTop w:val="0"/>
                              <w:marBottom w:val="0"/>
                              <w:divBdr>
                                <w:top w:val="none" w:sz="0" w:space="0" w:color="auto"/>
                                <w:left w:val="none" w:sz="0" w:space="0" w:color="auto"/>
                                <w:bottom w:val="none" w:sz="0" w:space="0" w:color="auto"/>
                                <w:right w:val="none" w:sz="0" w:space="0" w:color="auto"/>
                              </w:divBdr>
                            </w:div>
                            <w:div w:id="905919391">
                              <w:marLeft w:val="0"/>
                              <w:marRight w:val="0"/>
                              <w:marTop w:val="0"/>
                              <w:marBottom w:val="0"/>
                              <w:divBdr>
                                <w:top w:val="none" w:sz="0" w:space="0" w:color="auto"/>
                                <w:left w:val="none" w:sz="0" w:space="0" w:color="auto"/>
                                <w:bottom w:val="none" w:sz="0" w:space="0" w:color="auto"/>
                                <w:right w:val="none" w:sz="0" w:space="0" w:color="auto"/>
                              </w:divBdr>
                            </w:div>
                            <w:div w:id="1345858794">
                              <w:marLeft w:val="0"/>
                              <w:marRight w:val="0"/>
                              <w:marTop w:val="0"/>
                              <w:marBottom w:val="0"/>
                              <w:divBdr>
                                <w:top w:val="none" w:sz="0" w:space="0" w:color="auto"/>
                                <w:left w:val="none" w:sz="0" w:space="0" w:color="auto"/>
                                <w:bottom w:val="none" w:sz="0" w:space="0" w:color="auto"/>
                                <w:right w:val="none" w:sz="0" w:space="0" w:color="auto"/>
                              </w:divBdr>
                            </w:div>
                          </w:divsChild>
                        </w:div>
                        <w:div w:id="217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246026">
          <w:marLeft w:val="0"/>
          <w:marRight w:val="0"/>
          <w:marTop w:val="0"/>
          <w:marBottom w:val="0"/>
          <w:divBdr>
            <w:top w:val="none" w:sz="0" w:space="0" w:color="auto"/>
            <w:left w:val="none" w:sz="0" w:space="0" w:color="auto"/>
            <w:bottom w:val="none" w:sz="0" w:space="0" w:color="auto"/>
            <w:right w:val="none" w:sz="0" w:space="0" w:color="auto"/>
          </w:divBdr>
          <w:divsChild>
            <w:div w:id="1982538352">
              <w:marLeft w:val="0"/>
              <w:marRight w:val="0"/>
              <w:marTop w:val="0"/>
              <w:marBottom w:val="0"/>
              <w:divBdr>
                <w:top w:val="none" w:sz="0" w:space="0" w:color="auto"/>
                <w:left w:val="none" w:sz="0" w:space="0" w:color="auto"/>
                <w:bottom w:val="none" w:sz="0" w:space="0" w:color="auto"/>
                <w:right w:val="none" w:sz="0" w:space="0" w:color="auto"/>
              </w:divBdr>
              <w:divsChild>
                <w:div w:id="1833523294">
                  <w:marLeft w:val="0"/>
                  <w:marRight w:val="0"/>
                  <w:marTop w:val="0"/>
                  <w:marBottom w:val="0"/>
                  <w:divBdr>
                    <w:top w:val="none" w:sz="0" w:space="0" w:color="auto"/>
                    <w:left w:val="none" w:sz="0" w:space="0" w:color="auto"/>
                    <w:bottom w:val="none" w:sz="0" w:space="0" w:color="auto"/>
                    <w:right w:val="none" w:sz="0" w:space="0" w:color="auto"/>
                  </w:divBdr>
                  <w:divsChild>
                    <w:div w:id="523324268">
                      <w:marLeft w:val="0"/>
                      <w:marRight w:val="0"/>
                      <w:marTop w:val="0"/>
                      <w:marBottom w:val="0"/>
                      <w:divBdr>
                        <w:top w:val="none" w:sz="0" w:space="0" w:color="auto"/>
                        <w:left w:val="none" w:sz="0" w:space="0" w:color="auto"/>
                        <w:bottom w:val="none" w:sz="0" w:space="0" w:color="auto"/>
                        <w:right w:val="none" w:sz="0" w:space="0" w:color="auto"/>
                      </w:divBdr>
                      <w:divsChild>
                        <w:div w:id="1349019806">
                          <w:marLeft w:val="0"/>
                          <w:marRight w:val="0"/>
                          <w:marTop w:val="0"/>
                          <w:marBottom w:val="0"/>
                          <w:divBdr>
                            <w:top w:val="none" w:sz="0" w:space="0" w:color="auto"/>
                            <w:left w:val="none" w:sz="0" w:space="0" w:color="auto"/>
                            <w:bottom w:val="none" w:sz="0" w:space="0" w:color="auto"/>
                            <w:right w:val="none" w:sz="0" w:space="0" w:color="auto"/>
                          </w:divBdr>
                        </w:div>
                      </w:divsChild>
                    </w:div>
                    <w:div w:id="420879897">
                      <w:marLeft w:val="0"/>
                      <w:marRight w:val="0"/>
                      <w:marTop w:val="0"/>
                      <w:marBottom w:val="0"/>
                      <w:divBdr>
                        <w:top w:val="none" w:sz="0" w:space="0" w:color="auto"/>
                        <w:left w:val="none" w:sz="0" w:space="0" w:color="auto"/>
                        <w:bottom w:val="none" w:sz="0" w:space="0" w:color="auto"/>
                        <w:right w:val="none" w:sz="0" w:space="0" w:color="auto"/>
                      </w:divBdr>
                      <w:divsChild>
                        <w:div w:id="2133360539">
                          <w:marLeft w:val="0"/>
                          <w:marRight w:val="0"/>
                          <w:marTop w:val="0"/>
                          <w:marBottom w:val="0"/>
                          <w:divBdr>
                            <w:top w:val="none" w:sz="0" w:space="0" w:color="auto"/>
                            <w:left w:val="none" w:sz="0" w:space="0" w:color="auto"/>
                            <w:bottom w:val="none" w:sz="0" w:space="0" w:color="auto"/>
                            <w:right w:val="none" w:sz="0" w:space="0" w:color="auto"/>
                          </w:divBdr>
                        </w:div>
                      </w:divsChild>
                    </w:div>
                    <w:div w:id="559710179">
                      <w:marLeft w:val="0"/>
                      <w:marRight w:val="0"/>
                      <w:marTop w:val="0"/>
                      <w:marBottom w:val="0"/>
                      <w:divBdr>
                        <w:top w:val="none" w:sz="0" w:space="0" w:color="auto"/>
                        <w:left w:val="none" w:sz="0" w:space="0" w:color="auto"/>
                        <w:bottom w:val="none" w:sz="0" w:space="0" w:color="auto"/>
                        <w:right w:val="none" w:sz="0" w:space="0" w:color="auto"/>
                      </w:divBdr>
                      <w:divsChild>
                        <w:div w:id="1199661912">
                          <w:marLeft w:val="0"/>
                          <w:marRight w:val="0"/>
                          <w:marTop w:val="0"/>
                          <w:marBottom w:val="0"/>
                          <w:divBdr>
                            <w:top w:val="none" w:sz="0" w:space="0" w:color="auto"/>
                            <w:left w:val="none" w:sz="0" w:space="0" w:color="auto"/>
                            <w:bottom w:val="none" w:sz="0" w:space="0" w:color="auto"/>
                            <w:right w:val="none" w:sz="0" w:space="0" w:color="auto"/>
                          </w:divBdr>
                        </w:div>
                        <w:div w:id="1407267744">
                          <w:marLeft w:val="0"/>
                          <w:marRight w:val="0"/>
                          <w:marTop w:val="0"/>
                          <w:marBottom w:val="0"/>
                          <w:divBdr>
                            <w:top w:val="none" w:sz="0" w:space="0" w:color="auto"/>
                            <w:left w:val="none" w:sz="0" w:space="0" w:color="auto"/>
                            <w:bottom w:val="none" w:sz="0" w:space="0" w:color="auto"/>
                            <w:right w:val="none" w:sz="0" w:space="0" w:color="auto"/>
                          </w:divBdr>
                        </w:div>
                      </w:divsChild>
                    </w:div>
                    <w:div w:id="156044180">
                      <w:marLeft w:val="0"/>
                      <w:marRight w:val="0"/>
                      <w:marTop w:val="0"/>
                      <w:marBottom w:val="0"/>
                      <w:divBdr>
                        <w:top w:val="none" w:sz="0" w:space="0" w:color="auto"/>
                        <w:left w:val="none" w:sz="0" w:space="0" w:color="auto"/>
                        <w:bottom w:val="none" w:sz="0" w:space="0" w:color="auto"/>
                        <w:right w:val="none" w:sz="0" w:space="0" w:color="auto"/>
                      </w:divBdr>
                      <w:divsChild>
                        <w:div w:id="1742486195">
                          <w:marLeft w:val="0"/>
                          <w:marRight w:val="0"/>
                          <w:marTop w:val="0"/>
                          <w:marBottom w:val="0"/>
                          <w:divBdr>
                            <w:top w:val="none" w:sz="0" w:space="0" w:color="auto"/>
                            <w:left w:val="none" w:sz="0" w:space="0" w:color="auto"/>
                            <w:bottom w:val="none" w:sz="0" w:space="0" w:color="auto"/>
                            <w:right w:val="none" w:sz="0" w:space="0" w:color="auto"/>
                          </w:divBdr>
                        </w:div>
                      </w:divsChild>
                    </w:div>
                    <w:div w:id="305010152">
                      <w:marLeft w:val="0"/>
                      <w:marRight w:val="0"/>
                      <w:marTop w:val="0"/>
                      <w:marBottom w:val="0"/>
                      <w:divBdr>
                        <w:top w:val="none" w:sz="0" w:space="0" w:color="auto"/>
                        <w:left w:val="none" w:sz="0" w:space="0" w:color="auto"/>
                        <w:bottom w:val="none" w:sz="0" w:space="0" w:color="auto"/>
                        <w:right w:val="none" w:sz="0" w:space="0" w:color="auto"/>
                      </w:divBdr>
                      <w:divsChild>
                        <w:div w:id="981732961">
                          <w:marLeft w:val="0"/>
                          <w:marRight w:val="0"/>
                          <w:marTop w:val="0"/>
                          <w:marBottom w:val="0"/>
                          <w:divBdr>
                            <w:top w:val="none" w:sz="0" w:space="0" w:color="auto"/>
                            <w:left w:val="none" w:sz="0" w:space="0" w:color="auto"/>
                            <w:bottom w:val="none" w:sz="0" w:space="0" w:color="auto"/>
                            <w:right w:val="none" w:sz="0" w:space="0" w:color="auto"/>
                          </w:divBdr>
                        </w:div>
                        <w:div w:id="8879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398">
                  <w:marLeft w:val="0"/>
                  <w:marRight w:val="0"/>
                  <w:marTop w:val="0"/>
                  <w:marBottom w:val="0"/>
                  <w:divBdr>
                    <w:top w:val="none" w:sz="0" w:space="0" w:color="auto"/>
                    <w:left w:val="none" w:sz="0" w:space="0" w:color="auto"/>
                    <w:bottom w:val="none" w:sz="0" w:space="0" w:color="auto"/>
                    <w:right w:val="none" w:sz="0" w:space="0" w:color="auto"/>
                  </w:divBdr>
                  <w:divsChild>
                    <w:div w:id="1971323305">
                      <w:marLeft w:val="0"/>
                      <w:marRight w:val="0"/>
                      <w:marTop w:val="0"/>
                      <w:marBottom w:val="0"/>
                      <w:divBdr>
                        <w:top w:val="none" w:sz="0" w:space="0" w:color="auto"/>
                        <w:left w:val="none" w:sz="0" w:space="0" w:color="auto"/>
                        <w:bottom w:val="none" w:sz="0" w:space="0" w:color="auto"/>
                        <w:right w:val="none" w:sz="0" w:space="0" w:color="auto"/>
                      </w:divBdr>
                      <w:divsChild>
                        <w:div w:id="601497598">
                          <w:marLeft w:val="0"/>
                          <w:marRight w:val="0"/>
                          <w:marTop w:val="0"/>
                          <w:marBottom w:val="0"/>
                          <w:divBdr>
                            <w:top w:val="none" w:sz="0" w:space="0" w:color="auto"/>
                            <w:left w:val="none" w:sz="0" w:space="0" w:color="auto"/>
                            <w:bottom w:val="none" w:sz="0" w:space="0" w:color="auto"/>
                            <w:right w:val="none" w:sz="0" w:space="0" w:color="auto"/>
                          </w:divBdr>
                        </w:div>
                      </w:divsChild>
                    </w:div>
                    <w:div w:id="737241646">
                      <w:marLeft w:val="0"/>
                      <w:marRight w:val="0"/>
                      <w:marTop w:val="0"/>
                      <w:marBottom w:val="0"/>
                      <w:divBdr>
                        <w:top w:val="none" w:sz="0" w:space="0" w:color="auto"/>
                        <w:left w:val="none" w:sz="0" w:space="0" w:color="auto"/>
                        <w:bottom w:val="none" w:sz="0" w:space="0" w:color="auto"/>
                        <w:right w:val="none" w:sz="0" w:space="0" w:color="auto"/>
                      </w:divBdr>
                      <w:divsChild>
                        <w:div w:id="931160832">
                          <w:marLeft w:val="0"/>
                          <w:marRight w:val="0"/>
                          <w:marTop w:val="0"/>
                          <w:marBottom w:val="0"/>
                          <w:divBdr>
                            <w:top w:val="none" w:sz="0" w:space="0" w:color="auto"/>
                            <w:left w:val="none" w:sz="0" w:space="0" w:color="auto"/>
                            <w:bottom w:val="none" w:sz="0" w:space="0" w:color="auto"/>
                            <w:right w:val="none" w:sz="0" w:space="0" w:color="auto"/>
                          </w:divBdr>
                        </w:div>
                      </w:divsChild>
                    </w:div>
                    <w:div w:id="1054886973">
                      <w:marLeft w:val="0"/>
                      <w:marRight w:val="0"/>
                      <w:marTop w:val="0"/>
                      <w:marBottom w:val="0"/>
                      <w:divBdr>
                        <w:top w:val="none" w:sz="0" w:space="0" w:color="auto"/>
                        <w:left w:val="none" w:sz="0" w:space="0" w:color="auto"/>
                        <w:bottom w:val="none" w:sz="0" w:space="0" w:color="auto"/>
                        <w:right w:val="none" w:sz="0" w:space="0" w:color="auto"/>
                      </w:divBdr>
                      <w:divsChild>
                        <w:div w:id="1238444228">
                          <w:marLeft w:val="0"/>
                          <w:marRight w:val="0"/>
                          <w:marTop w:val="0"/>
                          <w:marBottom w:val="0"/>
                          <w:divBdr>
                            <w:top w:val="none" w:sz="0" w:space="0" w:color="auto"/>
                            <w:left w:val="none" w:sz="0" w:space="0" w:color="auto"/>
                            <w:bottom w:val="none" w:sz="0" w:space="0" w:color="auto"/>
                            <w:right w:val="none" w:sz="0" w:space="0" w:color="auto"/>
                          </w:divBdr>
                          <w:divsChild>
                            <w:div w:id="32845782">
                              <w:marLeft w:val="0"/>
                              <w:marRight w:val="0"/>
                              <w:marTop w:val="0"/>
                              <w:marBottom w:val="0"/>
                              <w:divBdr>
                                <w:top w:val="none" w:sz="0" w:space="0" w:color="auto"/>
                                <w:left w:val="none" w:sz="0" w:space="0" w:color="auto"/>
                                <w:bottom w:val="none" w:sz="0" w:space="0" w:color="auto"/>
                                <w:right w:val="none" w:sz="0" w:space="0" w:color="auto"/>
                              </w:divBdr>
                            </w:div>
                            <w:div w:id="1168639282">
                              <w:marLeft w:val="0"/>
                              <w:marRight w:val="0"/>
                              <w:marTop w:val="0"/>
                              <w:marBottom w:val="0"/>
                              <w:divBdr>
                                <w:top w:val="none" w:sz="0" w:space="0" w:color="auto"/>
                                <w:left w:val="none" w:sz="0" w:space="0" w:color="auto"/>
                                <w:bottom w:val="none" w:sz="0" w:space="0" w:color="auto"/>
                                <w:right w:val="none" w:sz="0" w:space="0" w:color="auto"/>
                              </w:divBdr>
                            </w:div>
                            <w:div w:id="1540045585">
                              <w:marLeft w:val="0"/>
                              <w:marRight w:val="0"/>
                              <w:marTop w:val="0"/>
                              <w:marBottom w:val="0"/>
                              <w:divBdr>
                                <w:top w:val="none" w:sz="0" w:space="0" w:color="auto"/>
                                <w:left w:val="none" w:sz="0" w:space="0" w:color="auto"/>
                                <w:bottom w:val="none" w:sz="0" w:space="0" w:color="auto"/>
                                <w:right w:val="none" w:sz="0" w:space="0" w:color="auto"/>
                              </w:divBdr>
                            </w:div>
                            <w:div w:id="251160654">
                              <w:marLeft w:val="0"/>
                              <w:marRight w:val="0"/>
                              <w:marTop w:val="0"/>
                              <w:marBottom w:val="0"/>
                              <w:divBdr>
                                <w:top w:val="none" w:sz="0" w:space="0" w:color="auto"/>
                                <w:left w:val="none" w:sz="0" w:space="0" w:color="auto"/>
                                <w:bottom w:val="none" w:sz="0" w:space="0" w:color="auto"/>
                                <w:right w:val="none" w:sz="0" w:space="0" w:color="auto"/>
                              </w:divBdr>
                            </w:div>
                            <w:div w:id="434710227">
                              <w:marLeft w:val="0"/>
                              <w:marRight w:val="0"/>
                              <w:marTop w:val="0"/>
                              <w:marBottom w:val="0"/>
                              <w:divBdr>
                                <w:top w:val="none" w:sz="0" w:space="0" w:color="auto"/>
                                <w:left w:val="none" w:sz="0" w:space="0" w:color="auto"/>
                                <w:bottom w:val="none" w:sz="0" w:space="0" w:color="auto"/>
                                <w:right w:val="none" w:sz="0" w:space="0" w:color="auto"/>
                              </w:divBdr>
                            </w:div>
                            <w:div w:id="2054619224">
                              <w:marLeft w:val="0"/>
                              <w:marRight w:val="0"/>
                              <w:marTop w:val="0"/>
                              <w:marBottom w:val="0"/>
                              <w:divBdr>
                                <w:top w:val="none" w:sz="0" w:space="0" w:color="auto"/>
                                <w:left w:val="none" w:sz="0" w:space="0" w:color="auto"/>
                                <w:bottom w:val="none" w:sz="0" w:space="0" w:color="auto"/>
                                <w:right w:val="none" w:sz="0" w:space="0" w:color="auto"/>
                              </w:divBdr>
                            </w:div>
                          </w:divsChild>
                        </w:div>
                        <w:div w:id="688990315">
                          <w:marLeft w:val="0"/>
                          <w:marRight w:val="0"/>
                          <w:marTop w:val="0"/>
                          <w:marBottom w:val="0"/>
                          <w:divBdr>
                            <w:top w:val="none" w:sz="0" w:space="0" w:color="auto"/>
                            <w:left w:val="none" w:sz="0" w:space="0" w:color="auto"/>
                            <w:bottom w:val="none" w:sz="0" w:space="0" w:color="auto"/>
                            <w:right w:val="none" w:sz="0" w:space="0" w:color="auto"/>
                          </w:divBdr>
                          <w:divsChild>
                            <w:div w:id="201555721">
                              <w:marLeft w:val="0"/>
                              <w:marRight w:val="0"/>
                              <w:marTop w:val="0"/>
                              <w:marBottom w:val="0"/>
                              <w:divBdr>
                                <w:top w:val="none" w:sz="0" w:space="0" w:color="auto"/>
                                <w:left w:val="none" w:sz="0" w:space="0" w:color="auto"/>
                                <w:bottom w:val="none" w:sz="0" w:space="0" w:color="auto"/>
                                <w:right w:val="none" w:sz="0" w:space="0" w:color="auto"/>
                              </w:divBdr>
                            </w:div>
                            <w:div w:id="639960729">
                              <w:marLeft w:val="0"/>
                              <w:marRight w:val="0"/>
                              <w:marTop w:val="0"/>
                              <w:marBottom w:val="0"/>
                              <w:divBdr>
                                <w:top w:val="none" w:sz="0" w:space="0" w:color="auto"/>
                                <w:left w:val="none" w:sz="0" w:space="0" w:color="auto"/>
                                <w:bottom w:val="none" w:sz="0" w:space="0" w:color="auto"/>
                                <w:right w:val="none" w:sz="0" w:space="0" w:color="auto"/>
                              </w:divBdr>
                            </w:div>
                          </w:divsChild>
                        </w:div>
                        <w:div w:id="641154684">
                          <w:marLeft w:val="0"/>
                          <w:marRight w:val="0"/>
                          <w:marTop w:val="0"/>
                          <w:marBottom w:val="0"/>
                          <w:divBdr>
                            <w:top w:val="none" w:sz="0" w:space="0" w:color="auto"/>
                            <w:left w:val="none" w:sz="0" w:space="0" w:color="auto"/>
                            <w:bottom w:val="none" w:sz="0" w:space="0" w:color="auto"/>
                            <w:right w:val="none" w:sz="0" w:space="0" w:color="auto"/>
                          </w:divBdr>
                        </w:div>
                        <w:div w:id="979572706">
                          <w:marLeft w:val="0"/>
                          <w:marRight w:val="0"/>
                          <w:marTop w:val="0"/>
                          <w:marBottom w:val="0"/>
                          <w:divBdr>
                            <w:top w:val="none" w:sz="0" w:space="0" w:color="auto"/>
                            <w:left w:val="none" w:sz="0" w:space="0" w:color="auto"/>
                            <w:bottom w:val="none" w:sz="0" w:space="0" w:color="auto"/>
                            <w:right w:val="none" w:sz="0" w:space="0" w:color="auto"/>
                          </w:divBdr>
                        </w:div>
                        <w:div w:id="1719160417">
                          <w:marLeft w:val="0"/>
                          <w:marRight w:val="0"/>
                          <w:marTop w:val="0"/>
                          <w:marBottom w:val="0"/>
                          <w:divBdr>
                            <w:top w:val="none" w:sz="0" w:space="0" w:color="auto"/>
                            <w:left w:val="none" w:sz="0" w:space="0" w:color="auto"/>
                            <w:bottom w:val="none" w:sz="0" w:space="0" w:color="auto"/>
                            <w:right w:val="none" w:sz="0" w:space="0" w:color="auto"/>
                          </w:divBdr>
                          <w:divsChild>
                            <w:div w:id="1512329684">
                              <w:marLeft w:val="0"/>
                              <w:marRight w:val="0"/>
                              <w:marTop w:val="0"/>
                              <w:marBottom w:val="0"/>
                              <w:divBdr>
                                <w:top w:val="none" w:sz="0" w:space="0" w:color="auto"/>
                                <w:left w:val="none" w:sz="0" w:space="0" w:color="auto"/>
                                <w:bottom w:val="none" w:sz="0" w:space="0" w:color="auto"/>
                                <w:right w:val="none" w:sz="0" w:space="0" w:color="auto"/>
                              </w:divBdr>
                            </w:div>
                            <w:div w:id="1685982839">
                              <w:marLeft w:val="0"/>
                              <w:marRight w:val="0"/>
                              <w:marTop w:val="0"/>
                              <w:marBottom w:val="0"/>
                              <w:divBdr>
                                <w:top w:val="none" w:sz="0" w:space="0" w:color="auto"/>
                                <w:left w:val="none" w:sz="0" w:space="0" w:color="auto"/>
                                <w:bottom w:val="none" w:sz="0" w:space="0" w:color="auto"/>
                                <w:right w:val="none" w:sz="0" w:space="0" w:color="auto"/>
                              </w:divBdr>
                            </w:div>
                          </w:divsChild>
                        </w:div>
                        <w:div w:id="2126271851">
                          <w:marLeft w:val="0"/>
                          <w:marRight w:val="0"/>
                          <w:marTop w:val="0"/>
                          <w:marBottom w:val="0"/>
                          <w:divBdr>
                            <w:top w:val="none" w:sz="0" w:space="0" w:color="auto"/>
                            <w:left w:val="none" w:sz="0" w:space="0" w:color="auto"/>
                            <w:bottom w:val="none" w:sz="0" w:space="0" w:color="auto"/>
                            <w:right w:val="none" w:sz="0" w:space="0" w:color="auto"/>
                          </w:divBdr>
                        </w:div>
                        <w:div w:id="21094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995">
                  <w:marLeft w:val="0"/>
                  <w:marRight w:val="0"/>
                  <w:marTop w:val="0"/>
                  <w:marBottom w:val="0"/>
                  <w:divBdr>
                    <w:top w:val="none" w:sz="0" w:space="0" w:color="auto"/>
                    <w:left w:val="none" w:sz="0" w:space="0" w:color="auto"/>
                    <w:bottom w:val="none" w:sz="0" w:space="0" w:color="auto"/>
                    <w:right w:val="none" w:sz="0" w:space="0" w:color="auto"/>
                  </w:divBdr>
                  <w:divsChild>
                    <w:div w:id="1333215388">
                      <w:marLeft w:val="0"/>
                      <w:marRight w:val="0"/>
                      <w:marTop w:val="0"/>
                      <w:marBottom w:val="0"/>
                      <w:divBdr>
                        <w:top w:val="none" w:sz="0" w:space="0" w:color="auto"/>
                        <w:left w:val="none" w:sz="0" w:space="0" w:color="auto"/>
                        <w:bottom w:val="none" w:sz="0" w:space="0" w:color="auto"/>
                        <w:right w:val="none" w:sz="0" w:space="0" w:color="auto"/>
                      </w:divBdr>
                      <w:divsChild>
                        <w:div w:id="607396288">
                          <w:marLeft w:val="0"/>
                          <w:marRight w:val="0"/>
                          <w:marTop w:val="0"/>
                          <w:marBottom w:val="0"/>
                          <w:divBdr>
                            <w:top w:val="none" w:sz="0" w:space="0" w:color="auto"/>
                            <w:left w:val="none" w:sz="0" w:space="0" w:color="auto"/>
                            <w:bottom w:val="none" w:sz="0" w:space="0" w:color="auto"/>
                            <w:right w:val="none" w:sz="0" w:space="0" w:color="auto"/>
                          </w:divBdr>
                        </w:div>
                      </w:divsChild>
                    </w:div>
                    <w:div w:id="1970696931">
                      <w:marLeft w:val="0"/>
                      <w:marRight w:val="0"/>
                      <w:marTop w:val="0"/>
                      <w:marBottom w:val="0"/>
                      <w:divBdr>
                        <w:top w:val="none" w:sz="0" w:space="0" w:color="auto"/>
                        <w:left w:val="none" w:sz="0" w:space="0" w:color="auto"/>
                        <w:bottom w:val="none" w:sz="0" w:space="0" w:color="auto"/>
                        <w:right w:val="none" w:sz="0" w:space="0" w:color="auto"/>
                      </w:divBdr>
                      <w:divsChild>
                        <w:div w:id="967318548">
                          <w:marLeft w:val="0"/>
                          <w:marRight w:val="0"/>
                          <w:marTop w:val="0"/>
                          <w:marBottom w:val="0"/>
                          <w:divBdr>
                            <w:top w:val="none" w:sz="0" w:space="0" w:color="auto"/>
                            <w:left w:val="none" w:sz="0" w:space="0" w:color="auto"/>
                            <w:bottom w:val="none" w:sz="0" w:space="0" w:color="auto"/>
                            <w:right w:val="none" w:sz="0" w:space="0" w:color="auto"/>
                          </w:divBdr>
                        </w:div>
                        <w:div w:id="709840784">
                          <w:marLeft w:val="0"/>
                          <w:marRight w:val="0"/>
                          <w:marTop w:val="0"/>
                          <w:marBottom w:val="0"/>
                          <w:divBdr>
                            <w:top w:val="none" w:sz="0" w:space="0" w:color="auto"/>
                            <w:left w:val="none" w:sz="0" w:space="0" w:color="auto"/>
                            <w:bottom w:val="none" w:sz="0" w:space="0" w:color="auto"/>
                            <w:right w:val="none" w:sz="0" w:space="0" w:color="auto"/>
                          </w:divBdr>
                        </w:div>
                      </w:divsChild>
                    </w:div>
                    <w:div w:id="1067875258">
                      <w:marLeft w:val="0"/>
                      <w:marRight w:val="0"/>
                      <w:marTop w:val="0"/>
                      <w:marBottom w:val="0"/>
                      <w:divBdr>
                        <w:top w:val="none" w:sz="0" w:space="0" w:color="auto"/>
                        <w:left w:val="none" w:sz="0" w:space="0" w:color="auto"/>
                        <w:bottom w:val="none" w:sz="0" w:space="0" w:color="auto"/>
                        <w:right w:val="none" w:sz="0" w:space="0" w:color="auto"/>
                      </w:divBdr>
                      <w:divsChild>
                        <w:div w:id="1104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1760">
          <w:marLeft w:val="0"/>
          <w:marRight w:val="0"/>
          <w:marTop w:val="0"/>
          <w:marBottom w:val="0"/>
          <w:divBdr>
            <w:top w:val="none" w:sz="0" w:space="0" w:color="auto"/>
            <w:left w:val="none" w:sz="0" w:space="0" w:color="auto"/>
            <w:bottom w:val="none" w:sz="0" w:space="0" w:color="auto"/>
            <w:right w:val="none" w:sz="0" w:space="0" w:color="auto"/>
          </w:divBdr>
          <w:divsChild>
            <w:div w:id="1155492196">
              <w:marLeft w:val="0"/>
              <w:marRight w:val="0"/>
              <w:marTop w:val="0"/>
              <w:marBottom w:val="0"/>
              <w:divBdr>
                <w:top w:val="none" w:sz="0" w:space="0" w:color="auto"/>
                <w:left w:val="none" w:sz="0" w:space="0" w:color="auto"/>
                <w:bottom w:val="none" w:sz="0" w:space="0" w:color="auto"/>
                <w:right w:val="none" w:sz="0" w:space="0" w:color="auto"/>
              </w:divBdr>
              <w:divsChild>
                <w:div w:id="2084402167">
                  <w:marLeft w:val="0"/>
                  <w:marRight w:val="0"/>
                  <w:marTop w:val="0"/>
                  <w:marBottom w:val="0"/>
                  <w:divBdr>
                    <w:top w:val="none" w:sz="0" w:space="0" w:color="auto"/>
                    <w:left w:val="none" w:sz="0" w:space="0" w:color="auto"/>
                    <w:bottom w:val="none" w:sz="0" w:space="0" w:color="auto"/>
                    <w:right w:val="none" w:sz="0" w:space="0" w:color="auto"/>
                  </w:divBdr>
                  <w:divsChild>
                    <w:div w:id="857082941">
                      <w:marLeft w:val="0"/>
                      <w:marRight w:val="0"/>
                      <w:marTop w:val="0"/>
                      <w:marBottom w:val="0"/>
                      <w:divBdr>
                        <w:top w:val="none" w:sz="0" w:space="0" w:color="auto"/>
                        <w:left w:val="none" w:sz="0" w:space="0" w:color="auto"/>
                        <w:bottom w:val="none" w:sz="0" w:space="0" w:color="auto"/>
                        <w:right w:val="none" w:sz="0" w:space="0" w:color="auto"/>
                      </w:divBdr>
                      <w:divsChild>
                        <w:div w:id="1277524925">
                          <w:marLeft w:val="0"/>
                          <w:marRight w:val="0"/>
                          <w:marTop w:val="0"/>
                          <w:marBottom w:val="0"/>
                          <w:divBdr>
                            <w:top w:val="none" w:sz="0" w:space="0" w:color="auto"/>
                            <w:left w:val="none" w:sz="0" w:space="0" w:color="auto"/>
                            <w:bottom w:val="none" w:sz="0" w:space="0" w:color="auto"/>
                            <w:right w:val="none" w:sz="0" w:space="0" w:color="auto"/>
                          </w:divBdr>
                        </w:div>
                        <w:div w:id="9894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6790">
                  <w:marLeft w:val="0"/>
                  <w:marRight w:val="0"/>
                  <w:marTop w:val="0"/>
                  <w:marBottom w:val="0"/>
                  <w:divBdr>
                    <w:top w:val="none" w:sz="0" w:space="0" w:color="auto"/>
                    <w:left w:val="none" w:sz="0" w:space="0" w:color="auto"/>
                    <w:bottom w:val="none" w:sz="0" w:space="0" w:color="auto"/>
                    <w:right w:val="none" w:sz="0" w:space="0" w:color="auto"/>
                  </w:divBdr>
                  <w:divsChild>
                    <w:div w:id="88549447">
                      <w:marLeft w:val="0"/>
                      <w:marRight w:val="0"/>
                      <w:marTop w:val="0"/>
                      <w:marBottom w:val="0"/>
                      <w:divBdr>
                        <w:top w:val="none" w:sz="0" w:space="0" w:color="auto"/>
                        <w:left w:val="none" w:sz="0" w:space="0" w:color="auto"/>
                        <w:bottom w:val="none" w:sz="0" w:space="0" w:color="auto"/>
                        <w:right w:val="none" w:sz="0" w:space="0" w:color="auto"/>
                      </w:divBdr>
                    </w:div>
                    <w:div w:id="2058696076">
                      <w:marLeft w:val="0"/>
                      <w:marRight w:val="0"/>
                      <w:marTop w:val="0"/>
                      <w:marBottom w:val="0"/>
                      <w:divBdr>
                        <w:top w:val="none" w:sz="0" w:space="0" w:color="auto"/>
                        <w:left w:val="none" w:sz="0" w:space="0" w:color="auto"/>
                        <w:bottom w:val="none" w:sz="0" w:space="0" w:color="auto"/>
                        <w:right w:val="none" w:sz="0" w:space="0" w:color="auto"/>
                      </w:divBdr>
                      <w:divsChild>
                        <w:div w:id="1229461098">
                          <w:marLeft w:val="0"/>
                          <w:marRight w:val="0"/>
                          <w:marTop w:val="0"/>
                          <w:marBottom w:val="0"/>
                          <w:divBdr>
                            <w:top w:val="none" w:sz="0" w:space="0" w:color="auto"/>
                            <w:left w:val="none" w:sz="0" w:space="0" w:color="auto"/>
                            <w:bottom w:val="none" w:sz="0" w:space="0" w:color="auto"/>
                            <w:right w:val="none" w:sz="0" w:space="0" w:color="auto"/>
                          </w:divBdr>
                        </w:div>
                      </w:divsChild>
                    </w:div>
                    <w:div w:id="814418883">
                      <w:marLeft w:val="0"/>
                      <w:marRight w:val="0"/>
                      <w:marTop w:val="0"/>
                      <w:marBottom w:val="0"/>
                      <w:divBdr>
                        <w:top w:val="none" w:sz="0" w:space="0" w:color="auto"/>
                        <w:left w:val="none" w:sz="0" w:space="0" w:color="auto"/>
                        <w:bottom w:val="none" w:sz="0" w:space="0" w:color="auto"/>
                        <w:right w:val="none" w:sz="0" w:space="0" w:color="auto"/>
                      </w:divBdr>
                      <w:divsChild>
                        <w:div w:id="1568613186">
                          <w:marLeft w:val="0"/>
                          <w:marRight w:val="0"/>
                          <w:marTop w:val="0"/>
                          <w:marBottom w:val="0"/>
                          <w:divBdr>
                            <w:top w:val="none" w:sz="0" w:space="0" w:color="auto"/>
                            <w:left w:val="none" w:sz="0" w:space="0" w:color="auto"/>
                            <w:bottom w:val="none" w:sz="0" w:space="0" w:color="auto"/>
                            <w:right w:val="none" w:sz="0" w:space="0" w:color="auto"/>
                          </w:divBdr>
                        </w:div>
                      </w:divsChild>
                    </w:div>
                    <w:div w:id="656350299">
                      <w:marLeft w:val="0"/>
                      <w:marRight w:val="0"/>
                      <w:marTop w:val="0"/>
                      <w:marBottom w:val="0"/>
                      <w:divBdr>
                        <w:top w:val="none" w:sz="0" w:space="0" w:color="auto"/>
                        <w:left w:val="none" w:sz="0" w:space="0" w:color="auto"/>
                        <w:bottom w:val="none" w:sz="0" w:space="0" w:color="auto"/>
                        <w:right w:val="none" w:sz="0" w:space="0" w:color="auto"/>
                      </w:divBdr>
                      <w:divsChild>
                        <w:div w:id="10180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4251">
                  <w:marLeft w:val="0"/>
                  <w:marRight w:val="0"/>
                  <w:marTop w:val="0"/>
                  <w:marBottom w:val="0"/>
                  <w:divBdr>
                    <w:top w:val="none" w:sz="0" w:space="0" w:color="auto"/>
                    <w:left w:val="none" w:sz="0" w:space="0" w:color="auto"/>
                    <w:bottom w:val="none" w:sz="0" w:space="0" w:color="auto"/>
                    <w:right w:val="none" w:sz="0" w:space="0" w:color="auto"/>
                  </w:divBdr>
                  <w:divsChild>
                    <w:div w:id="1379665743">
                      <w:marLeft w:val="0"/>
                      <w:marRight w:val="0"/>
                      <w:marTop w:val="0"/>
                      <w:marBottom w:val="0"/>
                      <w:divBdr>
                        <w:top w:val="none" w:sz="0" w:space="0" w:color="auto"/>
                        <w:left w:val="none" w:sz="0" w:space="0" w:color="auto"/>
                        <w:bottom w:val="none" w:sz="0" w:space="0" w:color="auto"/>
                        <w:right w:val="none" w:sz="0" w:space="0" w:color="auto"/>
                      </w:divBdr>
                      <w:divsChild>
                        <w:div w:id="2116049108">
                          <w:marLeft w:val="0"/>
                          <w:marRight w:val="0"/>
                          <w:marTop w:val="0"/>
                          <w:marBottom w:val="0"/>
                          <w:divBdr>
                            <w:top w:val="none" w:sz="0" w:space="0" w:color="auto"/>
                            <w:left w:val="none" w:sz="0" w:space="0" w:color="auto"/>
                            <w:bottom w:val="none" w:sz="0" w:space="0" w:color="auto"/>
                            <w:right w:val="none" w:sz="0" w:space="0" w:color="auto"/>
                          </w:divBdr>
                        </w:div>
                      </w:divsChild>
                    </w:div>
                    <w:div w:id="810633194">
                      <w:marLeft w:val="0"/>
                      <w:marRight w:val="0"/>
                      <w:marTop w:val="0"/>
                      <w:marBottom w:val="0"/>
                      <w:divBdr>
                        <w:top w:val="none" w:sz="0" w:space="0" w:color="auto"/>
                        <w:left w:val="none" w:sz="0" w:space="0" w:color="auto"/>
                        <w:bottom w:val="none" w:sz="0" w:space="0" w:color="auto"/>
                        <w:right w:val="none" w:sz="0" w:space="0" w:color="auto"/>
                      </w:divBdr>
                      <w:divsChild>
                        <w:div w:id="1156409813">
                          <w:marLeft w:val="0"/>
                          <w:marRight w:val="0"/>
                          <w:marTop w:val="0"/>
                          <w:marBottom w:val="0"/>
                          <w:divBdr>
                            <w:top w:val="none" w:sz="0" w:space="0" w:color="auto"/>
                            <w:left w:val="none" w:sz="0" w:space="0" w:color="auto"/>
                            <w:bottom w:val="none" w:sz="0" w:space="0" w:color="auto"/>
                            <w:right w:val="none" w:sz="0" w:space="0" w:color="auto"/>
                          </w:divBdr>
                          <w:divsChild>
                            <w:div w:id="1696153437">
                              <w:marLeft w:val="0"/>
                              <w:marRight w:val="0"/>
                              <w:marTop w:val="0"/>
                              <w:marBottom w:val="0"/>
                              <w:divBdr>
                                <w:top w:val="none" w:sz="0" w:space="0" w:color="auto"/>
                                <w:left w:val="none" w:sz="0" w:space="0" w:color="auto"/>
                                <w:bottom w:val="none" w:sz="0" w:space="0" w:color="auto"/>
                                <w:right w:val="none" w:sz="0" w:space="0" w:color="auto"/>
                              </w:divBdr>
                            </w:div>
                            <w:div w:id="21094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9503">
                      <w:marLeft w:val="0"/>
                      <w:marRight w:val="0"/>
                      <w:marTop w:val="0"/>
                      <w:marBottom w:val="0"/>
                      <w:divBdr>
                        <w:top w:val="none" w:sz="0" w:space="0" w:color="auto"/>
                        <w:left w:val="none" w:sz="0" w:space="0" w:color="auto"/>
                        <w:bottom w:val="none" w:sz="0" w:space="0" w:color="auto"/>
                        <w:right w:val="none" w:sz="0" w:space="0" w:color="auto"/>
                      </w:divBdr>
                      <w:divsChild>
                        <w:div w:id="170611451">
                          <w:marLeft w:val="0"/>
                          <w:marRight w:val="0"/>
                          <w:marTop w:val="0"/>
                          <w:marBottom w:val="0"/>
                          <w:divBdr>
                            <w:top w:val="none" w:sz="0" w:space="0" w:color="auto"/>
                            <w:left w:val="none" w:sz="0" w:space="0" w:color="auto"/>
                            <w:bottom w:val="none" w:sz="0" w:space="0" w:color="auto"/>
                            <w:right w:val="none" w:sz="0" w:space="0" w:color="auto"/>
                          </w:divBdr>
                        </w:div>
                        <w:div w:id="3014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26404">
      <w:bodyDiv w:val="1"/>
      <w:marLeft w:val="0"/>
      <w:marRight w:val="0"/>
      <w:marTop w:val="0"/>
      <w:marBottom w:val="0"/>
      <w:divBdr>
        <w:top w:val="none" w:sz="0" w:space="0" w:color="auto"/>
        <w:left w:val="none" w:sz="0" w:space="0" w:color="auto"/>
        <w:bottom w:val="none" w:sz="0" w:space="0" w:color="auto"/>
        <w:right w:val="none" w:sz="0" w:space="0" w:color="auto"/>
      </w:divBdr>
      <w:divsChild>
        <w:div w:id="1436442375">
          <w:marLeft w:val="0"/>
          <w:marRight w:val="0"/>
          <w:marTop w:val="0"/>
          <w:marBottom w:val="0"/>
          <w:divBdr>
            <w:top w:val="none" w:sz="0" w:space="0" w:color="auto"/>
            <w:left w:val="none" w:sz="0" w:space="0" w:color="auto"/>
            <w:bottom w:val="none" w:sz="0" w:space="0" w:color="auto"/>
            <w:right w:val="none" w:sz="0" w:space="0" w:color="auto"/>
          </w:divBdr>
          <w:divsChild>
            <w:div w:id="2037391598">
              <w:marLeft w:val="0"/>
              <w:marRight w:val="0"/>
              <w:marTop w:val="0"/>
              <w:marBottom w:val="0"/>
              <w:divBdr>
                <w:top w:val="none" w:sz="0" w:space="0" w:color="auto"/>
                <w:left w:val="none" w:sz="0" w:space="0" w:color="auto"/>
                <w:bottom w:val="none" w:sz="0" w:space="0" w:color="auto"/>
                <w:right w:val="none" w:sz="0" w:space="0" w:color="auto"/>
              </w:divBdr>
            </w:div>
            <w:div w:id="11309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3803">
      <w:bodyDiv w:val="1"/>
      <w:marLeft w:val="0"/>
      <w:marRight w:val="0"/>
      <w:marTop w:val="0"/>
      <w:marBottom w:val="0"/>
      <w:divBdr>
        <w:top w:val="none" w:sz="0" w:space="0" w:color="auto"/>
        <w:left w:val="none" w:sz="0" w:space="0" w:color="auto"/>
        <w:bottom w:val="none" w:sz="0" w:space="0" w:color="auto"/>
        <w:right w:val="none" w:sz="0" w:space="0" w:color="auto"/>
      </w:divBdr>
    </w:div>
    <w:div w:id="1301880177">
      <w:bodyDiv w:val="1"/>
      <w:marLeft w:val="0"/>
      <w:marRight w:val="0"/>
      <w:marTop w:val="0"/>
      <w:marBottom w:val="0"/>
      <w:divBdr>
        <w:top w:val="none" w:sz="0" w:space="0" w:color="auto"/>
        <w:left w:val="none" w:sz="0" w:space="0" w:color="auto"/>
        <w:bottom w:val="none" w:sz="0" w:space="0" w:color="auto"/>
        <w:right w:val="none" w:sz="0" w:space="0" w:color="auto"/>
      </w:divBdr>
      <w:divsChild>
        <w:div w:id="134759241">
          <w:marLeft w:val="0"/>
          <w:marRight w:val="0"/>
          <w:marTop w:val="0"/>
          <w:marBottom w:val="0"/>
          <w:divBdr>
            <w:top w:val="none" w:sz="0" w:space="0" w:color="auto"/>
            <w:left w:val="none" w:sz="0" w:space="0" w:color="auto"/>
            <w:bottom w:val="none" w:sz="0" w:space="0" w:color="auto"/>
            <w:right w:val="none" w:sz="0" w:space="0" w:color="auto"/>
          </w:divBdr>
          <w:divsChild>
            <w:div w:id="1970355918">
              <w:marLeft w:val="0"/>
              <w:marRight w:val="0"/>
              <w:marTop w:val="0"/>
              <w:marBottom w:val="0"/>
              <w:divBdr>
                <w:top w:val="none" w:sz="0" w:space="0" w:color="auto"/>
                <w:left w:val="none" w:sz="0" w:space="0" w:color="auto"/>
                <w:bottom w:val="none" w:sz="0" w:space="0" w:color="auto"/>
                <w:right w:val="none" w:sz="0" w:space="0" w:color="auto"/>
              </w:divBdr>
              <w:divsChild>
                <w:div w:id="1492598785">
                  <w:marLeft w:val="0"/>
                  <w:marRight w:val="0"/>
                  <w:marTop w:val="0"/>
                  <w:marBottom w:val="0"/>
                  <w:divBdr>
                    <w:top w:val="none" w:sz="0" w:space="0" w:color="auto"/>
                    <w:left w:val="none" w:sz="0" w:space="0" w:color="auto"/>
                    <w:bottom w:val="none" w:sz="0" w:space="0" w:color="auto"/>
                    <w:right w:val="none" w:sz="0" w:space="0" w:color="auto"/>
                  </w:divBdr>
                  <w:divsChild>
                    <w:div w:id="520438852">
                      <w:marLeft w:val="0"/>
                      <w:marRight w:val="0"/>
                      <w:marTop w:val="0"/>
                      <w:marBottom w:val="0"/>
                      <w:divBdr>
                        <w:top w:val="none" w:sz="0" w:space="0" w:color="auto"/>
                        <w:left w:val="none" w:sz="0" w:space="0" w:color="auto"/>
                        <w:bottom w:val="none" w:sz="0" w:space="0" w:color="auto"/>
                        <w:right w:val="none" w:sz="0" w:space="0" w:color="auto"/>
                      </w:divBdr>
                    </w:div>
                    <w:div w:id="20787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5010">
          <w:marLeft w:val="0"/>
          <w:marRight w:val="0"/>
          <w:marTop w:val="0"/>
          <w:marBottom w:val="0"/>
          <w:divBdr>
            <w:top w:val="none" w:sz="0" w:space="0" w:color="auto"/>
            <w:left w:val="none" w:sz="0" w:space="0" w:color="auto"/>
            <w:bottom w:val="none" w:sz="0" w:space="0" w:color="auto"/>
            <w:right w:val="none" w:sz="0" w:space="0" w:color="auto"/>
          </w:divBdr>
          <w:divsChild>
            <w:div w:id="1435399672">
              <w:marLeft w:val="0"/>
              <w:marRight w:val="0"/>
              <w:marTop w:val="0"/>
              <w:marBottom w:val="0"/>
              <w:divBdr>
                <w:top w:val="none" w:sz="0" w:space="0" w:color="auto"/>
                <w:left w:val="none" w:sz="0" w:space="0" w:color="auto"/>
                <w:bottom w:val="none" w:sz="0" w:space="0" w:color="auto"/>
                <w:right w:val="none" w:sz="0" w:space="0" w:color="auto"/>
              </w:divBdr>
              <w:divsChild>
                <w:div w:id="16623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9073">
      <w:bodyDiv w:val="1"/>
      <w:marLeft w:val="0"/>
      <w:marRight w:val="0"/>
      <w:marTop w:val="0"/>
      <w:marBottom w:val="0"/>
      <w:divBdr>
        <w:top w:val="none" w:sz="0" w:space="0" w:color="auto"/>
        <w:left w:val="none" w:sz="0" w:space="0" w:color="auto"/>
        <w:bottom w:val="none" w:sz="0" w:space="0" w:color="auto"/>
        <w:right w:val="none" w:sz="0" w:space="0" w:color="auto"/>
      </w:divBdr>
      <w:divsChild>
        <w:div w:id="295718827">
          <w:marLeft w:val="0"/>
          <w:marRight w:val="0"/>
          <w:marTop w:val="0"/>
          <w:marBottom w:val="0"/>
          <w:divBdr>
            <w:top w:val="none" w:sz="0" w:space="0" w:color="auto"/>
            <w:left w:val="none" w:sz="0" w:space="0" w:color="auto"/>
            <w:bottom w:val="none" w:sz="0" w:space="0" w:color="auto"/>
            <w:right w:val="none" w:sz="0" w:space="0" w:color="auto"/>
          </w:divBdr>
          <w:divsChild>
            <w:div w:id="23289152">
              <w:marLeft w:val="0"/>
              <w:marRight w:val="0"/>
              <w:marTop w:val="0"/>
              <w:marBottom w:val="0"/>
              <w:divBdr>
                <w:top w:val="none" w:sz="0" w:space="0" w:color="auto"/>
                <w:left w:val="none" w:sz="0" w:space="0" w:color="auto"/>
                <w:bottom w:val="none" w:sz="0" w:space="0" w:color="auto"/>
                <w:right w:val="none" w:sz="0" w:space="0" w:color="auto"/>
              </w:divBdr>
              <w:divsChild>
                <w:div w:id="713432716">
                  <w:marLeft w:val="0"/>
                  <w:marRight w:val="0"/>
                  <w:marTop w:val="0"/>
                  <w:marBottom w:val="0"/>
                  <w:divBdr>
                    <w:top w:val="none" w:sz="0" w:space="0" w:color="auto"/>
                    <w:left w:val="none" w:sz="0" w:space="0" w:color="auto"/>
                    <w:bottom w:val="none" w:sz="0" w:space="0" w:color="auto"/>
                    <w:right w:val="none" w:sz="0" w:space="0" w:color="auto"/>
                  </w:divBdr>
                  <w:divsChild>
                    <w:div w:id="2041394413">
                      <w:marLeft w:val="0"/>
                      <w:marRight w:val="0"/>
                      <w:marTop w:val="0"/>
                      <w:marBottom w:val="0"/>
                      <w:divBdr>
                        <w:top w:val="none" w:sz="0" w:space="0" w:color="auto"/>
                        <w:left w:val="none" w:sz="0" w:space="0" w:color="auto"/>
                        <w:bottom w:val="none" w:sz="0" w:space="0" w:color="auto"/>
                        <w:right w:val="none" w:sz="0" w:space="0" w:color="auto"/>
                      </w:divBdr>
                    </w:div>
                    <w:div w:id="1318458228">
                      <w:marLeft w:val="0"/>
                      <w:marRight w:val="0"/>
                      <w:marTop w:val="0"/>
                      <w:marBottom w:val="0"/>
                      <w:divBdr>
                        <w:top w:val="none" w:sz="0" w:space="0" w:color="auto"/>
                        <w:left w:val="none" w:sz="0" w:space="0" w:color="auto"/>
                        <w:bottom w:val="none" w:sz="0" w:space="0" w:color="auto"/>
                        <w:right w:val="none" w:sz="0" w:space="0" w:color="auto"/>
                      </w:divBdr>
                    </w:div>
                    <w:div w:id="9768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5499">
          <w:marLeft w:val="0"/>
          <w:marRight w:val="0"/>
          <w:marTop w:val="0"/>
          <w:marBottom w:val="0"/>
          <w:divBdr>
            <w:top w:val="none" w:sz="0" w:space="0" w:color="auto"/>
            <w:left w:val="none" w:sz="0" w:space="0" w:color="auto"/>
            <w:bottom w:val="none" w:sz="0" w:space="0" w:color="auto"/>
            <w:right w:val="none" w:sz="0" w:space="0" w:color="auto"/>
          </w:divBdr>
          <w:divsChild>
            <w:div w:id="1099988564">
              <w:marLeft w:val="0"/>
              <w:marRight w:val="0"/>
              <w:marTop w:val="0"/>
              <w:marBottom w:val="0"/>
              <w:divBdr>
                <w:top w:val="none" w:sz="0" w:space="0" w:color="auto"/>
                <w:left w:val="none" w:sz="0" w:space="0" w:color="auto"/>
                <w:bottom w:val="none" w:sz="0" w:space="0" w:color="auto"/>
                <w:right w:val="none" w:sz="0" w:space="0" w:color="auto"/>
              </w:divBdr>
              <w:divsChild>
                <w:div w:id="1703433070">
                  <w:marLeft w:val="0"/>
                  <w:marRight w:val="0"/>
                  <w:marTop w:val="0"/>
                  <w:marBottom w:val="0"/>
                  <w:divBdr>
                    <w:top w:val="none" w:sz="0" w:space="0" w:color="auto"/>
                    <w:left w:val="none" w:sz="0" w:space="0" w:color="auto"/>
                    <w:bottom w:val="none" w:sz="0" w:space="0" w:color="auto"/>
                    <w:right w:val="none" w:sz="0" w:space="0" w:color="auto"/>
                  </w:divBdr>
                  <w:divsChild>
                    <w:div w:id="7607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4270">
      <w:bodyDiv w:val="1"/>
      <w:marLeft w:val="0"/>
      <w:marRight w:val="0"/>
      <w:marTop w:val="0"/>
      <w:marBottom w:val="0"/>
      <w:divBdr>
        <w:top w:val="none" w:sz="0" w:space="0" w:color="auto"/>
        <w:left w:val="none" w:sz="0" w:space="0" w:color="auto"/>
        <w:bottom w:val="none" w:sz="0" w:space="0" w:color="auto"/>
        <w:right w:val="none" w:sz="0" w:space="0" w:color="auto"/>
      </w:divBdr>
      <w:divsChild>
        <w:div w:id="2058384735">
          <w:marLeft w:val="0"/>
          <w:marRight w:val="0"/>
          <w:marTop w:val="0"/>
          <w:marBottom w:val="0"/>
          <w:divBdr>
            <w:top w:val="none" w:sz="0" w:space="0" w:color="auto"/>
            <w:left w:val="none" w:sz="0" w:space="0" w:color="auto"/>
            <w:bottom w:val="none" w:sz="0" w:space="0" w:color="auto"/>
            <w:right w:val="none" w:sz="0" w:space="0" w:color="auto"/>
          </w:divBdr>
        </w:div>
      </w:divsChild>
    </w:div>
    <w:div w:id="1552376920">
      <w:bodyDiv w:val="1"/>
      <w:marLeft w:val="0"/>
      <w:marRight w:val="0"/>
      <w:marTop w:val="0"/>
      <w:marBottom w:val="0"/>
      <w:divBdr>
        <w:top w:val="none" w:sz="0" w:space="0" w:color="auto"/>
        <w:left w:val="none" w:sz="0" w:space="0" w:color="auto"/>
        <w:bottom w:val="none" w:sz="0" w:space="0" w:color="auto"/>
        <w:right w:val="none" w:sz="0" w:space="0" w:color="auto"/>
      </w:divBdr>
      <w:divsChild>
        <w:div w:id="91366222">
          <w:marLeft w:val="0"/>
          <w:marRight w:val="0"/>
          <w:marTop w:val="0"/>
          <w:marBottom w:val="0"/>
          <w:divBdr>
            <w:top w:val="none" w:sz="0" w:space="0" w:color="auto"/>
            <w:left w:val="none" w:sz="0" w:space="0" w:color="auto"/>
            <w:bottom w:val="none" w:sz="0" w:space="0" w:color="auto"/>
            <w:right w:val="none" w:sz="0" w:space="0" w:color="auto"/>
          </w:divBdr>
          <w:divsChild>
            <w:div w:id="2091535976">
              <w:marLeft w:val="0"/>
              <w:marRight w:val="0"/>
              <w:marTop w:val="0"/>
              <w:marBottom w:val="0"/>
              <w:divBdr>
                <w:top w:val="none" w:sz="0" w:space="0" w:color="auto"/>
                <w:left w:val="none" w:sz="0" w:space="0" w:color="auto"/>
                <w:bottom w:val="none" w:sz="0" w:space="0" w:color="auto"/>
                <w:right w:val="none" w:sz="0" w:space="0" w:color="auto"/>
              </w:divBdr>
              <w:divsChild>
                <w:div w:id="786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29711">
          <w:marLeft w:val="0"/>
          <w:marRight w:val="0"/>
          <w:marTop w:val="0"/>
          <w:marBottom w:val="0"/>
          <w:divBdr>
            <w:top w:val="none" w:sz="0" w:space="0" w:color="auto"/>
            <w:left w:val="none" w:sz="0" w:space="0" w:color="auto"/>
            <w:bottom w:val="none" w:sz="0" w:space="0" w:color="auto"/>
            <w:right w:val="none" w:sz="0" w:space="0" w:color="auto"/>
          </w:divBdr>
          <w:divsChild>
            <w:div w:id="1938637441">
              <w:marLeft w:val="0"/>
              <w:marRight w:val="0"/>
              <w:marTop w:val="0"/>
              <w:marBottom w:val="0"/>
              <w:divBdr>
                <w:top w:val="none" w:sz="0" w:space="0" w:color="auto"/>
                <w:left w:val="none" w:sz="0" w:space="0" w:color="auto"/>
                <w:bottom w:val="none" w:sz="0" w:space="0" w:color="auto"/>
                <w:right w:val="none" w:sz="0" w:space="0" w:color="auto"/>
              </w:divBdr>
              <w:divsChild>
                <w:div w:id="843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48937">
      <w:bodyDiv w:val="1"/>
      <w:marLeft w:val="0"/>
      <w:marRight w:val="0"/>
      <w:marTop w:val="0"/>
      <w:marBottom w:val="0"/>
      <w:divBdr>
        <w:top w:val="none" w:sz="0" w:space="0" w:color="auto"/>
        <w:left w:val="none" w:sz="0" w:space="0" w:color="auto"/>
        <w:bottom w:val="none" w:sz="0" w:space="0" w:color="auto"/>
        <w:right w:val="none" w:sz="0" w:space="0" w:color="auto"/>
      </w:divBdr>
    </w:div>
    <w:div w:id="1659847231">
      <w:bodyDiv w:val="1"/>
      <w:marLeft w:val="0"/>
      <w:marRight w:val="0"/>
      <w:marTop w:val="0"/>
      <w:marBottom w:val="0"/>
      <w:divBdr>
        <w:top w:val="none" w:sz="0" w:space="0" w:color="auto"/>
        <w:left w:val="none" w:sz="0" w:space="0" w:color="auto"/>
        <w:bottom w:val="none" w:sz="0" w:space="0" w:color="auto"/>
        <w:right w:val="none" w:sz="0" w:space="0" w:color="auto"/>
      </w:divBdr>
      <w:divsChild>
        <w:div w:id="1588615455">
          <w:marLeft w:val="0"/>
          <w:marRight w:val="0"/>
          <w:marTop w:val="0"/>
          <w:marBottom w:val="0"/>
          <w:divBdr>
            <w:top w:val="none" w:sz="0" w:space="0" w:color="auto"/>
            <w:left w:val="none" w:sz="0" w:space="0" w:color="auto"/>
            <w:bottom w:val="none" w:sz="0" w:space="0" w:color="auto"/>
            <w:right w:val="none" w:sz="0" w:space="0" w:color="auto"/>
          </w:divBdr>
          <w:divsChild>
            <w:div w:id="383144871">
              <w:marLeft w:val="0"/>
              <w:marRight w:val="0"/>
              <w:marTop w:val="0"/>
              <w:marBottom w:val="0"/>
              <w:divBdr>
                <w:top w:val="none" w:sz="0" w:space="0" w:color="auto"/>
                <w:left w:val="none" w:sz="0" w:space="0" w:color="auto"/>
                <w:bottom w:val="none" w:sz="0" w:space="0" w:color="auto"/>
                <w:right w:val="none" w:sz="0" w:space="0" w:color="auto"/>
              </w:divBdr>
              <w:divsChild>
                <w:div w:id="997225390">
                  <w:marLeft w:val="0"/>
                  <w:marRight w:val="0"/>
                  <w:marTop w:val="0"/>
                  <w:marBottom w:val="0"/>
                  <w:divBdr>
                    <w:top w:val="none" w:sz="0" w:space="0" w:color="auto"/>
                    <w:left w:val="none" w:sz="0" w:space="0" w:color="auto"/>
                    <w:bottom w:val="none" w:sz="0" w:space="0" w:color="auto"/>
                    <w:right w:val="none" w:sz="0" w:space="0" w:color="auto"/>
                  </w:divBdr>
                </w:div>
                <w:div w:id="1758014454">
                  <w:marLeft w:val="0"/>
                  <w:marRight w:val="0"/>
                  <w:marTop w:val="0"/>
                  <w:marBottom w:val="0"/>
                  <w:divBdr>
                    <w:top w:val="none" w:sz="0" w:space="0" w:color="auto"/>
                    <w:left w:val="none" w:sz="0" w:space="0" w:color="auto"/>
                    <w:bottom w:val="none" w:sz="0" w:space="0" w:color="auto"/>
                    <w:right w:val="none" w:sz="0" w:space="0" w:color="auto"/>
                  </w:divBdr>
                  <w:divsChild>
                    <w:div w:id="1171525268">
                      <w:marLeft w:val="0"/>
                      <w:marRight w:val="0"/>
                      <w:marTop w:val="0"/>
                      <w:marBottom w:val="0"/>
                      <w:divBdr>
                        <w:top w:val="none" w:sz="0" w:space="0" w:color="auto"/>
                        <w:left w:val="none" w:sz="0" w:space="0" w:color="auto"/>
                        <w:bottom w:val="none" w:sz="0" w:space="0" w:color="auto"/>
                        <w:right w:val="none" w:sz="0" w:space="0" w:color="auto"/>
                      </w:divBdr>
                    </w:div>
                    <w:div w:id="434861172">
                      <w:marLeft w:val="0"/>
                      <w:marRight w:val="0"/>
                      <w:marTop w:val="0"/>
                      <w:marBottom w:val="0"/>
                      <w:divBdr>
                        <w:top w:val="none" w:sz="0" w:space="0" w:color="auto"/>
                        <w:left w:val="none" w:sz="0" w:space="0" w:color="auto"/>
                        <w:bottom w:val="none" w:sz="0" w:space="0" w:color="auto"/>
                        <w:right w:val="none" w:sz="0" w:space="0" w:color="auto"/>
                      </w:divBdr>
                    </w:div>
                    <w:div w:id="14107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17834">
          <w:marLeft w:val="0"/>
          <w:marRight w:val="0"/>
          <w:marTop w:val="0"/>
          <w:marBottom w:val="0"/>
          <w:divBdr>
            <w:top w:val="none" w:sz="0" w:space="0" w:color="auto"/>
            <w:left w:val="none" w:sz="0" w:space="0" w:color="auto"/>
            <w:bottom w:val="none" w:sz="0" w:space="0" w:color="auto"/>
            <w:right w:val="none" w:sz="0" w:space="0" w:color="auto"/>
          </w:divBdr>
          <w:divsChild>
            <w:div w:id="1911888759">
              <w:marLeft w:val="0"/>
              <w:marRight w:val="0"/>
              <w:marTop w:val="0"/>
              <w:marBottom w:val="0"/>
              <w:divBdr>
                <w:top w:val="none" w:sz="0" w:space="0" w:color="auto"/>
                <w:left w:val="none" w:sz="0" w:space="0" w:color="auto"/>
                <w:bottom w:val="none" w:sz="0" w:space="0" w:color="auto"/>
                <w:right w:val="none" w:sz="0" w:space="0" w:color="auto"/>
              </w:divBdr>
              <w:divsChild>
                <w:div w:id="1142119707">
                  <w:marLeft w:val="0"/>
                  <w:marRight w:val="0"/>
                  <w:marTop w:val="0"/>
                  <w:marBottom w:val="0"/>
                  <w:divBdr>
                    <w:top w:val="none" w:sz="0" w:space="0" w:color="auto"/>
                    <w:left w:val="none" w:sz="0" w:space="0" w:color="auto"/>
                    <w:bottom w:val="none" w:sz="0" w:space="0" w:color="auto"/>
                    <w:right w:val="none" w:sz="0" w:space="0" w:color="auto"/>
                  </w:divBdr>
                  <w:divsChild>
                    <w:div w:id="19670430">
                      <w:marLeft w:val="0"/>
                      <w:marRight w:val="0"/>
                      <w:marTop w:val="0"/>
                      <w:marBottom w:val="0"/>
                      <w:divBdr>
                        <w:top w:val="none" w:sz="0" w:space="0" w:color="auto"/>
                        <w:left w:val="none" w:sz="0" w:space="0" w:color="auto"/>
                        <w:bottom w:val="none" w:sz="0" w:space="0" w:color="auto"/>
                        <w:right w:val="none" w:sz="0" w:space="0" w:color="auto"/>
                      </w:divBdr>
                    </w:div>
                  </w:divsChild>
                </w:div>
                <w:div w:id="862477751">
                  <w:marLeft w:val="0"/>
                  <w:marRight w:val="0"/>
                  <w:marTop w:val="0"/>
                  <w:marBottom w:val="0"/>
                  <w:divBdr>
                    <w:top w:val="none" w:sz="0" w:space="0" w:color="auto"/>
                    <w:left w:val="none" w:sz="0" w:space="0" w:color="auto"/>
                    <w:bottom w:val="none" w:sz="0" w:space="0" w:color="auto"/>
                    <w:right w:val="none" w:sz="0" w:space="0" w:color="auto"/>
                  </w:divBdr>
                </w:div>
                <w:div w:id="172115560">
                  <w:marLeft w:val="0"/>
                  <w:marRight w:val="0"/>
                  <w:marTop w:val="0"/>
                  <w:marBottom w:val="0"/>
                  <w:divBdr>
                    <w:top w:val="none" w:sz="0" w:space="0" w:color="auto"/>
                    <w:left w:val="none" w:sz="0" w:space="0" w:color="auto"/>
                    <w:bottom w:val="none" w:sz="0" w:space="0" w:color="auto"/>
                    <w:right w:val="none" w:sz="0" w:space="0" w:color="auto"/>
                  </w:divBdr>
                  <w:divsChild>
                    <w:div w:id="296683878">
                      <w:marLeft w:val="0"/>
                      <w:marRight w:val="0"/>
                      <w:marTop w:val="0"/>
                      <w:marBottom w:val="0"/>
                      <w:divBdr>
                        <w:top w:val="none" w:sz="0" w:space="0" w:color="auto"/>
                        <w:left w:val="none" w:sz="0" w:space="0" w:color="auto"/>
                        <w:bottom w:val="none" w:sz="0" w:space="0" w:color="auto"/>
                        <w:right w:val="none" w:sz="0" w:space="0" w:color="auto"/>
                      </w:divBdr>
                    </w:div>
                    <w:div w:id="1773741132">
                      <w:marLeft w:val="0"/>
                      <w:marRight w:val="0"/>
                      <w:marTop w:val="0"/>
                      <w:marBottom w:val="0"/>
                      <w:divBdr>
                        <w:top w:val="none" w:sz="0" w:space="0" w:color="auto"/>
                        <w:left w:val="none" w:sz="0" w:space="0" w:color="auto"/>
                        <w:bottom w:val="none" w:sz="0" w:space="0" w:color="auto"/>
                        <w:right w:val="none" w:sz="0" w:space="0" w:color="auto"/>
                      </w:divBdr>
                    </w:div>
                  </w:divsChild>
                </w:div>
                <w:div w:id="1578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6099">
          <w:marLeft w:val="0"/>
          <w:marRight w:val="0"/>
          <w:marTop w:val="0"/>
          <w:marBottom w:val="0"/>
          <w:divBdr>
            <w:top w:val="none" w:sz="0" w:space="0" w:color="auto"/>
            <w:left w:val="none" w:sz="0" w:space="0" w:color="auto"/>
            <w:bottom w:val="none" w:sz="0" w:space="0" w:color="auto"/>
            <w:right w:val="none" w:sz="0" w:space="0" w:color="auto"/>
          </w:divBdr>
          <w:divsChild>
            <w:div w:id="101073685">
              <w:marLeft w:val="0"/>
              <w:marRight w:val="0"/>
              <w:marTop w:val="0"/>
              <w:marBottom w:val="0"/>
              <w:divBdr>
                <w:top w:val="none" w:sz="0" w:space="0" w:color="auto"/>
                <w:left w:val="none" w:sz="0" w:space="0" w:color="auto"/>
                <w:bottom w:val="none" w:sz="0" w:space="0" w:color="auto"/>
                <w:right w:val="none" w:sz="0" w:space="0" w:color="auto"/>
              </w:divBdr>
              <w:divsChild>
                <w:div w:id="65034216">
                  <w:marLeft w:val="0"/>
                  <w:marRight w:val="0"/>
                  <w:marTop w:val="0"/>
                  <w:marBottom w:val="0"/>
                  <w:divBdr>
                    <w:top w:val="none" w:sz="0" w:space="0" w:color="auto"/>
                    <w:left w:val="none" w:sz="0" w:space="0" w:color="auto"/>
                    <w:bottom w:val="none" w:sz="0" w:space="0" w:color="auto"/>
                    <w:right w:val="none" w:sz="0" w:space="0" w:color="auto"/>
                  </w:divBdr>
                </w:div>
                <w:div w:id="19863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4134">
      <w:bodyDiv w:val="1"/>
      <w:marLeft w:val="0"/>
      <w:marRight w:val="0"/>
      <w:marTop w:val="0"/>
      <w:marBottom w:val="0"/>
      <w:divBdr>
        <w:top w:val="none" w:sz="0" w:space="0" w:color="auto"/>
        <w:left w:val="none" w:sz="0" w:space="0" w:color="auto"/>
        <w:bottom w:val="none" w:sz="0" w:space="0" w:color="auto"/>
        <w:right w:val="none" w:sz="0" w:space="0" w:color="auto"/>
      </w:divBdr>
      <w:divsChild>
        <w:div w:id="34696805">
          <w:marLeft w:val="0"/>
          <w:marRight w:val="0"/>
          <w:marTop w:val="0"/>
          <w:marBottom w:val="0"/>
          <w:divBdr>
            <w:top w:val="none" w:sz="0" w:space="0" w:color="auto"/>
            <w:left w:val="none" w:sz="0" w:space="0" w:color="auto"/>
            <w:bottom w:val="none" w:sz="0" w:space="0" w:color="auto"/>
            <w:right w:val="none" w:sz="0" w:space="0" w:color="auto"/>
          </w:divBdr>
        </w:div>
        <w:div w:id="1149784838">
          <w:marLeft w:val="0"/>
          <w:marRight w:val="0"/>
          <w:marTop w:val="0"/>
          <w:marBottom w:val="0"/>
          <w:divBdr>
            <w:top w:val="none" w:sz="0" w:space="0" w:color="auto"/>
            <w:left w:val="none" w:sz="0" w:space="0" w:color="auto"/>
            <w:bottom w:val="none" w:sz="0" w:space="0" w:color="auto"/>
            <w:right w:val="none" w:sz="0" w:space="0" w:color="auto"/>
          </w:divBdr>
        </w:div>
        <w:div w:id="1457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8"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https://www.gosuslugi.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www.gosuslugi.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www.gosuslugi.ru" TargetMode="External"/><Relationship Id="rId53" Type="http://schemas.openxmlformats.org/officeDocument/2006/relationships/hyperlink" Target="https://internet.garant.ru/" TargetMode="External"/><Relationship Id="rId58" Type="http://schemas.openxmlformats.org/officeDocument/2006/relationships/hyperlink" Target="https://www.gosuslugi.ru" TargetMode="External"/><Relationship Id="rId5" Type="http://schemas.openxmlformats.org/officeDocument/2006/relationships/hyperlink" Target="https://www.gosuslugi.ru" TargetMode="Externa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https://www.gosuslugi.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internet.garant.ru/"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www.gosuslugi.ru" TargetMode="External"/><Relationship Id="rId46" Type="http://schemas.openxmlformats.org/officeDocument/2006/relationships/hyperlink" Target="https://internet.garant.ru/"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14501</Words>
  <Characters>82661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Пользователь Windows</cp:lastModifiedBy>
  <cp:revision>27</cp:revision>
  <dcterms:created xsi:type="dcterms:W3CDTF">2022-08-05T04:43:00Z</dcterms:created>
  <dcterms:modified xsi:type="dcterms:W3CDTF">2022-12-16T04:51:00Z</dcterms:modified>
</cp:coreProperties>
</file>