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22" w:rsidRPr="00E55E22" w:rsidRDefault="00E55E22" w:rsidP="00E55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22" w:rsidRPr="00E55E22" w:rsidRDefault="00E55E2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E55E2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 СЕЛЬСКОГОПОСЕЛЕНИЯ</w:t>
      </w:r>
    </w:p>
    <w:p w:rsidR="00573582" w:rsidRPr="00E55E2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573582" w:rsidRPr="00E55E2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E55E22" w:rsidRDefault="00573582" w:rsidP="0057358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3582" w:rsidRPr="00E55E2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E55E22" w:rsidRDefault="00573582" w:rsidP="00573582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E55E22" w:rsidRDefault="00541412" w:rsidP="00573582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7048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358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474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58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358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7358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5E2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7219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806D8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73582" w:rsidRPr="00E55E22" w:rsidRDefault="00573582" w:rsidP="00573582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573582" w:rsidRPr="00E55E22" w:rsidRDefault="00573582" w:rsidP="00573582">
      <w:pPr>
        <w:tabs>
          <w:tab w:val="left" w:pos="7845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55E22" w:rsidRPr="00E55E22" w:rsidRDefault="00573582" w:rsidP="00E55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 утверждении Плана мероприятий по</w:t>
      </w:r>
      <w:r w:rsidR="00E55E2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осуществлению </w:t>
      </w:r>
      <w:r w:rsidR="00E55E2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</w:t>
      </w:r>
      <w:r w:rsidR="00E55E2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73582" w:rsidRPr="00E55E22" w:rsidRDefault="00573582" w:rsidP="00E55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направленных на</w:t>
      </w:r>
      <w:r w:rsidR="00E55E2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оздоровление муниципальных финансов</w:t>
      </w:r>
      <w:r w:rsidR="000A1F0C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</w:t>
      </w:r>
      <w:r w:rsidR="00E55E2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«Северное сельское поселение»</w:t>
      </w:r>
      <w:r w:rsidR="00E55E2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541412"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573582" w:rsidRPr="00E55E22" w:rsidRDefault="00573582" w:rsidP="000A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E55E22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58" w:rsidRPr="00E55E22" w:rsidRDefault="007C1A58" w:rsidP="007C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Соглашения </w:t>
      </w:r>
      <w:r w:rsidR="00E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отдела Администрации Александровского района Томской области, с одной стороны, и Главой муниципального образования «Северное сельское поселение»,  с другой стороны,  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141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54141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4141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социально-экономическому развитию и оздоро</w:t>
      </w:r>
      <w:r w:rsidR="000A1F0C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муниципальных финансов»</w:t>
      </w:r>
      <w:r w:rsidR="00E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3582" w:rsidRPr="00E55E22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E55E22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73582" w:rsidRPr="00E55E22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hAnsi="Times New Roman" w:cs="Times New Roman"/>
          <w:sz w:val="24"/>
          <w:szCs w:val="24"/>
          <w:lang w:eastAsia="ru-RU"/>
        </w:rPr>
        <w:t>Утвердить План мероприятий по осуществлению мер, направленных на оздоровление муниципальных финансов бюджета</w:t>
      </w:r>
      <w:r w:rsidR="00E55E22" w:rsidRPr="00E55E2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55E22">
        <w:rPr>
          <w:rFonts w:ascii="Times New Roman" w:hAnsi="Times New Roman" w:cs="Times New Roman"/>
          <w:sz w:val="24"/>
          <w:szCs w:val="24"/>
          <w:lang w:eastAsia="ru-RU"/>
        </w:rPr>
        <w:t xml:space="preserve"> «Северное сельское поселение» в 202</w:t>
      </w:r>
      <w:r w:rsidR="00541412" w:rsidRPr="00E55E2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55E22">
        <w:rPr>
          <w:rFonts w:ascii="Times New Roman" w:hAnsi="Times New Roman" w:cs="Times New Roman"/>
          <w:sz w:val="24"/>
          <w:szCs w:val="24"/>
          <w:lang w:eastAsia="ru-RU"/>
        </w:rPr>
        <w:t xml:space="preserve"> году, согласно приложению к данному постановлению.</w:t>
      </w:r>
    </w:p>
    <w:p w:rsidR="00573582" w:rsidRPr="00E55E22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 и распространяется  на правоотношения, возникшие с 01.01.202</w:t>
      </w:r>
      <w:r w:rsidR="00541412" w:rsidRPr="00E55E22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E55E22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573582" w:rsidRPr="00E55E22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73582" w:rsidRPr="00E55E22" w:rsidRDefault="00573582" w:rsidP="00C2606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E55E2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E55E2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E55E2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E55E22" w:rsidRDefault="00573582" w:rsidP="00573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ГлаваСеверного  сельского поселения          </w:t>
      </w:r>
      <w:r w:rsidR="00E55E22" w:rsidRPr="00E55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E55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E55E22" w:rsidRPr="00E55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E55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Н.Т.Голованов</w:t>
      </w:r>
    </w:p>
    <w:p w:rsidR="008C751F" w:rsidRPr="00E55E22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Pr="00E55E22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Pr="00E55E22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Pr="00E55E22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Pr="00E55E22" w:rsidRDefault="008C751F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Pr="00E55E22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Pr="00E55E22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Pr="00E55E22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Pr="00E55E22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Pr="00E55E22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A0C" w:rsidRPr="00E55E22" w:rsidRDefault="00595A0C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Pr="00E55E22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Pr="00E55E22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Pr="00E55E22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Pr="00E55E22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A0C" w:rsidRPr="00E55E22" w:rsidRDefault="00595A0C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Pr="00E55E22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Pr="00E55E22" w:rsidRDefault="00DC2A3A" w:rsidP="00E55E22">
      <w:pPr>
        <w:tabs>
          <w:tab w:val="left" w:pos="921"/>
        </w:tabs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C2A3A" w:rsidRPr="00E55E22" w:rsidRDefault="00DC2A3A" w:rsidP="00E55E22">
      <w:pPr>
        <w:tabs>
          <w:tab w:val="left" w:pos="921"/>
        </w:tabs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E55E22" w:rsidRPr="00E55E22" w:rsidRDefault="00DC2A3A" w:rsidP="00E55E22">
      <w:pPr>
        <w:tabs>
          <w:tab w:val="left" w:pos="921"/>
        </w:tabs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Северного </w:t>
      </w:r>
    </w:p>
    <w:p w:rsidR="00DC2A3A" w:rsidRPr="00E55E22" w:rsidRDefault="00DC2A3A" w:rsidP="00E55E22">
      <w:pPr>
        <w:tabs>
          <w:tab w:val="left" w:pos="921"/>
        </w:tabs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C2A3A" w:rsidRPr="00E55E22" w:rsidRDefault="00DC2A3A" w:rsidP="00E55E22">
      <w:pPr>
        <w:tabs>
          <w:tab w:val="left" w:pos="921"/>
        </w:tabs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06D8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4141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4141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806D8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DC2A3A" w:rsidRPr="00E55E22" w:rsidRDefault="00DC2A3A" w:rsidP="00DC2A3A">
      <w:p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3A" w:rsidRPr="00E55E22" w:rsidRDefault="00DC2A3A" w:rsidP="00DC2A3A">
      <w:p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3A" w:rsidRPr="00E55E22" w:rsidRDefault="00DC2A3A" w:rsidP="00DC2A3A">
      <w:pPr>
        <w:tabs>
          <w:tab w:val="left" w:pos="92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E5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осуществлению мер, направленных на 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 муниципальных финансов муниципального образования  «Северное сельское поселение» в 202</w:t>
      </w:r>
      <w:r w:rsidR="00541412"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Style w:val="a3"/>
        <w:tblW w:w="10474" w:type="dxa"/>
        <w:tblInd w:w="-743" w:type="dxa"/>
        <w:tblLook w:val="04A0"/>
      </w:tblPr>
      <w:tblGrid>
        <w:gridCol w:w="709"/>
        <w:gridCol w:w="5387"/>
        <w:gridCol w:w="1985"/>
        <w:gridCol w:w="2393"/>
      </w:tblGrid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2A3A" w:rsidRPr="00E55E22" w:rsidTr="00B91A06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Осуществление  мер по социально-экономическому  развитию  и финансовому  оздоровлению  муниципальных финансов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оценку эффективности  налоговых льгот (пониженных ставок  по налогам), предоставляемых органами 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541412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25.04.2024</w:t>
            </w:r>
            <w:r w:rsidR="00DC2A3A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2A3A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20.07.202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7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по отмене неэффективных налоговых льгот (пониженных ставок по налогам) если по результатам оценки эффективности налоговых льгот выявлены неэффективные налоговые льготы (пониженные ставки по налогам)</w:t>
            </w:r>
          </w:p>
        </w:tc>
        <w:tc>
          <w:tcPr>
            <w:tcW w:w="1985" w:type="dxa"/>
          </w:tcPr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87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размер резервного фонда администрации установленный п.3 ст. 81 Бюджетного кодекса Российской Федерации</w:t>
            </w:r>
          </w:p>
        </w:tc>
        <w:tc>
          <w:tcPr>
            <w:tcW w:w="1985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387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к предельному значению дефицита бюджета установленный п.3 и 4 ст. 92.1 Бюджетного кодекса Российской Федерации</w:t>
            </w:r>
          </w:p>
        </w:tc>
        <w:tc>
          <w:tcPr>
            <w:tcW w:w="1985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ограничения по объему муниципального долга, установленные </w:t>
            </w:r>
            <w:hyperlink r:id="rId7" w:history="1">
              <w:r w:rsidRPr="00E55E22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ограничения по объему расходов на обслуживание муниципального долга, 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пунктом 7 </w:t>
            </w:r>
            <w:hyperlink r:id="rId8" w:history="1">
              <w:r w:rsidRPr="00E55E22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статьи 107</w:t>
              </w:r>
            </w:hyperlink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Северного сельского 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рост налоговых и неналоговых доходов  бюджета </w:t>
            </w:r>
            <w:r w:rsidR="00495F8B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итогам  его исполнения за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сравнению с уровнем  исполнения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(в сопоставимых  условиях) на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rPr>
          <w:trHeight w:val="992"/>
        </w:trPr>
        <w:tc>
          <w:tcPr>
            <w:tcW w:w="709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387" w:type="dxa"/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при осуществлении размещения заказов для муниципальных нужд нарушений законодательства Российской Федерации</w:t>
            </w:r>
          </w:p>
        </w:tc>
        <w:tc>
          <w:tcPr>
            <w:tcW w:w="1985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 принятых  расходных обязательств с учетом оптимизационных мер,  усилить контроль,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541412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устанавливать в 2024</w:t>
            </w:r>
            <w:r w:rsidR="00DC2A3A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новые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неувеличение  штатной численности работников   органов местного самоуправления, а также направление на согласование в Финансовый отдел проектов муниципальных правовых актов об увеличении численности работников муниципальных учреждений сельского поселения  до их принятия в случае необходимости увеличения численности работников муниципальных учреждений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C165D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допускать  превышение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полномочия  на постоянной  основе, и муниципальных служащих муниципального  образования «</w:t>
            </w:r>
            <w:r w:rsidR="00C165D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снижение задолженности по неналоговым доходам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C165D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Финансовый отдел основных параметров проекта бюджета МО «</w:t>
            </w:r>
            <w:r w:rsidR="00C165D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Северное 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поселение» на 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20.09.2023г.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Финансовый отдел решений о внесении изменений в решение о бюджете на 20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 целях  повышения  прозрачности  местных бюджетов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формирование  и размещение  в информационно-телекоммуникационной  сети «Интернет»  «Бюджета для граждан»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на  основе утвержденного  решения  о бюджете   поселения  на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и  плановый период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основе отчета об исполнении  бюджета  поселения за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месяца со дня  утверждения отчета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3A" w:rsidRPr="00E55E22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основе  проекта  решения  о бюджете  поселения на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плановый период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DC2A3A" w:rsidRPr="00E55E22" w:rsidRDefault="00DC2A3A" w:rsidP="0054141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</w:t>
            </w:r>
            <w:r w:rsidR="00541412"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3A" w:rsidRPr="00E55E22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CBA" w:rsidRPr="00E55E22" w:rsidRDefault="00271CBA" w:rsidP="00271CBA">
      <w:pPr>
        <w:tabs>
          <w:tab w:val="left" w:pos="921"/>
        </w:tabs>
        <w:rPr>
          <w:lang/>
        </w:rPr>
      </w:pPr>
    </w:p>
    <w:sectPr w:rsidR="00271CBA" w:rsidRPr="00E55E22" w:rsidSect="00EA7E7C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77" w:rsidRDefault="005C7777" w:rsidP="00EA7E7C">
      <w:pPr>
        <w:spacing w:after="0" w:line="240" w:lineRule="auto"/>
      </w:pPr>
      <w:r>
        <w:separator/>
      </w:r>
    </w:p>
  </w:endnote>
  <w:endnote w:type="continuationSeparator" w:id="1">
    <w:p w:rsidR="005C7777" w:rsidRDefault="005C7777" w:rsidP="00EA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67329"/>
      <w:docPartObj>
        <w:docPartGallery w:val="Page Numbers (Bottom of Page)"/>
        <w:docPartUnique/>
      </w:docPartObj>
    </w:sdtPr>
    <w:sdtContent>
      <w:p w:rsidR="00EA7E7C" w:rsidRDefault="00EA7E7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7E7C" w:rsidRDefault="00EA7E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77" w:rsidRDefault="005C7777" w:rsidP="00EA7E7C">
      <w:pPr>
        <w:spacing w:after="0" w:line="240" w:lineRule="auto"/>
      </w:pPr>
      <w:r>
        <w:separator/>
      </w:r>
    </w:p>
  </w:footnote>
  <w:footnote w:type="continuationSeparator" w:id="1">
    <w:p w:rsidR="005C7777" w:rsidRDefault="005C7777" w:rsidP="00EA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D3229"/>
    <w:multiLevelType w:val="hybridMultilevel"/>
    <w:tmpl w:val="8CB4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8BF"/>
    <w:rsid w:val="000A1F0C"/>
    <w:rsid w:val="00121C88"/>
    <w:rsid w:val="001806D8"/>
    <w:rsid w:val="00222F0F"/>
    <w:rsid w:val="00271CBA"/>
    <w:rsid w:val="002B00A1"/>
    <w:rsid w:val="002B7B72"/>
    <w:rsid w:val="00350175"/>
    <w:rsid w:val="003B1529"/>
    <w:rsid w:val="003C3D9A"/>
    <w:rsid w:val="00495F8B"/>
    <w:rsid w:val="004E3A26"/>
    <w:rsid w:val="005335FB"/>
    <w:rsid w:val="00541412"/>
    <w:rsid w:val="00550C5A"/>
    <w:rsid w:val="00573582"/>
    <w:rsid w:val="00575BCE"/>
    <w:rsid w:val="00581EB0"/>
    <w:rsid w:val="00595A0C"/>
    <w:rsid w:val="005A2A88"/>
    <w:rsid w:val="005C7777"/>
    <w:rsid w:val="005D2B52"/>
    <w:rsid w:val="005F0EC4"/>
    <w:rsid w:val="005F3EE9"/>
    <w:rsid w:val="006278B4"/>
    <w:rsid w:val="007726C4"/>
    <w:rsid w:val="007C1A58"/>
    <w:rsid w:val="007F39B8"/>
    <w:rsid w:val="007F7219"/>
    <w:rsid w:val="00826171"/>
    <w:rsid w:val="0086773D"/>
    <w:rsid w:val="008C751F"/>
    <w:rsid w:val="00976B9E"/>
    <w:rsid w:val="0099206E"/>
    <w:rsid w:val="009B5C16"/>
    <w:rsid w:val="00A00357"/>
    <w:rsid w:val="00A33BE2"/>
    <w:rsid w:val="00A34AC1"/>
    <w:rsid w:val="00A7265E"/>
    <w:rsid w:val="00AB3EDE"/>
    <w:rsid w:val="00AE0474"/>
    <w:rsid w:val="00B32CC0"/>
    <w:rsid w:val="00B57048"/>
    <w:rsid w:val="00B77C9F"/>
    <w:rsid w:val="00BD7B7D"/>
    <w:rsid w:val="00BF6754"/>
    <w:rsid w:val="00C13AB9"/>
    <w:rsid w:val="00C165D2"/>
    <w:rsid w:val="00C26069"/>
    <w:rsid w:val="00D038BF"/>
    <w:rsid w:val="00D25A7A"/>
    <w:rsid w:val="00D74E30"/>
    <w:rsid w:val="00DA22BB"/>
    <w:rsid w:val="00DC2A3A"/>
    <w:rsid w:val="00DF6405"/>
    <w:rsid w:val="00E55E22"/>
    <w:rsid w:val="00E9527E"/>
    <w:rsid w:val="00EA7E7C"/>
    <w:rsid w:val="00F2467C"/>
    <w:rsid w:val="00FB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35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35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2A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A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7E7C"/>
  </w:style>
  <w:style w:type="paragraph" w:styleId="ab">
    <w:name w:val="footer"/>
    <w:basedOn w:val="a"/>
    <w:link w:val="ac"/>
    <w:uiPriority w:val="99"/>
    <w:unhideWhenUsed/>
    <w:rsid w:val="00EA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35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35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2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2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2024-02-28T09:33:00Z</cp:lastPrinted>
  <dcterms:created xsi:type="dcterms:W3CDTF">2023-07-27T08:33:00Z</dcterms:created>
  <dcterms:modified xsi:type="dcterms:W3CDTF">2024-02-28T09:34:00Z</dcterms:modified>
</cp:coreProperties>
</file>