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99" w:rsidRPr="00EC1099" w:rsidRDefault="00EC1099" w:rsidP="00EC1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1099">
        <w:rPr>
          <w:rFonts w:ascii="Times New Roman" w:eastAsia="Times New Roman" w:hAnsi="Times New Roman" w:cs="Times New Roman"/>
          <w:b/>
          <w:sz w:val="28"/>
          <w:szCs w:val="28"/>
        </w:rPr>
        <w:t>СОВЕТ СЕВЕРНОГО СЕЛЬСКОГО ПОСЕЛЕНИЯ</w:t>
      </w:r>
    </w:p>
    <w:p w:rsidR="00EC1099" w:rsidRPr="00EC1099" w:rsidRDefault="00EC1099" w:rsidP="00EC1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099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EC1099" w:rsidRPr="00EC1099" w:rsidRDefault="00EC1099" w:rsidP="00EC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099" w:rsidRPr="00EC1099" w:rsidRDefault="00EC1099" w:rsidP="00EC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099" w:rsidRPr="00EC1099" w:rsidRDefault="00EC1099" w:rsidP="00EC1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09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C1099" w:rsidRPr="00EC1099" w:rsidRDefault="00EC1099" w:rsidP="00EC1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099" w:rsidRPr="00EC1099" w:rsidRDefault="00EC1099" w:rsidP="00EC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099">
        <w:rPr>
          <w:rFonts w:ascii="Times New Roman" w:eastAsia="Times New Roman" w:hAnsi="Times New Roman" w:cs="Times New Roman"/>
          <w:sz w:val="24"/>
          <w:szCs w:val="24"/>
        </w:rPr>
        <w:t xml:space="preserve">13.09.2021 </w:t>
      </w:r>
      <w:r w:rsidRPr="00EC1099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99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99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99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99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99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99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9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EC109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EC1099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117</w:t>
      </w:r>
    </w:p>
    <w:p w:rsidR="00EC1099" w:rsidRDefault="00EC1099" w:rsidP="00EC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099">
        <w:rPr>
          <w:rFonts w:ascii="Times New Roman" w:eastAsia="Times New Roman" w:hAnsi="Times New Roman" w:cs="Times New Roman"/>
          <w:sz w:val="24"/>
          <w:szCs w:val="24"/>
        </w:rPr>
        <w:t xml:space="preserve">п. Северный </w:t>
      </w:r>
    </w:p>
    <w:p w:rsidR="00EC1099" w:rsidRDefault="00EC1099" w:rsidP="00EC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099" w:rsidRDefault="00EC1099" w:rsidP="00EC1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099" w:rsidRDefault="00EC1099" w:rsidP="00EC1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 внесении изменений в решение Совета поселения «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Об утверждении Порядка и условий предоставления в аренду включенного в Перечень муниципального имущества, свободного от прав третьих лиц, предназначенного для предоставления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 26.03.2019 № 51»</w:t>
      </w:r>
      <w:proofErr w:type="gramEnd"/>
    </w:p>
    <w:p w:rsidR="00EC1099" w:rsidRDefault="00EC1099" w:rsidP="00EC1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1099" w:rsidRDefault="00EC1099" w:rsidP="00EC10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 целях приведения решения Совета Северного сельского поселения «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Об утверждении Порядка и условий предоставления в аренду включенного в Перечень муниципального имущества, свободного от прав третьих лиц, предназначенного для предоставления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 от 26.03.2019 № 51 в соответствие с действующим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законодательством,</w:t>
      </w:r>
    </w:p>
    <w:p w:rsidR="00EC1099" w:rsidRDefault="00EC1099" w:rsidP="00EC10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Совет Северного сельского поселения РЕШИЛ:</w:t>
      </w:r>
    </w:p>
    <w:p w:rsidR="00EC1099" w:rsidRDefault="00EC1099" w:rsidP="00EC10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1. Внести следующие изменения в решение № 51 от 26.03.2019:</w:t>
      </w:r>
    </w:p>
    <w:p w:rsidR="00B80ECD" w:rsidRDefault="00B80ECD" w:rsidP="00B80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1) Наименование решения изложить в редакции «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Об утверждении Порядка и условий предоставления в аренду включенного в Перечень муниципального имущества, свободного от прав третьих лиц, предназначенного для предоставления во владение и (или) в пользование на долгосрочной основе  субъектам малого и среднего предпринимательства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B80ECD">
        <w:rPr>
          <w:rFonts w:ascii="Times New Roman" w:eastAsia="Times New Roman" w:hAnsi="Times New Roman" w:cs="Times New Roman"/>
          <w:spacing w:val="2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организациям</w:t>
      </w:r>
      <w:proofErr w:type="gramEnd"/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»;</w:t>
      </w:r>
    </w:p>
    <w:p w:rsidR="00B80ECD" w:rsidRDefault="00B80ECD" w:rsidP="00B80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2) Пункт 1 решения изложить в редакции: «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Утвердить Порядок и условия </w:t>
      </w:r>
      <w:proofErr w:type="gramStart"/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предоставления</w:t>
      </w:r>
      <w:proofErr w:type="gramEnd"/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аренду включенного в Перечень муниципального имущества, свободного от прав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третьих лиц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, предназначенного для предоставления во владение и (или) в пользование на долгосрочной основе  субъектам малого и среднего предпринимательства</w:t>
      </w:r>
      <w:r w:rsidRPr="00B80E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 согласно приложению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»;</w:t>
      </w:r>
    </w:p>
    <w:p w:rsidR="004E5B80" w:rsidRDefault="00B80ECD" w:rsidP="004E5B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3) Наименование Порядка изложить в редакции: «</w:t>
      </w:r>
      <w:r w:rsidR="004E5B80" w:rsidRPr="004E5B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Порядок и условия </w:t>
      </w:r>
      <w:proofErr w:type="gramStart"/>
      <w:r w:rsidR="004E5B80" w:rsidRPr="004E5B80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предоставления</w:t>
      </w:r>
      <w:proofErr w:type="gramEnd"/>
      <w:r w:rsidR="004E5B80" w:rsidRPr="004E5B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аренду включенного в Перечень муниципального имущества, свободного от прав третьих лиц, предназначенного для предоставления во владение и (или) в пользование на долгосрочной основе  субъектам малого и среднего предпринимательства</w:t>
      </w:r>
      <w:r w:rsidR="004E5B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4E5B80" w:rsidRPr="004E5B80">
        <w:rPr>
          <w:rFonts w:ascii="Times New Roman" w:eastAsia="Times New Roman" w:hAnsi="Times New Roman" w:cs="Times New Roman"/>
          <w:spacing w:val="2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4E5B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4E5B80" w:rsidRPr="004E5B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4E5B80">
        <w:rPr>
          <w:rFonts w:ascii="Times New Roman" w:eastAsia="Times New Roman" w:hAnsi="Times New Roman" w:cs="Times New Roman"/>
          <w:spacing w:val="2"/>
          <w:sz w:val="24"/>
          <w:szCs w:val="24"/>
        </w:rPr>
        <w:t>»;</w:t>
      </w:r>
    </w:p>
    <w:p w:rsidR="004E5B80" w:rsidRDefault="004E5B80" w:rsidP="004E5B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Пункт 1.1. Порядка изложить в редакции:</w:t>
      </w:r>
    </w:p>
    <w:p w:rsidR="004E5B80" w:rsidRDefault="004E5B80" w:rsidP="00150E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«1.1. 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1.1. Порядок и условия </w:t>
      </w:r>
      <w:proofErr w:type="gramStart"/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предоставления</w:t>
      </w:r>
      <w:proofErr w:type="gramEnd"/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аренду включенного в Перечень муниципального имущества, свободного от прав третьих лиц, предназначенного для предоставления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50E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150E9D" w:rsidRPr="00150E9D">
        <w:rPr>
          <w:rFonts w:ascii="Times New Roman" w:eastAsia="Times New Roman" w:hAnsi="Times New Roman" w:cs="Times New Roman"/>
          <w:spacing w:val="2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50E9D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proofErr w:type="gramStart"/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далее - Порядок, предоставление в аренду) разработан в соответствии с Федеральным законом "О развитии малого и среднего предпринимательства в Российской Федерации" </w:t>
      </w:r>
      <w:hyperlink r:id="rId4" w:history="1">
        <w:r w:rsidRPr="000936E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от 24.07.2007 N 209-ФЗ</w:t>
        </w:r>
      </w:hyperlink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, Федеральным законом "О защите конкуренции" </w:t>
      </w:r>
      <w:hyperlink r:id="rId5" w:history="1">
        <w:r w:rsidRPr="000936E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от 26.07.2006 N 135-ФЗ</w:t>
        </w:r>
      </w:hyperlink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6" w:history="1">
        <w:r w:rsidRPr="000936E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Постановлением 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</w:t>
        </w:r>
      </w:hyperlink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 и определяет механизм предоставления муниципального имущества в</w:t>
      </w:r>
      <w:proofErr w:type="gramEnd"/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аренду вышеуказанным субъектам.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150E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</w:t>
      </w:r>
      <w:proofErr w:type="gramStart"/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>Льготы по арендной плате за имущество, включенное в Перечень, предоставляются: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- субъектам малого и среднего предпринимательства,</w:t>
      </w:r>
      <w:r w:rsidR="00150E9D" w:rsidRPr="00150E9D">
        <w:rPr>
          <w:rFonts w:ascii="Arial" w:eastAsia="Times New Roman" w:hAnsi="Arial" w:cs="Arial"/>
          <w:sz w:val="24"/>
          <w:szCs w:val="24"/>
        </w:rPr>
        <w:t xml:space="preserve"> </w:t>
      </w:r>
      <w:r w:rsidR="00150E9D" w:rsidRPr="00150E9D">
        <w:rPr>
          <w:rFonts w:ascii="Times New Roman" w:eastAsia="Times New Roman" w:hAnsi="Times New Roman" w:cs="Times New Roman"/>
          <w:spacing w:val="2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50E9D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являющимся сельскохозяйственными кооперативами или 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(подпрограммами), приоритетными видами деятельности</w:t>
      </w:r>
      <w:proofErr w:type="gramEnd"/>
      <w:r w:rsidRPr="000936E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- субъекты).</w:t>
      </w:r>
    </w:p>
    <w:p w:rsidR="00150E9D" w:rsidRPr="00174587" w:rsidRDefault="00150E9D" w:rsidP="00150E9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D1E">
        <w:rPr>
          <w:rFonts w:ascii="Times New Roman" w:hAnsi="Times New Roman" w:cs="Times New Roman"/>
          <w:sz w:val="24"/>
          <w:szCs w:val="24"/>
        </w:rPr>
        <w:t>2.Обнародовать настоящее решение в устано</w:t>
      </w:r>
      <w:r>
        <w:rPr>
          <w:rFonts w:ascii="Times New Roman" w:hAnsi="Times New Roman" w:cs="Times New Roman"/>
          <w:sz w:val="24"/>
          <w:szCs w:val="24"/>
        </w:rPr>
        <w:t xml:space="preserve">вленном порядке и разместить на </w:t>
      </w:r>
      <w:r w:rsidRPr="00040D1E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17458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http://severnoe70.ru/</w:t>
        </w:r>
      </w:hyperlink>
      <w:r w:rsidRPr="00174587">
        <w:rPr>
          <w:rFonts w:ascii="Times New Roman" w:hAnsi="Times New Roman" w:cs="Times New Roman"/>
          <w:sz w:val="24"/>
          <w:szCs w:val="24"/>
        </w:rPr>
        <w:t>)</w:t>
      </w:r>
    </w:p>
    <w:p w:rsidR="00150E9D" w:rsidRPr="00040D1E" w:rsidRDefault="00150E9D" w:rsidP="00150E9D">
      <w:pPr>
        <w:pStyle w:val="Default"/>
        <w:ind w:firstLine="708"/>
        <w:jc w:val="both"/>
      </w:pPr>
      <w:r w:rsidRPr="00040D1E">
        <w:t>3. Настоящее  решение вступает в силу с даты официального обнародования.</w:t>
      </w:r>
    </w:p>
    <w:p w:rsidR="00150E9D" w:rsidRPr="008D4B75" w:rsidRDefault="00150E9D" w:rsidP="00150E9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E9D" w:rsidRPr="000C28F1" w:rsidRDefault="00150E9D" w:rsidP="0015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E9D" w:rsidRDefault="00150E9D" w:rsidP="0015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E9D" w:rsidRDefault="00150E9D" w:rsidP="00150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E9D" w:rsidRDefault="00150E9D" w:rsidP="0015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</w:p>
    <w:p w:rsidR="00150E9D" w:rsidRDefault="00150E9D" w:rsidP="0015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Северного сельского поселения                                                                         Н.Т. Голованов</w:t>
      </w:r>
    </w:p>
    <w:p w:rsidR="00150E9D" w:rsidRPr="000936EF" w:rsidRDefault="00150E9D" w:rsidP="00150E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5B80" w:rsidRDefault="004E5B80" w:rsidP="004E5B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5B80" w:rsidRPr="000936EF" w:rsidRDefault="004E5B80" w:rsidP="004E5B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E5B80" w:rsidRPr="000936EF" w:rsidRDefault="004E5B80" w:rsidP="004E5B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B80ECD" w:rsidRPr="000936EF" w:rsidRDefault="00B80ECD" w:rsidP="00B80E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B80ECD" w:rsidRPr="000936EF" w:rsidRDefault="00B80ECD" w:rsidP="00B80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80ECD" w:rsidRDefault="00B80ECD" w:rsidP="00EC10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EC1099" w:rsidRDefault="00EC1099" w:rsidP="00EC10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1099" w:rsidRPr="00EC1099" w:rsidRDefault="00EC1099" w:rsidP="00EC10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099" w:rsidRPr="00EC1099" w:rsidRDefault="00EC1099" w:rsidP="00EC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1099" w:rsidRPr="00EC1099" w:rsidSect="0058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F56"/>
    <w:rsid w:val="00150E9D"/>
    <w:rsid w:val="004E5B80"/>
    <w:rsid w:val="00501CF9"/>
    <w:rsid w:val="00584C03"/>
    <w:rsid w:val="00764F56"/>
    <w:rsid w:val="00B80ECD"/>
    <w:rsid w:val="00EC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E9D"/>
    <w:rPr>
      <w:color w:val="0000FF" w:themeColor="hyperlink"/>
      <w:u w:val="single"/>
    </w:rPr>
  </w:style>
  <w:style w:type="paragraph" w:customStyle="1" w:styleId="Default">
    <w:name w:val="Default"/>
    <w:rsid w:val="00150E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50E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vernoe70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31193" TargetMode="External"/><Relationship Id="rId5" Type="http://schemas.openxmlformats.org/officeDocument/2006/relationships/hyperlink" Target="http://docs.cntd.ru/document/901989534" TargetMode="Externa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2021-09-09T05:25:00Z</dcterms:created>
  <dcterms:modified xsi:type="dcterms:W3CDTF">2021-09-09T10:07:00Z</dcterms:modified>
</cp:coreProperties>
</file>